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9ECD" w14:textId="2843C280" w:rsidR="00915DA2" w:rsidRPr="00755E25" w:rsidRDefault="00915DA2" w:rsidP="00915DA2">
      <w:pPr>
        <w:jc w:val="center"/>
        <w:rPr>
          <w:rFonts w:ascii="Arial" w:hAnsi="Arial" w:cs="Arial"/>
          <w:b/>
          <w:color w:val="FF6B00"/>
          <w:sz w:val="32"/>
          <w:szCs w:val="32"/>
          <w:lang w:val="en-US"/>
        </w:rPr>
      </w:pPr>
      <w:r w:rsidRPr="00755E25">
        <w:rPr>
          <w:rFonts w:ascii="Arial" w:hAnsi="Arial" w:cs="Arial"/>
          <w:b/>
          <w:color w:val="FF6B00"/>
          <w:sz w:val="32"/>
          <w:szCs w:val="32"/>
          <w:lang w:val="en-US"/>
        </w:rPr>
        <w:t>GIFT GENERAL STEWARDS MEETING</w:t>
      </w:r>
      <w:r w:rsidR="00C3238A" w:rsidRPr="00755E25">
        <w:rPr>
          <w:rFonts w:ascii="Arial" w:hAnsi="Arial" w:cs="Arial"/>
          <w:b/>
          <w:color w:val="FF6B00"/>
          <w:sz w:val="32"/>
          <w:szCs w:val="32"/>
          <w:lang w:val="en-US"/>
        </w:rPr>
        <w:t xml:space="preserve"> </w:t>
      </w:r>
    </w:p>
    <w:p w14:paraId="7730F948" w14:textId="44586095" w:rsidR="00915DA2" w:rsidRPr="00755E25" w:rsidRDefault="000054E6" w:rsidP="00D77138">
      <w:pPr>
        <w:jc w:val="center"/>
        <w:rPr>
          <w:rFonts w:ascii="Arial" w:hAnsi="Arial" w:cs="Arial"/>
          <w:b/>
          <w:color w:val="FF6B00"/>
          <w:sz w:val="28"/>
          <w:szCs w:val="28"/>
          <w:lang w:val="en-US"/>
        </w:rPr>
      </w:pPr>
      <w:r w:rsidRPr="00755E25">
        <w:rPr>
          <w:rFonts w:ascii="Arial" w:hAnsi="Arial" w:cs="Arial"/>
          <w:b/>
          <w:color w:val="FF6B00"/>
          <w:sz w:val="28"/>
          <w:szCs w:val="28"/>
          <w:lang w:val="en-US"/>
        </w:rPr>
        <w:t>Annotated Agenda</w:t>
      </w:r>
      <w:r w:rsidR="005166E3" w:rsidRPr="00755E25">
        <w:rPr>
          <w:rFonts w:ascii="Arial" w:hAnsi="Arial" w:cs="Arial"/>
          <w:b/>
          <w:color w:val="FF6B00"/>
          <w:sz w:val="28"/>
          <w:szCs w:val="28"/>
          <w:lang w:val="en-US"/>
        </w:rPr>
        <w:t xml:space="preserve"> - </w:t>
      </w:r>
      <w:r w:rsidR="005B0412" w:rsidRPr="00755E25">
        <w:rPr>
          <w:rFonts w:ascii="Arial" w:hAnsi="Arial" w:cs="Arial"/>
          <w:b/>
          <w:color w:val="FF6B00"/>
          <w:sz w:val="28"/>
          <w:szCs w:val="28"/>
          <w:lang w:val="en-US"/>
        </w:rPr>
        <w:t xml:space="preserve">24 to 28 </w:t>
      </w:r>
      <w:r w:rsidR="00C315CD" w:rsidRPr="00755E25">
        <w:rPr>
          <w:rFonts w:ascii="Arial" w:hAnsi="Arial" w:cs="Arial"/>
          <w:b/>
          <w:color w:val="FF6B00"/>
          <w:sz w:val="28"/>
          <w:szCs w:val="28"/>
          <w:lang w:val="en-US"/>
        </w:rPr>
        <w:t>August</w:t>
      </w:r>
      <w:r w:rsidR="00915DA2" w:rsidRPr="00755E25">
        <w:rPr>
          <w:rFonts w:ascii="Arial" w:hAnsi="Arial" w:cs="Arial"/>
          <w:b/>
          <w:color w:val="FF6B00"/>
          <w:sz w:val="28"/>
          <w:szCs w:val="28"/>
          <w:lang w:val="en-US"/>
        </w:rPr>
        <w:t xml:space="preserve"> 20</w:t>
      </w:r>
      <w:r w:rsidR="00BF7134" w:rsidRPr="00755E25">
        <w:rPr>
          <w:rFonts w:ascii="Arial" w:hAnsi="Arial" w:cs="Arial"/>
          <w:b/>
          <w:color w:val="FF6B00"/>
          <w:sz w:val="28"/>
          <w:szCs w:val="28"/>
          <w:lang w:val="en-US"/>
        </w:rPr>
        <w:t>20</w:t>
      </w:r>
    </w:p>
    <w:p w14:paraId="399B3E7D" w14:textId="67F3BB0E" w:rsidR="00915DA2" w:rsidRPr="00755E25" w:rsidRDefault="00915DA2" w:rsidP="00D77138">
      <w:pPr>
        <w:spacing w:after="120"/>
        <w:rPr>
          <w:rFonts w:ascii="Arial" w:hAnsi="Arial" w:cs="Arial"/>
          <w:b/>
          <w:color w:val="FF6B00"/>
          <w:sz w:val="28"/>
          <w:szCs w:val="28"/>
          <w:lang w:val="en-US"/>
        </w:rPr>
      </w:pPr>
      <w:r w:rsidRPr="00755E25">
        <w:rPr>
          <w:rFonts w:ascii="Arial" w:hAnsi="Arial" w:cs="Arial"/>
          <w:b/>
          <w:color w:val="FF6B00"/>
          <w:sz w:val="28"/>
          <w:szCs w:val="28"/>
          <w:lang w:val="en-US"/>
        </w:rPr>
        <w:t>Background</w:t>
      </w:r>
    </w:p>
    <w:p w14:paraId="6B4298C4" w14:textId="2A6B91DF" w:rsidR="00845BBB" w:rsidRPr="00755E25" w:rsidRDefault="00915DA2" w:rsidP="000054E6">
      <w:pPr>
        <w:pStyle w:val="NoSpacing"/>
        <w:suppressAutoHyphens/>
        <w:jc w:val="both"/>
        <w:rPr>
          <w:rFonts w:ascii="Arial" w:eastAsiaTheme="minorHAnsi" w:hAnsi="Arial" w:cs="Arial"/>
          <w:color w:val="3B3838" w:themeColor="background2" w:themeShade="40"/>
          <w:sz w:val="22"/>
          <w:szCs w:val="22"/>
        </w:rPr>
      </w:pPr>
      <w:r w:rsidRPr="00755E25">
        <w:rPr>
          <w:rFonts w:ascii="Arial" w:eastAsiaTheme="minorHAnsi" w:hAnsi="Arial" w:cs="Arial"/>
          <w:color w:val="3B3838" w:themeColor="background2" w:themeShade="40"/>
          <w:sz w:val="22"/>
          <w:szCs w:val="22"/>
        </w:rPr>
        <w:t>GIFT’s General Stewards</w:t>
      </w:r>
      <w:r w:rsidR="00142FA5" w:rsidRPr="00755E25">
        <w:rPr>
          <w:rFonts w:ascii="Arial" w:eastAsiaTheme="minorHAnsi" w:hAnsi="Arial" w:cs="Arial"/>
          <w:color w:val="3B3838" w:themeColor="background2" w:themeShade="40"/>
          <w:sz w:val="22"/>
          <w:szCs w:val="22"/>
        </w:rPr>
        <w:t xml:space="preserve"> </w:t>
      </w:r>
      <w:r w:rsidRPr="00755E25">
        <w:rPr>
          <w:rFonts w:ascii="Arial" w:eastAsiaTheme="minorHAnsi" w:hAnsi="Arial" w:cs="Arial"/>
          <w:color w:val="3B3838" w:themeColor="background2" w:themeShade="40"/>
          <w:sz w:val="22"/>
          <w:szCs w:val="22"/>
        </w:rPr>
        <w:t>Meeting</w:t>
      </w:r>
      <w:r w:rsidR="00697512" w:rsidRPr="00755E25">
        <w:rPr>
          <w:rFonts w:ascii="Arial" w:eastAsiaTheme="minorHAnsi" w:hAnsi="Arial" w:cs="Arial"/>
          <w:color w:val="3B3838" w:themeColor="background2" w:themeShade="40"/>
          <w:sz w:val="22"/>
          <w:szCs w:val="22"/>
        </w:rPr>
        <w:t>s</w:t>
      </w:r>
      <w:r w:rsidRPr="00755E25">
        <w:rPr>
          <w:rFonts w:ascii="Arial" w:eastAsiaTheme="minorHAnsi" w:hAnsi="Arial" w:cs="Arial"/>
          <w:color w:val="3B3838" w:themeColor="background2" w:themeShade="40"/>
          <w:sz w:val="22"/>
          <w:szCs w:val="22"/>
        </w:rPr>
        <w:t xml:space="preserve"> </w:t>
      </w:r>
      <w:r w:rsidR="00845BBB" w:rsidRPr="00755E25">
        <w:rPr>
          <w:rFonts w:ascii="Arial" w:eastAsiaTheme="minorHAnsi" w:hAnsi="Arial" w:cs="Arial"/>
          <w:color w:val="3B3838" w:themeColor="background2" w:themeShade="40"/>
          <w:sz w:val="22"/>
          <w:szCs w:val="22"/>
        </w:rPr>
        <w:t xml:space="preserve">are </w:t>
      </w:r>
      <w:r w:rsidR="000054E6" w:rsidRPr="00755E25">
        <w:rPr>
          <w:rFonts w:ascii="Arial" w:eastAsiaTheme="minorHAnsi" w:hAnsi="Arial" w:cs="Arial"/>
          <w:color w:val="3B3838" w:themeColor="background2" w:themeShade="40"/>
          <w:sz w:val="22"/>
          <w:szCs w:val="22"/>
        </w:rPr>
        <w:t>the most important meeting</w:t>
      </w:r>
      <w:r w:rsidR="00FB3CBB" w:rsidRPr="00755E25">
        <w:rPr>
          <w:rFonts w:ascii="Arial" w:eastAsiaTheme="minorHAnsi" w:hAnsi="Arial" w:cs="Arial"/>
          <w:color w:val="3B3838" w:themeColor="background2" w:themeShade="40"/>
          <w:sz w:val="22"/>
          <w:szCs w:val="22"/>
        </w:rPr>
        <w:t>s</w:t>
      </w:r>
      <w:r w:rsidR="000054E6" w:rsidRPr="00755E25">
        <w:rPr>
          <w:rFonts w:ascii="Arial" w:eastAsiaTheme="minorHAnsi" w:hAnsi="Arial" w:cs="Arial"/>
          <w:color w:val="3B3838" w:themeColor="background2" w:themeShade="40"/>
          <w:sz w:val="22"/>
          <w:szCs w:val="22"/>
        </w:rPr>
        <w:t xml:space="preserve"> of the network. According to</w:t>
      </w:r>
      <w:r w:rsidR="00142FA5" w:rsidRPr="00755E25">
        <w:rPr>
          <w:rFonts w:ascii="Arial" w:eastAsiaTheme="minorHAnsi" w:hAnsi="Arial" w:cs="Arial"/>
          <w:color w:val="3B3838" w:themeColor="background2" w:themeShade="40"/>
          <w:sz w:val="22"/>
          <w:szCs w:val="22"/>
        </w:rPr>
        <w:t xml:space="preserve"> </w:t>
      </w:r>
      <w:r w:rsidR="00FB3CBB" w:rsidRPr="00755E25">
        <w:rPr>
          <w:rFonts w:ascii="Arial" w:eastAsiaTheme="minorHAnsi" w:hAnsi="Arial" w:cs="Arial"/>
          <w:color w:val="3B3838" w:themeColor="background2" w:themeShade="40"/>
          <w:sz w:val="22"/>
          <w:szCs w:val="22"/>
        </w:rPr>
        <w:t xml:space="preserve">GIFT’s </w:t>
      </w:r>
      <w:hyperlink r:id="rId8" w:history="1">
        <w:r w:rsidRPr="00755E25">
          <w:rPr>
            <w:rStyle w:val="Hyperlink"/>
            <w:rFonts w:ascii="Arial" w:hAnsi="Arial" w:cs="Arial"/>
            <w:sz w:val="22"/>
            <w:szCs w:val="22"/>
          </w:rPr>
          <w:t>Operating Procedures</w:t>
        </w:r>
      </w:hyperlink>
      <w:r w:rsidR="000054E6" w:rsidRPr="00755E25">
        <w:rPr>
          <w:rFonts w:ascii="Arial" w:eastAsiaTheme="minorHAnsi" w:hAnsi="Arial" w:cs="Arial"/>
          <w:color w:val="3B3838" w:themeColor="background2" w:themeShade="40"/>
          <w:sz w:val="22"/>
          <w:szCs w:val="22"/>
        </w:rPr>
        <w:t xml:space="preserve">, all members should make an effort to </w:t>
      </w:r>
      <w:r w:rsidR="00FB3CBB" w:rsidRPr="00755E25">
        <w:rPr>
          <w:rFonts w:ascii="Arial" w:eastAsiaTheme="minorHAnsi" w:hAnsi="Arial" w:cs="Arial"/>
          <w:color w:val="3B3838" w:themeColor="background2" w:themeShade="40"/>
          <w:sz w:val="22"/>
          <w:szCs w:val="22"/>
        </w:rPr>
        <w:t>attend them</w:t>
      </w:r>
      <w:r w:rsidR="000054E6" w:rsidRPr="00755E25">
        <w:rPr>
          <w:rFonts w:ascii="Arial" w:eastAsiaTheme="minorHAnsi" w:hAnsi="Arial" w:cs="Arial"/>
          <w:color w:val="3B3838" w:themeColor="background2" w:themeShade="40"/>
          <w:sz w:val="22"/>
          <w:szCs w:val="22"/>
        </w:rPr>
        <w:t>, as the m</w:t>
      </w:r>
      <w:r w:rsidRPr="00755E25">
        <w:rPr>
          <w:rFonts w:ascii="Arial" w:eastAsiaTheme="minorHAnsi" w:hAnsi="Arial" w:cs="Arial"/>
          <w:color w:val="3B3838" w:themeColor="background2" w:themeShade="40"/>
          <w:sz w:val="22"/>
          <w:szCs w:val="22"/>
        </w:rPr>
        <w:t>eeting</w:t>
      </w:r>
      <w:r w:rsidR="00381994" w:rsidRPr="00755E25">
        <w:rPr>
          <w:rFonts w:ascii="Arial" w:eastAsiaTheme="minorHAnsi" w:hAnsi="Arial" w:cs="Arial"/>
          <w:color w:val="3B3838" w:themeColor="background2" w:themeShade="40"/>
          <w:sz w:val="22"/>
          <w:szCs w:val="22"/>
        </w:rPr>
        <w:t>s</w:t>
      </w:r>
      <w:r w:rsidRPr="00755E25">
        <w:rPr>
          <w:rFonts w:ascii="Arial" w:eastAsiaTheme="minorHAnsi" w:hAnsi="Arial" w:cs="Arial"/>
          <w:color w:val="3B3838" w:themeColor="background2" w:themeShade="40"/>
          <w:sz w:val="22"/>
          <w:szCs w:val="22"/>
        </w:rPr>
        <w:t xml:space="preserve"> provide a forum for </w:t>
      </w:r>
      <w:r w:rsidR="008E506E" w:rsidRPr="00755E25">
        <w:rPr>
          <w:rFonts w:ascii="Arial" w:eastAsiaTheme="minorHAnsi" w:hAnsi="Arial" w:cs="Arial"/>
          <w:color w:val="3B3838" w:themeColor="background2" w:themeShade="40"/>
          <w:sz w:val="22"/>
          <w:szCs w:val="22"/>
        </w:rPr>
        <w:t xml:space="preserve">the network’s members and partners </w:t>
      </w:r>
      <w:r w:rsidRPr="00755E25">
        <w:rPr>
          <w:rFonts w:ascii="Arial" w:eastAsiaTheme="minorHAnsi" w:hAnsi="Arial" w:cs="Arial"/>
          <w:color w:val="3B3838" w:themeColor="background2" w:themeShade="40"/>
          <w:sz w:val="22"/>
          <w:szCs w:val="22"/>
        </w:rPr>
        <w:t>to define and advance the objectives of the initiative and to exchange their experiences in promoting fiscal transparency and participation.</w:t>
      </w:r>
      <w:r w:rsidR="006758B3" w:rsidRPr="00755E25">
        <w:rPr>
          <w:rFonts w:ascii="Arial" w:eastAsiaTheme="minorHAnsi" w:hAnsi="Arial" w:cs="Arial"/>
          <w:color w:val="3B3838" w:themeColor="background2" w:themeShade="40"/>
          <w:sz w:val="22"/>
          <w:szCs w:val="22"/>
        </w:rPr>
        <w:t xml:space="preserve"> </w:t>
      </w:r>
      <w:r w:rsidR="000054E6" w:rsidRPr="00755E25">
        <w:rPr>
          <w:rFonts w:ascii="Arial" w:eastAsiaTheme="minorHAnsi" w:hAnsi="Arial" w:cs="Arial"/>
          <w:color w:val="3B3838" w:themeColor="background2" w:themeShade="40"/>
          <w:sz w:val="22"/>
          <w:szCs w:val="22"/>
        </w:rPr>
        <w:t>The 2020 General Stewards Meeting</w:t>
      </w:r>
      <w:r w:rsidR="00FB3CBB" w:rsidRPr="00755E25">
        <w:rPr>
          <w:rFonts w:ascii="Arial" w:eastAsiaTheme="minorHAnsi" w:hAnsi="Arial" w:cs="Arial"/>
          <w:color w:val="3B3838" w:themeColor="background2" w:themeShade="40"/>
          <w:sz w:val="22"/>
          <w:szCs w:val="22"/>
        </w:rPr>
        <w:t xml:space="preserve"> sessions will be held online, using the Z</w:t>
      </w:r>
      <w:r w:rsidR="000054E6" w:rsidRPr="00755E25">
        <w:rPr>
          <w:rFonts w:ascii="Arial" w:eastAsiaTheme="minorHAnsi" w:hAnsi="Arial" w:cs="Arial"/>
          <w:color w:val="3B3838" w:themeColor="background2" w:themeShade="40"/>
          <w:sz w:val="22"/>
          <w:szCs w:val="22"/>
        </w:rPr>
        <w:t xml:space="preserve">oom </w:t>
      </w:r>
      <w:r w:rsidR="00FB3CBB" w:rsidRPr="00755E25">
        <w:rPr>
          <w:rFonts w:ascii="Arial" w:eastAsiaTheme="minorHAnsi" w:hAnsi="Arial" w:cs="Arial"/>
          <w:color w:val="3B3838" w:themeColor="background2" w:themeShade="40"/>
          <w:sz w:val="22"/>
          <w:szCs w:val="22"/>
        </w:rPr>
        <w:t>platform</w:t>
      </w:r>
      <w:r w:rsidR="00EB3320" w:rsidRPr="00755E25">
        <w:rPr>
          <w:rFonts w:ascii="Arial" w:eastAsiaTheme="minorHAnsi" w:hAnsi="Arial" w:cs="Arial"/>
          <w:color w:val="3B3838" w:themeColor="background2" w:themeShade="40"/>
          <w:sz w:val="22"/>
          <w:szCs w:val="22"/>
        </w:rPr>
        <w:t>,</w:t>
      </w:r>
      <w:r w:rsidR="00FB3CBB" w:rsidRPr="00755E25">
        <w:rPr>
          <w:rFonts w:ascii="Arial" w:eastAsiaTheme="minorHAnsi" w:hAnsi="Arial" w:cs="Arial"/>
          <w:color w:val="3B3838" w:themeColor="background2" w:themeShade="40"/>
          <w:sz w:val="22"/>
          <w:szCs w:val="22"/>
        </w:rPr>
        <w:t xml:space="preserve"> from 24 to 28 </w:t>
      </w:r>
      <w:r w:rsidR="000054E6" w:rsidRPr="00755E25">
        <w:rPr>
          <w:rFonts w:ascii="Arial" w:eastAsiaTheme="minorHAnsi" w:hAnsi="Arial" w:cs="Arial"/>
          <w:color w:val="3B3838" w:themeColor="background2" w:themeShade="40"/>
          <w:sz w:val="22"/>
          <w:szCs w:val="22"/>
        </w:rPr>
        <w:t>August</w:t>
      </w:r>
      <w:r w:rsidR="00FB3CBB" w:rsidRPr="00755E25">
        <w:rPr>
          <w:rFonts w:ascii="Arial" w:eastAsiaTheme="minorHAnsi" w:hAnsi="Arial" w:cs="Arial"/>
          <w:color w:val="3B3838" w:themeColor="background2" w:themeShade="40"/>
          <w:sz w:val="22"/>
          <w:szCs w:val="22"/>
        </w:rPr>
        <w:t>.</w:t>
      </w:r>
      <w:r w:rsidR="000054E6" w:rsidRPr="00755E25">
        <w:rPr>
          <w:rFonts w:ascii="Arial" w:eastAsiaTheme="minorHAnsi" w:hAnsi="Arial" w:cs="Arial"/>
          <w:color w:val="3B3838" w:themeColor="background2" w:themeShade="40"/>
          <w:sz w:val="22"/>
          <w:szCs w:val="22"/>
        </w:rPr>
        <w:t xml:space="preserve"> </w:t>
      </w:r>
    </w:p>
    <w:p w14:paraId="4589DD5E" w14:textId="54FE4580" w:rsidR="000054E6" w:rsidRPr="00755E25" w:rsidRDefault="000054E6" w:rsidP="000054E6">
      <w:pPr>
        <w:pStyle w:val="NoSpacing"/>
        <w:suppressAutoHyphens/>
        <w:jc w:val="both"/>
        <w:rPr>
          <w:rFonts w:ascii="Arial" w:eastAsiaTheme="minorHAnsi" w:hAnsi="Arial" w:cs="Arial"/>
          <w:color w:val="3B3838" w:themeColor="background2" w:themeShade="40"/>
          <w:sz w:val="22"/>
          <w:szCs w:val="22"/>
        </w:rPr>
      </w:pPr>
    </w:p>
    <w:p w14:paraId="2FE91CCA" w14:textId="7FF21F40" w:rsidR="000054E6" w:rsidRPr="00755E25" w:rsidRDefault="000054E6" w:rsidP="005166E3">
      <w:pPr>
        <w:pStyle w:val="NoSpacing"/>
        <w:suppressAutoHyphens/>
        <w:jc w:val="both"/>
        <w:rPr>
          <w:rStyle w:val="Hyperlink"/>
          <w:rFonts w:ascii="Arial" w:eastAsiaTheme="minorHAnsi" w:hAnsi="Arial" w:cs="Arial"/>
          <w:b/>
          <w:bCs/>
          <w:color w:val="3B3838" w:themeColor="background2" w:themeShade="40"/>
          <w:sz w:val="22"/>
          <w:szCs w:val="22"/>
          <w:u w:val="none"/>
        </w:rPr>
      </w:pPr>
      <w:r w:rsidRPr="00755E25">
        <w:rPr>
          <w:rFonts w:ascii="Arial" w:eastAsiaTheme="minorHAnsi" w:hAnsi="Arial" w:cs="Arial"/>
          <w:color w:val="3B3838" w:themeColor="background2" w:themeShade="40"/>
          <w:sz w:val="22"/>
          <w:szCs w:val="22"/>
        </w:rPr>
        <w:t xml:space="preserve">Thank you to all the stewards and partners that have </w:t>
      </w:r>
      <w:r w:rsidR="00EB3320" w:rsidRPr="00755E25">
        <w:rPr>
          <w:rFonts w:ascii="Arial" w:eastAsiaTheme="minorHAnsi" w:hAnsi="Arial" w:cs="Arial"/>
          <w:color w:val="3B3838" w:themeColor="background2" w:themeShade="40"/>
          <w:sz w:val="22"/>
          <w:szCs w:val="22"/>
        </w:rPr>
        <w:t xml:space="preserve">already </w:t>
      </w:r>
      <w:r w:rsidRPr="00755E25">
        <w:rPr>
          <w:rFonts w:ascii="Arial" w:eastAsiaTheme="minorHAnsi" w:hAnsi="Arial" w:cs="Arial"/>
          <w:color w:val="3B3838" w:themeColor="background2" w:themeShade="40"/>
          <w:sz w:val="22"/>
          <w:szCs w:val="22"/>
        </w:rPr>
        <w:t xml:space="preserve">confirmed </w:t>
      </w:r>
      <w:r w:rsidR="00EB3320" w:rsidRPr="00755E25">
        <w:rPr>
          <w:rFonts w:ascii="Arial" w:eastAsiaTheme="minorHAnsi" w:hAnsi="Arial" w:cs="Arial"/>
          <w:color w:val="3B3838" w:themeColor="background2" w:themeShade="40"/>
          <w:sz w:val="22"/>
          <w:szCs w:val="22"/>
        </w:rPr>
        <w:t xml:space="preserve">their </w:t>
      </w:r>
      <w:r w:rsidRPr="00755E25">
        <w:rPr>
          <w:rFonts w:ascii="Arial" w:eastAsiaTheme="minorHAnsi" w:hAnsi="Arial" w:cs="Arial"/>
          <w:color w:val="3B3838" w:themeColor="background2" w:themeShade="40"/>
          <w:sz w:val="22"/>
          <w:szCs w:val="22"/>
        </w:rPr>
        <w:t xml:space="preserve">attendance </w:t>
      </w:r>
      <w:r w:rsidR="00EB3320" w:rsidRPr="00755E25">
        <w:rPr>
          <w:rFonts w:ascii="Arial" w:eastAsiaTheme="minorHAnsi" w:hAnsi="Arial" w:cs="Arial"/>
          <w:color w:val="3B3838" w:themeColor="background2" w:themeShade="40"/>
          <w:sz w:val="22"/>
          <w:szCs w:val="22"/>
        </w:rPr>
        <w:t xml:space="preserve">to </w:t>
      </w:r>
      <w:r w:rsidRPr="00755E25">
        <w:rPr>
          <w:rFonts w:ascii="Arial" w:eastAsiaTheme="minorHAnsi" w:hAnsi="Arial" w:cs="Arial"/>
          <w:color w:val="3B3838" w:themeColor="background2" w:themeShade="40"/>
          <w:sz w:val="22"/>
          <w:szCs w:val="22"/>
        </w:rPr>
        <w:t>next week’s meeting</w:t>
      </w:r>
      <w:r w:rsidR="00EB3320" w:rsidRPr="00755E25">
        <w:rPr>
          <w:rFonts w:ascii="Arial" w:eastAsiaTheme="minorHAnsi" w:hAnsi="Arial" w:cs="Arial"/>
          <w:color w:val="3B3838" w:themeColor="background2" w:themeShade="40"/>
          <w:sz w:val="22"/>
          <w:szCs w:val="22"/>
        </w:rPr>
        <w:t xml:space="preserve"> sessions</w:t>
      </w:r>
      <w:r w:rsidRPr="00755E25">
        <w:rPr>
          <w:rFonts w:ascii="Arial" w:eastAsiaTheme="minorHAnsi" w:hAnsi="Arial" w:cs="Arial"/>
          <w:color w:val="3B3838" w:themeColor="background2" w:themeShade="40"/>
          <w:sz w:val="22"/>
          <w:szCs w:val="22"/>
        </w:rPr>
        <w:t xml:space="preserve">. Please see below an annotated agenda </w:t>
      </w:r>
      <w:r w:rsidR="00EB3320" w:rsidRPr="00755E25">
        <w:rPr>
          <w:rFonts w:ascii="Arial" w:eastAsiaTheme="minorHAnsi" w:hAnsi="Arial" w:cs="Arial"/>
          <w:color w:val="3B3838" w:themeColor="background2" w:themeShade="40"/>
          <w:sz w:val="22"/>
          <w:szCs w:val="22"/>
        </w:rPr>
        <w:t xml:space="preserve">for </w:t>
      </w:r>
      <w:r w:rsidR="00F736BA" w:rsidRPr="00755E25">
        <w:rPr>
          <w:rFonts w:ascii="Arial" w:eastAsiaTheme="minorHAnsi" w:hAnsi="Arial" w:cs="Arial"/>
          <w:color w:val="3B3838" w:themeColor="background2" w:themeShade="40"/>
          <w:sz w:val="22"/>
          <w:szCs w:val="22"/>
        </w:rPr>
        <w:t>the</w:t>
      </w:r>
      <w:r w:rsidR="00EB3320" w:rsidRPr="00755E25">
        <w:rPr>
          <w:rFonts w:ascii="Arial" w:eastAsiaTheme="minorHAnsi" w:hAnsi="Arial" w:cs="Arial"/>
          <w:color w:val="3B3838" w:themeColor="background2" w:themeShade="40"/>
          <w:sz w:val="22"/>
          <w:szCs w:val="22"/>
        </w:rPr>
        <w:t xml:space="preserve"> </w:t>
      </w:r>
      <w:r w:rsidRPr="00755E25">
        <w:rPr>
          <w:rFonts w:ascii="Arial" w:eastAsiaTheme="minorHAnsi" w:hAnsi="Arial" w:cs="Arial"/>
          <w:color w:val="3B3838" w:themeColor="background2" w:themeShade="40"/>
          <w:sz w:val="22"/>
          <w:szCs w:val="22"/>
        </w:rPr>
        <w:t xml:space="preserve">meeting. </w:t>
      </w:r>
      <w:r w:rsidR="00EB3320" w:rsidRPr="00755E25">
        <w:rPr>
          <w:rFonts w:ascii="Arial" w:eastAsiaTheme="minorHAnsi" w:hAnsi="Arial" w:cs="Arial"/>
          <w:color w:val="3B3838" w:themeColor="background2" w:themeShade="40"/>
          <w:sz w:val="22"/>
          <w:szCs w:val="22"/>
        </w:rPr>
        <w:t xml:space="preserve">If you have not yet registered for the sessions you will be attending, please do so using </w:t>
      </w:r>
      <w:r w:rsidRPr="00755E25">
        <w:rPr>
          <w:rFonts w:ascii="Arial" w:eastAsiaTheme="minorHAnsi" w:hAnsi="Arial" w:cs="Arial"/>
          <w:color w:val="3B3838" w:themeColor="background2" w:themeShade="40"/>
          <w:sz w:val="22"/>
          <w:szCs w:val="22"/>
        </w:rPr>
        <w:t xml:space="preserve">the link below. </w:t>
      </w:r>
      <w:r w:rsidR="00EB3320" w:rsidRPr="00755E25">
        <w:rPr>
          <w:rFonts w:ascii="Arial" w:eastAsiaTheme="minorHAnsi" w:hAnsi="Arial" w:cs="Arial"/>
          <w:b/>
          <w:bCs/>
          <w:color w:val="3B3838" w:themeColor="background2" w:themeShade="40"/>
          <w:sz w:val="22"/>
          <w:szCs w:val="22"/>
        </w:rPr>
        <w:t xml:space="preserve">This is </w:t>
      </w:r>
      <w:r w:rsidR="000A325E" w:rsidRPr="00755E25">
        <w:rPr>
          <w:rFonts w:ascii="Arial" w:eastAsiaTheme="minorHAnsi" w:hAnsi="Arial" w:cs="Arial"/>
          <w:b/>
          <w:bCs/>
          <w:color w:val="3B3838" w:themeColor="background2" w:themeShade="40"/>
          <w:sz w:val="22"/>
          <w:szCs w:val="22"/>
        </w:rPr>
        <w:t xml:space="preserve">very </w:t>
      </w:r>
      <w:r w:rsidR="00EB3320" w:rsidRPr="00755E25">
        <w:rPr>
          <w:rFonts w:ascii="Arial" w:eastAsiaTheme="minorHAnsi" w:hAnsi="Arial" w:cs="Arial"/>
          <w:b/>
          <w:bCs/>
          <w:color w:val="3B3838" w:themeColor="background2" w:themeShade="40"/>
          <w:sz w:val="22"/>
          <w:szCs w:val="22"/>
        </w:rPr>
        <w:t>important as o</w:t>
      </w:r>
      <w:r w:rsidRPr="00755E25">
        <w:rPr>
          <w:rFonts w:ascii="Arial" w:eastAsiaTheme="minorHAnsi" w:hAnsi="Arial" w:cs="Arial"/>
          <w:b/>
          <w:bCs/>
          <w:color w:val="3B3838" w:themeColor="background2" w:themeShade="40"/>
          <w:sz w:val="22"/>
          <w:szCs w:val="22"/>
        </w:rPr>
        <w:t>nly pre</w:t>
      </w:r>
      <w:r w:rsidR="00EB3320" w:rsidRPr="00755E25">
        <w:rPr>
          <w:rFonts w:ascii="Arial" w:eastAsiaTheme="minorHAnsi" w:hAnsi="Arial" w:cs="Arial"/>
          <w:b/>
          <w:bCs/>
          <w:color w:val="3B3838" w:themeColor="background2" w:themeShade="40"/>
          <w:sz w:val="22"/>
          <w:szCs w:val="22"/>
        </w:rPr>
        <w:t>-</w:t>
      </w:r>
      <w:r w:rsidRPr="00755E25">
        <w:rPr>
          <w:rFonts w:ascii="Arial" w:eastAsiaTheme="minorHAnsi" w:hAnsi="Arial" w:cs="Arial"/>
          <w:b/>
          <w:bCs/>
          <w:color w:val="3B3838" w:themeColor="background2" w:themeShade="40"/>
          <w:sz w:val="22"/>
          <w:szCs w:val="22"/>
        </w:rPr>
        <w:t xml:space="preserve">registered participants will be able to access the sessions. </w:t>
      </w:r>
      <w:r w:rsidRPr="00755E25">
        <w:rPr>
          <w:rFonts w:ascii="Arial" w:hAnsi="Arial" w:cs="Arial"/>
          <w:color w:val="3B3838" w:themeColor="background2" w:themeShade="40"/>
        </w:rPr>
        <w:t xml:space="preserve">Registration link:  </w:t>
      </w:r>
      <w:r w:rsidR="00B832D6" w:rsidRPr="00755E25">
        <w:rPr>
          <w:rStyle w:val="apple-converted-space"/>
          <w:rFonts w:ascii="Arial" w:hAnsi="Arial" w:cs="Arial"/>
          <w:color w:val="000000"/>
          <w:sz w:val="21"/>
          <w:szCs w:val="21"/>
        </w:rPr>
        <w:t> </w:t>
      </w:r>
      <w:r w:rsidR="00B832D6" w:rsidRPr="00755E25">
        <w:rPr>
          <w:rFonts w:ascii="Arial" w:hAnsi="Arial" w:cs="Arial"/>
          <w:color w:val="000000"/>
          <w:sz w:val="21"/>
          <w:szCs w:val="21"/>
        </w:rPr>
        <w:t> </w:t>
      </w:r>
      <w:hyperlink r:id="rId9" w:tgtFrame="_blank" w:history="1">
        <w:r w:rsidR="00B832D6" w:rsidRPr="00755E25">
          <w:rPr>
            <w:rStyle w:val="Hyperlink"/>
            <w:rFonts w:ascii="ArialMT" w:hAnsi="ArialMT"/>
            <w:sz w:val="21"/>
            <w:szCs w:val="21"/>
          </w:rPr>
          <w:t>Registration Form</w:t>
        </w:r>
      </w:hyperlink>
    </w:p>
    <w:p w14:paraId="162E0E95" w14:textId="77777777" w:rsidR="005166E3" w:rsidRPr="00755E25" w:rsidRDefault="005166E3" w:rsidP="005166E3">
      <w:pPr>
        <w:rPr>
          <w:rFonts w:ascii="Arial" w:hAnsi="Arial" w:cs="Arial"/>
          <w:color w:val="3B3838" w:themeColor="background2" w:themeShade="40"/>
          <w:lang w:val="en-US"/>
        </w:rPr>
      </w:pPr>
    </w:p>
    <w:p w14:paraId="784CEB9D" w14:textId="34C3CF9D" w:rsidR="00B832D6" w:rsidRPr="00755E25" w:rsidRDefault="00F46F96" w:rsidP="00D77138">
      <w:pPr>
        <w:spacing w:after="120"/>
        <w:rPr>
          <w:rFonts w:ascii="Arial" w:hAnsi="Arial" w:cs="Arial"/>
          <w:b/>
          <w:color w:val="FF6B00"/>
          <w:sz w:val="28"/>
          <w:szCs w:val="28"/>
          <w:lang w:val="en-US"/>
        </w:rPr>
      </w:pPr>
      <w:r w:rsidRPr="00755E25">
        <w:rPr>
          <w:rFonts w:ascii="Arial" w:hAnsi="Arial" w:cs="Arial"/>
          <w:b/>
          <w:color w:val="FF6B00"/>
          <w:sz w:val="28"/>
          <w:szCs w:val="28"/>
          <w:lang w:val="en-US"/>
        </w:rPr>
        <w:t xml:space="preserve">2020 </w:t>
      </w:r>
      <w:r w:rsidR="00EC3E85" w:rsidRPr="00755E25">
        <w:rPr>
          <w:rFonts w:ascii="Arial" w:hAnsi="Arial" w:cs="Arial"/>
          <w:b/>
          <w:color w:val="FF6B00"/>
          <w:sz w:val="28"/>
          <w:szCs w:val="28"/>
          <w:lang w:val="en-US"/>
        </w:rPr>
        <w:t xml:space="preserve">General Stewards </w:t>
      </w:r>
      <w:r w:rsidRPr="00755E25">
        <w:rPr>
          <w:rFonts w:ascii="Arial" w:hAnsi="Arial" w:cs="Arial"/>
          <w:b/>
          <w:color w:val="FF6B00"/>
          <w:sz w:val="28"/>
          <w:szCs w:val="28"/>
          <w:lang w:val="en-US"/>
        </w:rPr>
        <w:t xml:space="preserve">Meeting: </w:t>
      </w:r>
      <w:r w:rsidR="00EC3E85" w:rsidRPr="00755E25">
        <w:rPr>
          <w:rFonts w:ascii="Arial" w:hAnsi="Arial" w:cs="Arial"/>
          <w:b/>
          <w:color w:val="FF6B00"/>
          <w:sz w:val="28"/>
          <w:szCs w:val="28"/>
          <w:lang w:val="en-US"/>
        </w:rPr>
        <w:t>program</w:t>
      </w:r>
      <w:r w:rsidR="000054E6" w:rsidRPr="00755E25">
        <w:rPr>
          <w:rFonts w:ascii="Arial" w:hAnsi="Arial" w:cs="Arial"/>
          <w:b/>
          <w:color w:val="FF6B00"/>
          <w:sz w:val="28"/>
          <w:szCs w:val="28"/>
          <w:lang w:val="en-US"/>
        </w:rPr>
        <w:t xml:space="preserve"> and annotated agenda</w:t>
      </w:r>
      <w:r w:rsidRPr="00755E25">
        <w:rPr>
          <w:rFonts w:ascii="Arial" w:hAnsi="Arial" w:cs="Arial"/>
          <w:b/>
          <w:color w:val="FF6B00"/>
          <w:sz w:val="28"/>
          <w:szCs w:val="28"/>
          <w:lang w:val="en-US"/>
        </w:rPr>
        <w:t xml:space="preserve"> </w:t>
      </w:r>
    </w:p>
    <w:tbl>
      <w:tblPr>
        <w:tblW w:w="10563" w:type="dxa"/>
        <w:tblLook w:val="04A0" w:firstRow="1" w:lastRow="0" w:firstColumn="1" w:lastColumn="0" w:noHBand="0" w:noVBand="1"/>
      </w:tblPr>
      <w:tblGrid>
        <w:gridCol w:w="625"/>
        <w:gridCol w:w="733"/>
        <w:gridCol w:w="701"/>
        <w:gridCol w:w="1626"/>
        <w:gridCol w:w="1616"/>
        <w:gridCol w:w="1620"/>
        <w:gridCol w:w="1620"/>
        <w:gridCol w:w="1800"/>
        <w:gridCol w:w="222"/>
      </w:tblGrid>
      <w:tr w:rsidR="00B832D6" w:rsidRPr="00755E25" w14:paraId="6FC197F7" w14:textId="77777777" w:rsidTr="005166E3">
        <w:trPr>
          <w:gridAfter w:val="1"/>
          <w:wAfter w:w="222" w:type="dxa"/>
          <w:trHeight w:val="376"/>
        </w:trPr>
        <w:tc>
          <w:tcPr>
            <w:tcW w:w="625" w:type="dxa"/>
            <w:tcBorders>
              <w:top w:val="single" w:sz="4" w:space="0" w:color="434343"/>
              <w:left w:val="single" w:sz="4" w:space="0" w:color="434343"/>
              <w:bottom w:val="nil"/>
              <w:right w:val="single" w:sz="4" w:space="0" w:color="999999"/>
            </w:tcBorders>
            <w:shd w:val="clear" w:color="FFEDE0" w:fill="FFEDE0"/>
            <w:noWrap/>
            <w:vAlign w:val="bottom"/>
            <w:hideMark/>
          </w:tcPr>
          <w:p w14:paraId="17A5CA18" w14:textId="77777777" w:rsidR="00B832D6" w:rsidRPr="00755E25" w:rsidRDefault="00B832D6" w:rsidP="00F67EFA">
            <w:pPr>
              <w:jc w:val="center"/>
              <w:rPr>
                <w:rFonts w:ascii="Arial" w:eastAsia="Times New Roman" w:hAnsi="Arial" w:cs="Arial"/>
                <w:b/>
                <w:bCs/>
                <w:sz w:val="14"/>
                <w:szCs w:val="14"/>
                <w:lang w:val="en-US"/>
              </w:rPr>
            </w:pPr>
            <w:r w:rsidRPr="00755E25">
              <w:rPr>
                <w:rFonts w:ascii="Arial" w:eastAsia="Times New Roman" w:hAnsi="Arial" w:cs="Arial"/>
                <w:b/>
                <w:bCs/>
                <w:sz w:val="14"/>
                <w:szCs w:val="14"/>
                <w:lang w:val="en-US"/>
              </w:rPr>
              <w:t>DC</w:t>
            </w:r>
          </w:p>
        </w:tc>
        <w:tc>
          <w:tcPr>
            <w:tcW w:w="733" w:type="dxa"/>
            <w:tcBorders>
              <w:top w:val="single" w:sz="4" w:space="0" w:color="434343"/>
              <w:left w:val="nil"/>
              <w:bottom w:val="nil"/>
              <w:right w:val="single" w:sz="4" w:space="0" w:color="999999"/>
            </w:tcBorders>
            <w:shd w:val="clear" w:color="FFEDE0" w:fill="FFEDE0"/>
            <w:vAlign w:val="bottom"/>
            <w:hideMark/>
          </w:tcPr>
          <w:p w14:paraId="4E46A5F4" w14:textId="77777777" w:rsidR="00B832D6" w:rsidRPr="00755E25" w:rsidRDefault="00B832D6" w:rsidP="00F67EFA">
            <w:pPr>
              <w:jc w:val="center"/>
              <w:rPr>
                <w:rFonts w:ascii="Arial" w:eastAsia="Times New Roman" w:hAnsi="Arial" w:cs="Arial"/>
                <w:b/>
                <w:bCs/>
                <w:sz w:val="14"/>
                <w:szCs w:val="14"/>
                <w:lang w:val="en-US"/>
              </w:rPr>
            </w:pPr>
            <w:r w:rsidRPr="00755E25">
              <w:rPr>
                <w:rFonts w:ascii="Arial" w:eastAsia="Times New Roman" w:hAnsi="Arial" w:cs="Arial"/>
                <w:b/>
                <w:bCs/>
                <w:sz w:val="14"/>
                <w:szCs w:val="14"/>
                <w:lang w:val="en-US"/>
              </w:rPr>
              <w:t>Europe Central Time</w:t>
            </w:r>
          </w:p>
        </w:tc>
        <w:tc>
          <w:tcPr>
            <w:tcW w:w="701" w:type="dxa"/>
            <w:tcBorders>
              <w:top w:val="single" w:sz="4" w:space="0" w:color="434343"/>
              <w:left w:val="nil"/>
              <w:bottom w:val="nil"/>
              <w:right w:val="single" w:sz="4" w:space="0" w:color="999999"/>
            </w:tcBorders>
            <w:shd w:val="clear" w:color="FFEDE0" w:fill="FFEDE0"/>
            <w:noWrap/>
            <w:vAlign w:val="bottom"/>
            <w:hideMark/>
          </w:tcPr>
          <w:p w14:paraId="5A772A80" w14:textId="77777777" w:rsidR="00B832D6" w:rsidRPr="00755E25" w:rsidRDefault="00B832D6" w:rsidP="00F67EFA">
            <w:pPr>
              <w:jc w:val="center"/>
              <w:rPr>
                <w:rFonts w:ascii="Arial" w:eastAsia="Times New Roman" w:hAnsi="Arial" w:cs="Arial"/>
                <w:b/>
                <w:bCs/>
                <w:sz w:val="14"/>
                <w:szCs w:val="14"/>
                <w:lang w:val="en-US"/>
              </w:rPr>
            </w:pPr>
            <w:r w:rsidRPr="00755E25">
              <w:rPr>
                <w:rFonts w:ascii="Arial" w:eastAsia="Times New Roman" w:hAnsi="Arial" w:cs="Arial"/>
                <w:b/>
                <w:bCs/>
                <w:sz w:val="14"/>
                <w:szCs w:val="14"/>
                <w:lang w:val="en-US"/>
              </w:rPr>
              <w:t>Manila</w:t>
            </w:r>
          </w:p>
          <w:p w14:paraId="07595411" w14:textId="643DCB67" w:rsidR="006C19DE" w:rsidRPr="00755E25" w:rsidRDefault="006C19DE" w:rsidP="00F67EFA">
            <w:pPr>
              <w:jc w:val="center"/>
              <w:rPr>
                <w:rFonts w:ascii="Arial" w:eastAsia="Times New Roman" w:hAnsi="Arial" w:cs="Arial"/>
                <w:b/>
                <w:bCs/>
                <w:sz w:val="14"/>
                <w:szCs w:val="14"/>
                <w:lang w:val="en-US"/>
              </w:rPr>
            </w:pPr>
            <w:r w:rsidRPr="00755E25">
              <w:rPr>
                <w:rFonts w:ascii="Arial" w:eastAsia="Times New Roman" w:hAnsi="Arial" w:cs="Arial"/>
                <w:b/>
                <w:bCs/>
                <w:sz w:val="14"/>
                <w:szCs w:val="14"/>
                <w:lang w:val="en-US"/>
              </w:rPr>
              <w:t>PHT</w:t>
            </w:r>
          </w:p>
        </w:tc>
        <w:tc>
          <w:tcPr>
            <w:tcW w:w="1626" w:type="dxa"/>
            <w:tcBorders>
              <w:top w:val="single" w:sz="4" w:space="0" w:color="434343"/>
              <w:left w:val="nil"/>
              <w:bottom w:val="nil"/>
              <w:right w:val="single" w:sz="8" w:space="0" w:color="999999"/>
            </w:tcBorders>
            <w:shd w:val="clear" w:color="FF6D01" w:fill="FF6D01"/>
            <w:noWrap/>
            <w:vAlign w:val="bottom"/>
            <w:hideMark/>
          </w:tcPr>
          <w:p w14:paraId="08FABC2A" w14:textId="77777777" w:rsidR="00B832D6" w:rsidRPr="00755E25" w:rsidRDefault="00B832D6" w:rsidP="00F67EFA">
            <w:pPr>
              <w:jc w:val="center"/>
              <w:rPr>
                <w:rFonts w:ascii="Arial" w:eastAsia="Times New Roman" w:hAnsi="Arial" w:cs="Arial"/>
                <w:b/>
                <w:bCs/>
                <w:color w:val="FFFFFF"/>
                <w:sz w:val="14"/>
                <w:szCs w:val="14"/>
                <w:lang w:val="en-US"/>
              </w:rPr>
            </w:pPr>
            <w:r w:rsidRPr="00755E25">
              <w:rPr>
                <w:rFonts w:ascii="Arial" w:eastAsia="Times New Roman" w:hAnsi="Arial" w:cs="Arial"/>
                <w:b/>
                <w:bCs/>
                <w:color w:val="FFFFFF"/>
                <w:sz w:val="14"/>
                <w:szCs w:val="14"/>
                <w:lang w:val="en-US"/>
              </w:rPr>
              <w:t>24/Aug</w:t>
            </w:r>
          </w:p>
        </w:tc>
        <w:tc>
          <w:tcPr>
            <w:tcW w:w="1616" w:type="dxa"/>
            <w:tcBorders>
              <w:top w:val="single" w:sz="4" w:space="0" w:color="434343"/>
              <w:left w:val="nil"/>
              <w:bottom w:val="nil"/>
              <w:right w:val="single" w:sz="8" w:space="0" w:color="999999"/>
            </w:tcBorders>
            <w:shd w:val="clear" w:color="FF6D01" w:fill="FF6D01"/>
            <w:noWrap/>
            <w:vAlign w:val="bottom"/>
            <w:hideMark/>
          </w:tcPr>
          <w:p w14:paraId="16113C46" w14:textId="77777777" w:rsidR="00B832D6" w:rsidRPr="00755E25" w:rsidRDefault="00B832D6" w:rsidP="00F67EFA">
            <w:pPr>
              <w:jc w:val="center"/>
              <w:rPr>
                <w:rFonts w:ascii="Arial" w:eastAsia="Times New Roman" w:hAnsi="Arial" w:cs="Arial"/>
                <w:b/>
                <w:bCs/>
                <w:color w:val="FFFFFF"/>
                <w:sz w:val="14"/>
                <w:szCs w:val="14"/>
                <w:lang w:val="en-US"/>
              </w:rPr>
            </w:pPr>
            <w:r w:rsidRPr="00755E25">
              <w:rPr>
                <w:rFonts w:ascii="Arial" w:eastAsia="Times New Roman" w:hAnsi="Arial" w:cs="Arial"/>
                <w:b/>
                <w:bCs/>
                <w:color w:val="FFFFFF"/>
                <w:sz w:val="14"/>
                <w:szCs w:val="14"/>
                <w:lang w:val="en-US"/>
              </w:rPr>
              <w:t>25/Aug</w:t>
            </w:r>
          </w:p>
        </w:tc>
        <w:tc>
          <w:tcPr>
            <w:tcW w:w="1620" w:type="dxa"/>
            <w:tcBorders>
              <w:top w:val="single" w:sz="4" w:space="0" w:color="434343"/>
              <w:left w:val="nil"/>
              <w:bottom w:val="nil"/>
              <w:right w:val="single" w:sz="8" w:space="0" w:color="999999"/>
            </w:tcBorders>
            <w:shd w:val="clear" w:color="FF6D01" w:fill="FF6D01"/>
            <w:noWrap/>
            <w:vAlign w:val="bottom"/>
            <w:hideMark/>
          </w:tcPr>
          <w:p w14:paraId="2E4218EE" w14:textId="77777777" w:rsidR="00B832D6" w:rsidRPr="00755E25" w:rsidRDefault="00B832D6" w:rsidP="00F67EFA">
            <w:pPr>
              <w:jc w:val="center"/>
              <w:rPr>
                <w:rFonts w:ascii="Arial" w:eastAsia="Times New Roman" w:hAnsi="Arial" w:cs="Arial"/>
                <w:b/>
                <w:bCs/>
                <w:color w:val="FFFFFF"/>
                <w:sz w:val="14"/>
                <w:szCs w:val="14"/>
                <w:lang w:val="en-US"/>
              </w:rPr>
            </w:pPr>
            <w:r w:rsidRPr="00755E25">
              <w:rPr>
                <w:rFonts w:ascii="Arial" w:eastAsia="Times New Roman" w:hAnsi="Arial" w:cs="Arial"/>
                <w:b/>
                <w:bCs/>
                <w:color w:val="FFFFFF"/>
                <w:sz w:val="14"/>
                <w:szCs w:val="14"/>
                <w:lang w:val="en-US"/>
              </w:rPr>
              <w:t>26/Aug</w:t>
            </w:r>
          </w:p>
        </w:tc>
        <w:tc>
          <w:tcPr>
            <w:tcW w:w="1620" w:type="dxa"/>
            <w:tcBorders>
              <w:top w:val="single" w:sz="4" w:space="0" w:color="434343"/>
              <w:left w:val="nil"/>
              <w:bottom w:val="nil"/>
              <w:right w:val="single" w:sz="8" w:space="0" w:color="999999"/>
            </w:tcBorders>
            <w:shd w:val="clear" w:color="FF6D01" w:fill="FF6D01"/>
            <w:noWrap/>
            <w:vAlign w:val="bottom"/>
            <w:hideMark/>
          </w:tcPr>
          <w:p w14:paraId="38C33196" w14:textId="77777777" w:rsidR="00B832D6" w:rsidRPr="00755E25" w:rsidRDefault="00B832D6" w:rsidP="00F67EFA">
            <w:pPr>
              <w:jc w:val="center"/>
              <w:rPr>
                <w:rFonts w:ascii="Arial" w:eastAsia="Times New Roman" w:hAnsi="Arial" w:cs="Arial"/>
                <w:b/>
                <w:bCs/>
                <w:color w:val="FFFFFF"/>
                <w:sz w:val="14"/>
                <w:szCs w:val="14"/>
                <w:lang w:val="en-US"/>
              </w:rPr>
            </w:pPr>
            <w:r w:rsidRPr="00755E25">
              <w:rPr>
                <w:rFonts w:ascii="Arial" w:eastAsia="Times New Roman" w:hAnsi="Arial" w:cs="Arial"/>
                <w:b/>
                <w:bCs/>
                <w:color w:val="FFFFFF"/>
                <w:sz w:val="14"/>
                <w:szCs w:val="14"/>
                <w:lang w:val="en-US"/>
              </w:rPr>
              <w:t>27/Aug</w:t>
            </w:r>
          </w:p>
        </w:tc>
        <w:tc>
          <w:tcPr>
            <w:tcW w:w="1800" w:type="dxa"/>
            <w:tcBorders>
              <w:top w:val="single" w:sz="4" w:space="0" w:color="434343"/>
              <w:left w:val="nil"/>
              <w:bottom w:val="nil"/>
              <w:right w:val="single" w:sz="4" w:space="0" w:color="434343"/>
            </w:tcBorders>
            <w:shd w:val="clear" w:color="FF6D01" w:fill="FF6D01"/>
            <w:noWrap/>
            <w:vAlign w:val="bottom"/>
            <w:hideMark/>
          </w:tcPr>
          <w:p w14:paraId="33521A24" w14:textId="77777777" w:rsidR="00B832D6" w:rsidRPr="00755E25" w:rsidRDefault="00B832D6" w:rsidP="00F67EFA">
            <w:pPr>
              <w:jc w:val="center"/>
              <w:rPr>
                <w:rFonts w:ascii="Arial" w:eastAsia="Times New Roman" w:hAnsi="Arial" w:cs="Arial"/>
                <w:b/>
                <w:bCs/>
                <w:color w:val="FFFFFF"/>
                <w:sz w:val="14"/>
                <w:szCs w:val="14"/>
                <w:lang w:val="en-US"/>
              </w:rPr>
            </w:pPr>
            <w:r w:rsidRPr="00755E25">
              <w:rPr>
                <w:rFonts w:ascii="Arial" w:eastAsia="Times New Roman" w:hAnsi="Arial" w:cs="Arial"/>
                <w:b/>
                <w:bCs/>
                <w:color w:val="FFFFFF"/>
                <w:sz w:val="14"/>
                <w:szCs w:val="14"/>
                <w:lang w:val="en-US"/>
              </w:rPr>
              <w:t>28/Aug</w:t>
            </w:r>
          </w:p>
        </w:tc>
      </w:tr>
      <w:tr w:rsidR="00B832D6" w:rsidRPr="00755E25" w14:paraId="7F51B22F" w14:textId="77777777" w:rsidTr="00F67EFA">
        <w:trPr>
          <w:gridAfter w:val="1"/>
          <w:wAfter w:w="222" w:type="dxa"/>
          <w:trHeight w:val="570"/>
        </w:trPr>
        <w:tc>
          <w:tcPr>
            <w:tcW w:w="625" w:type="dxa"/>
            <w:vMerge w:val="restart"/>
            <w:tcBorders>
              <w:top w:val="single" w:sz="4" w:space="0" w:color="999999"/>
              <w:left w:val="single" w:sz="4" w:space="0" w:color="434343"/>
              <w:bottom w:val="single" w:sz="4" w:space="0" w:color="999999"/>
              <w:right w:val="single" w:sz="4" w:space="0" w:color="999999"/>
            </w:tcBorders>
            <w:shd w:val="clear" w:color="FFEDE0" w:fill="FFEDE0"/>
            <w:noWrap/>
            <w:hideMark/>
          </w:tcPr>
          <w:p w14:paraId="70EFC41B"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1:00</w:t>
            </w:r>
          </w:p>
        </w:tc>
        <w:tc>
          <w:tcPr>
            <w:tcW w:w="733" w:type="dxa"/>
            <w:vMerge w:val="restart"/>
            <w:tcBorders>
              <w:top w:val="single" w:sz="4" w:space="0" w:color="999999"/>
              <w:left w:val="nil"/>
              <w:bottom w:val="single" w:sz="4" w:space="0" w:color="999999"/>
              <w:right w:val="single" w:sz="4" w:space="0" w:color="999999"/>
            </w:tcBorders>
            <w:shd w:val="clear" w:color="FFEDE0" w:fill="FFEDE0"/>
            <w:noWrap/>
            <w:hideMark/>
          </w:tcPr>
          <w:p w14:paraId="394336DF"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7:00</w:t>
            </w:r>
          </w:p>
        </w:tc>
        <w:tc>
          <w:tcPr>
            <w:tcW w:w="701" w:type="dxa"/>
            <w:vMerge w:val="restart"/>
            <w:tcBorders>
              <w:top w:val="single" w:sz="4" w:space="0" w:color="999999"/>
              <w:left w:val="nil"/>
              <w:bottom w:val="single" w:sz="4" w:space="0" w:color="999999"/>
              <w:right w:val="single" w:sz="4" w:space="0" w:color="999999"/>
            </w:tcBorders>
            <w:shd w:val="clear" w:color="FFEDE0" w:fill="FFEDE0"/>
            <w:noWrap/>
            <w:hideMark/>
          </w:tcPr>
          <w:p w14:paraId="629CD49D"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13:00</w:t>
            </w:r>
          </w:p>
        </w:tc>
        <w:tc>
          <w:tcPr>
            <w:tcW w:w="1626" w:type="dxa"/>
            <w:tcBorders>
              <w:top w:val="single" w:sz="4" w:space="0" w:color="999999"/>
              <w:left w:val="nil"/>
              <w:bottom w:val="nil"/>
              <w:right w:val="single" w:sz="8" w:space="0" w:color="999999"/>
            </w:tcBorders>
            <w:shd w:val="clear" w:color="auto" w:fill="auto"/>
            <w:noWrap/>
            <w:vAlign w:val="center"/>
            <w:hideMark/>
          </w:tcPr>
          <w:p w14:paraId="35956F71"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tcBorders>
              <w:top w:val="single" w:sz="4" w:space="0" w:color="999999"/>
              <w:left w:val="nil"/>
              <w:bottom w:val="nil"/>
              <w:right w:val="single" w:sz="8" w:space="0" w:color="999999"/>
            </w:tcBorders>
            <w:shd w:val="clear" w:color="auto" w:fill="auto"/>
            <w:noWrap/>
            <w:vAlign w:val="center"/>
            <w:hideMark/>
          </w:tcPr>
          <w:p w14:paraId="40E104D0"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val="restart"/>
            <w:tcBorders>
              <w:top w:val="nil"/>
              <w:left w:val="single" w:sz="8" w:space="0" w:color="999999"/>
              <w:bottom w:val="single" w:sz="4" w:space="0" w:color="999999"/>
              <w:right w:val="single" w:sz="8" w:space="0" w:color="999999"/>
            </w:tcBorders>
            <w:shd w:val="clear" w:color="FFF2CC" w:fill="FFF2CC"/>
            <w:vAlign w:val="center"/>
            <w:hideMark/>
          </w:tcPr>
          <w:p w14:paraId="13827356" w14:textId="7C2A2EB3" w:rsidR="00B832D6" w:rsidRPr="00755E25" w:rsidRDefault="00622F80"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Training Session on fiscal open data, GIFT Coordination Team (1am EDT)</w:t>
            </w:r>
          </w:p>
        </w:tc>
        <w:tc>
          <w:tcPr>
            <w:tcW w:w="1620" w:type="dxa"/>
            <w:tcBorders>
              <w:top w:val="single" w:sz="4" w:space="0" w:color="999999"/>
              <w:left w:val="nil"/>
              <w:bottom w:val="nil"/>
              <w:right w:val="single" w:sz="8" w:space="0" w:color="999999"/>
            </w:tcBorders>
            <w:shd w:val="clear" w:color="auto" w:fill="auto"/>
            <w:noWrap/>
            <w:vAlign w:val="center"/>
            <w:hideMark/>
          </w:tcPr>
          <w:p w14:paraId="0E8F6092"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800" w:type="dxa"/>
            <w:tcBorders>
              <w:top w:val="single" w:sz="4" w:space="0" w:color="999999"/>
              <w:left w:val="nil"/>
              <w:bottom w:val="nil"/>
              <w:right w:val="single" w:sz="4" w:space="0" w:color="434343"/>
            </w:tcBorders>
            <w:shd w:val="clear" w:color="auto" w:fill="auto"/>
            <w:noWrap/>
            <w:vAlign w:val="center"/>
            <w:hideMark/>
          </w:tcPr>
          <w:p w14:paraId="2D78689A"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r>
      <w:tr w:rsidR="00B832D6" w:rsidRPr="00755E25" w14:paraId="1274EA76" w14:textId="77777777" w:rsidTr="005166E3">
        <w:trPr>
          <w:gridAfter w:val="1"/>
          <w:wAfter w:w="222" w:type="dxa"/>
          <w:trHeight w:val="50"/>
        </w:trPr>
        <w:tc>
          <w:tcPr>
            <w:tcW w:w="625" w:type="dxa"/>
            <w:vMerge/>
            <w:tcBorders>
              <w:top w:val="single" w:sz="4" w:space="0" w:color="999999"/>
              <w:left w:val="single" w:sz="4" w:space="0" w:color="434343"/>
              <w:bottom w:val="single" w:sz="4" w:space="0" w:color="999999"/>
              <w:right w:val="single" w:sz="4" w:space="0" w:color="999999"/>
            </w:tcBorders>
            <w:vAlign w:val="center"/>
            <w:hideMark/>
          </w:tcPr>
          <w:p w14:paraId="7C2DB7E5"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single" w:sz="4" w:space="0" w:color="999999"/>
              <w:left w:val="nil"/>
              <w:bottom w:val="single" w:sz="4" w:space="0" w:color="999999"/>
              <w:right w:val="single" w:sz="4" w:space="0" w:color="999999"/>
            </w:tcBorders>
            <w:vAlign w:val="center"/>
            <w:hideMark/>
          </w:tcPr>
          <w:p w14:paraId="00F4D218"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single" w:sz="4" w:space="0" w:color="999999"/>
              <w:left w:val="nil"/>
              <w:bottom w:val="single" w:sz="4" w:space="0" w:color="999999"/>
              <w:right w:val="single" w:sz="4" w:space="0" w:color="999999"/>
            </w:tcBorders>
            <w:vAlign w:val="center"/>
            <w:hideMark/>
          </w:tcPr>
          <w:p w14:paraId="4B2C869C" w14:textId="77777777" w:rsidR="00B832D6" w:rsidRPr="00755E25" w:rsidRDefault="00B832D6" w:rsidP="00F67EFA">
            <w:pPr>
              <w:rPr>
                <w:rFonts w:ascii="Arial" w:eastAsia="Times New Roman" w:hAnsi="Arial" w:cs="Arial"/>
                <w:color w:val="000000"/>
                <w:sz w:val="14"/>
                <w:szCs w:val="14"/>
                <w:lang w:val="en-US"/>
              </w:rPr>
            </w:pPr>
          </w:p>
        </w:tc>
        <w:tc>
          <w:tcPr>
            <w:tcW w:w="1626" w:type="dxa"/>
            <w:tcBorders>
              <w:top w:val="nil"/>
              <w:left w:val="nil"/>
              <w:bottom w:val="single" w:sz="4" w:space="0" w:color="999999"/>
              <w:right w:val="single" w:sz="8" w:space="0" w:color="999999"/>
            </w:tcBorders>
            <w:shd w:val="clear" w:color="auto" w:fill="auto"/>
            <w:noWrap/>
            <w:vAlign w:val="center"/>
            <w:hideMark/>
          </w:tcPr>
          <w:p w14:paraId="0634E8BE"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36D16657"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nil"/>
              <w:left w:val="single" w:sz="8" w:space="0" w:color="999999"/>
              <w:bottom w:val="single" w:sz="4" w:space="0" w:color="999999"/>
              <w:right w:val="single" w:sz="8" w:space="0" w:color="999999"/>
            </w:tcBorders>
            <w:vAlign w:val="center"/>
            <w:hideMark/>
          </w:tcPr>
          <w:p w14:paraId="1A4FDC9E" w14:textId="77777777" w:rsidR="00B832D6" w:rsidRPr="00755E25" w:rsidRDefault="00B832D6" w:rsidP="00F67EFA">
            <w:pPr>
              <w:rPr>
                <w:rFonts w:ascii="Arial" w:eastAsia="Times New Roman" w:hAnsi="Arial" w:cs="Arial"/>
                <w:color w:val="000000"/>
                <w:sz w:val="14"/>
                <w:szCs w:val="14"/>
                <w:lang w:val="en-US"/>
              </w:rPr>
            </w:pPr>
          </w:p>
        </w:tc>
        <w:tc>
          <w:tcPr>
            <w:tcW w:w="1620" w:type="dxa"/>
            <w:tcBorders>
              <w:top w:val="nil"/>
              <w:left w:val="nil"/>
              <w:bottom w:val="single" w:sz="4" w:space="0" w:color="999999"/>
              <w:right w:val="single" w:sz="8" w:space="0" w:color="999999"/>
            </w:tcBorders>
            <w:shd w:val="clear" w:color="auto" w:fill="auto"/>
            <w:noWrap/>
            <w:vAlign w:val="center"/>
            <w:hideMark/>
          </w:tcPr>
          <w:p w14:paraId="04CF580B"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800" w:type="dxa"/>
            <w:tcBorders>
              <w:top w:val="nil"/>
              <w:left w:val="nil"/>
              <w:bottom w:val="single" w:sz="4" w:space="0" w:color="999999"/>
              <w:right w:val="single" w:sz="4" w:space="0" w:color="434343"/>
            </w:tcBorders>
            <w:shd w:val="clear" w:color="auto" w:fill="auto"/>
            <w:noWrap/>
            <w:vAlign w:val="center"/>
            <w:hideMark/>
          </w:tcPr>
          <w:p w14:paraId="21714BC8"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r>
      <w:tr w:rsidR="00B832D6" w:rsidRPr="00755E25" w14:paraId="600D23FF" w14:textId="77777777" w:rsidTr="00F67EFA">
        <w:trPr>
          <w:gridAfter w:val="1"/>
          <w:wAfter w:w="222" w:type="dxa"/>
          <w:trHeight w:val="63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A536A30"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2:00</w:t>
            </w:r>
          </w:p>
        </w:tc>
        <w:tc>
          <w:tcPr>
            <w:tcW w:w="733" w:type="dxa"/>
            <w:vMerge w:val="restart"/>
            <w:tcBorders>
              <w:top w:val="nil"/>
              <w:left w:val="nil"/>
              <w:bottom w:val="single" w:sz="4" w:space="0" w:color="999999"/>
              <w:right w:val="single" w:sz="4" w:space="0" w:color="999999"/>
            </w:tcBorders>
            <w:shd w:val="clear" w:color="FFEDE0" w:fill="FFEDE0"/>
            <w:noWrap/>
            <w:hideMark/>
          </w:tcPr>
          <w:p w14:paraId="5D1D8B8D"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8:00</w:t>
            </w:r>
          </w:p>
        </w:tc>
        <w:tc>
          <w:tcPr>
            <w:tcW w:w="701" w:type="dxa"/>
            <w:vMerge w:val="restart"/>
            <w:tcBorders>
              <w:top w:val="nil"/>
              <w:left w:val="nil"/>
              <w:bottom w:val="single" w:sz="4" w:space="0" w:color="999999"/>
              <w:right w:val="single" w:sz="4" w:space="0" w:color="999999"/>
            </w:tcBorders>
            <w:shd w:val="clear" w:color="FFEDE0" w:fill="FFEDE0"/>
            <w:noWrap/>
            <w:hideMark/>
          </w:tcPr>
          <w:p w14:paraId="517F9170"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14:00</w:t>
            </w:r>
          </w:p>
        </w:tc>
        <w:tc>
          <w:tcPr>
            <w:tcW w:w="1626" w:type="dxa"/>
            <w:tcBorders>
              <w:top w:val="nil"/>
              <w:left w:val="nil"/>
              <w:bottom w:val="nil"/>
              <w:right w:val="single" w:sz="8" w:space="0" w:color="999999"/>
            </w:tcBorders>
            <w:shd w:val="clear" w:color="auto" w:fill="auto"/>
            <w:noWrap/>
            <w:vAlign w:val="center"/>
            <w:hideMark/>
          </w:tcPr>
          <w:p w14:paraId="25FB6123"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tcBorders>
              <w:top w:val="nil"/>
              <w:left w:val="nil"/>
              <w:bottom w:val="nil"/>
              <w:right w:val="single" w:sz="8" w:space="0" w:color="999999"/>
            </w:tcBorders>
            <w:shd w:val="clear" w:color="auto" w:fill="auto"/>
            <w:noWrap/>
            <w:vAlign w:val="center"/>
            <w:hideMark/>
          </w:tcPr>
          <w:p w14:paraId="37CA4153"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nil"/>
              <w:left w:val="single" w:sz="8" w:space="0" w:color="999999"/>
              <w:bottom w:val="single" w:sz="4" w:space="0" w:color="999999"/>
              <w:right w:val="single" w:sz="8" w:space="0" w:color="999999"/>
            </w:tcBorders>
            <w:vAlign w:val="center"/>
            <w:hideMark/>
          </w:tcPr>
          <w:p w14:paraId="6538DD2C" w14:textId="77777777" w:rsidR="00B832D6" w:rsidRPr="00755E25" w:rsidRDefault="00B832D6" w:rsidP="00F67EFA">
            <w:pPr>
              <w:rPr>
                <w:rFonts w:ascii="Arial" w:eastAsia="Times New Roman" w:hAnsi="Arial" w:cs="Arial"/>
                <w:color w:val="000000"/>
                <w:sz w:val="14"/>
                <w:szCs w:val="14"/>
                <w:lang w:val="en-US"/>
              </w:rPr>
            </w:pPr>
          </w:p>
        </w:tc>
        <w:tc>
          <w:tcPr>
            <w:tcW w:w="1620" w:type="dxa"/>
            <w:tcBorders>
              <w:top w:val="nil"/>
              <w:left w:val="nil"/>
              <w:bottom w:val="nil"/>
              <w:right w:val="single" w:sz="8" w:space="0" w:color="999999"/>
            </w:tcBorders>
            <w:shd w:val="clear" w:color="auto" w:fill="auto"/>
            <w:noWrap/>
            <w:vAlign w:val="center"/>
            <w:hideMark/>
          </w:tcPr>
          <w:p w14:paraId="5189E0E3"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800" w:type="dxa"/>
            <w:tcBorders>
              <w:top w:val="nil"/>
              <w:left w:val="nil"/>
              <w:bottom w:val="nil"/>
              <w:right w:val="single" w:sz="4" w:space="0" w:color="434343"/>
            </w:tcBorders>
            <w:shd w:val="clear" w:color="auto" w:fill="auto"/>
            <w:noWrap/>
            <w:vAlign w:val="center"/>
            <w:hideMark/>
          </w:tcPr>
          <w:p w14:paraId="318540A1"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r>
      <w:tr w:rsidR="00B832D6" w:rsidRPr="00755E25" w14:paraId="2456BA61" w14:textId="77777777" w:rsidTr="00320C83">
        <w:trPr>
          <w:gridAfter w:val="1"/>
          <w:wAfter w:w="222" w:type="dxa"/>
          <w:trHeight w:val="50"/>
        </w:trPr>
        <w:tc>
          <w:tcPr>
            <w:tcW w:w="625" w:type="dxa"/>
            <w:vMerge/>
            <w:tcBorders>
              <w:top w:val="nil"/>
              <w:left w:val="single" w:sz="4" w:space="0" w:color="434343"/>
              <w:bottom w:val="single" w:sz="4" w:space="0" w:color="999999"/>
              <w:right w:val="single" w:sz="4" w:space="0" w:color="999999"/>
            </w:tcBorders>
            <w:vAlign w:val="center"/>
            <w:hideMark/>
          </w:tcPr>
          <w:p w14:paraId="732AE0B9"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4EFC1969"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3867A2E4" w14:textId="77777777" w:rsidR="00B832D6" w:rsidRPr="00755E25" w:rsidRDefault="00B832D6" w:rsidP="00F67EFA">
            <w:pPr>
              <w:rPr>
                <w:rFonts w:ascii="Arial" w:eastAsia="Times New Roman" w:hAnsi="Arial" w:cs="Arial"/>
                <w:color w:val="000000"/>
                <w:sz w:val="14"/>
                <w:szCs w:val="14"/>
                <w:lang w:val="en-US"/>
              </w:rPr>
            </w:pPr>
          </w:p>
        </w:tc>
        <w:tc>
          <w:tcPr>
            <w:tcW w:w="1626" w:type="dxa"/>
            <w:tcBorders>
              <w:top w:val="nil"/>
              <w:left w:val="nil"/>
              <w:bottom w:val="nil"/>
              <w:right w:val="single" w:sz="8" w:space="0" w:color="999999"/>
            </w:tcBorders>
            <w:shd w:val="clear" w:color="auto" w:fill="auto"/>
            <w:noWrap/>
            <w:vAlign w:val="center"/>
            <w:hideMark/>
          </w:tcPr>
          <w:p w14:paraId="7AE0E52F"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tcBorders>
              <w:top w:val="nil"/>
              <w:left w:val="nil"/>
              <w:bottom w:val="nil"/>
              <w:right w:val="single" w:sz="8" w:space="0" w:color="999999"/>
            </w:tcBorders>
            <w:shd w:val="clear" w:color="auto" w:fill="auto"/>
            <w:noWrap/>
            <w:vAlign w:val="center"/>
            <w:hideMark/>
          </w:tcPr>
          <w:p w14:paraId="20C52C8B"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nil"/>
              <w:left w:val="single" w:sz="8" w:space="0" w:color="999999"/>
              <w:bottom w:val="single" w:sz="4" w:space="0" w:color="999999"/>
              <w:right w:val="single" w:sz="8" w:space="0" w:color="999999"/>
            </w:tcBorders>
            <w:vAlign w:val="center"/>
            <w:hideMark/>
          </w:tcPr>
          <w:p w14:paraId="474A9CB3" w14:textId="77777777" w:rsidR="00B832D6" w:rsidRPr="00755E25" w:rsidRDefault="00B832D6" w:rsidP="00F67EFA">
            <w:pPr>
              <w:rPr>
                <w:rFonts w:ascii="Arial" w:eastAsia="Times New Roman" w:hAnsi="Arial" w:cs="Arial"/>
                <w:color w:val="000000"/>
                <w:sz w:val="14"/>
                <w:szCs w:val="14"/>
                <w:lang w:val="en-US"/>
              </w:rPr>
            </w:pPr>
          </w:p>
        </w:tc>
        <w:tc>
          <w:tcPr>
            <w:tcW w:w="1620" w:type="dxa"/>
            <w:tcBorders>
              <w:top w:val="nil"/>
              <w:left w:val="nil"/>
              <w:bottom w:val="single" w:sz="4" w:space="0" w:color="000000"/>
              <w:right w:val="single" w:sz="8" w:space="0" w:color="999999"/>
            </w:tcBorders>
            <w:shd w:val="clear" w:color="auto" w:fill="auto"/>
            <w:noWrap/>
            <w:vAlign w:val="center"/>
            <w:hideMark/>
          </w:tcPr>
          <w:p w14:paraId="146A4E74"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800" w:type="dxa"/>
            <w:tcBorders>
              <w:top w:val="nil"/>
              <w:left w:val="nil"/>
              <w:bottom w:val="nil"/>
              <w:right w:val="single" w:sz="4" w:space="0" w:color="434343"/>
            </w:tcBorders>
            <w:shd w:val="clear" w:color="auto" w:fill="auto"/>
            <w:noWrap/>
            <w:vAlign w:val="center"/>
            <w:hideMark/>
          </w:tcPr>
          <w:p w14:paraId="4D50804C"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r>
      <w:tr w:rsidR="00B832D6" w:rsidRPr="00755E25" w14:paraId="03F25E57" w14:textId="77777777" w:rsidTr="00F67EFA">
        <w:trPr>
          <w:gridAfter w:val="1"/>
          <w:wAfter w:w="222" w:type="dxa"/>
          <w:trHeight w:val="223"/>
        </w:trPr>
        <w:tc>
          <w:tcPr>
            <w:tcW w:w="625" w:type="dxa"/>
            <w:tcBorders>
              <w:top w:val="single" w:sz="4" w:space="0" w:color="000000"/>
              <w:left w:val="single" w:sz="4" w:space="0" w:color="434343"/>
              <w:bottom w:val="single" w:sz="4" w:space="0" w:color="000000"/>
              <w:right w:val="nil"/>
            </w:tcBorders>
            <w:shd w:val="clear" w:color="EFEFEF" w:fill="EFEFEF"/>
            <w:noWrap/>
            <w:vAlign w:val="bottom"/>
            <w:hideMark/>
          </w:tcPr>
          <w:p w14:paraId="2E38DBC1"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733" w:type="dxa"/>
            <w:tcBorders>
              <w:top w:val="single" w:sz="4" w:space="0" w:color="000000"/>
              <w:left w:val="nil"/>
              <w:bottom w:val="single" w:sz="4" w:space="0" w:color="000000"/>
              <w:right w:val="nil"/>
            </w:tcBorders>
            <w:shd w:val="clear" w:color="EFEFEF" w:fill="EFEFEF"/>
            <w:noWrap/>
            <w:vAlign w:val="bottom"/>
            <w:hideMark/>
          </w:tcPr>
          <w:p w14:paraId="56533DA6"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701" w:type="dxa"/>
            <w:tcBorders>
              <w:top w:val="single" w:sz="4" w:space="0" w:color="000000"/>
              <w:left w:val="nil"/>
              <w:bottom w:val="single" w:sz="4" w:space="0" w:color="000000"/>
              <w:right w:val="nil"/>
            </w:tcBorders>
            <w:shd w:val="clear" w:color="EFEFEF" w:fill="EFEFEF"/>
            <w:noWrap/>
            <w:vAlign w:val="bottom"/>
            <w:hideMark/>
          </w:tcPr>
          <w:p w14:paraId="5270EE88"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6" w:type="dxa"/>
            <w:tcBorders>
              <w:top w:val="single" w:sz="4" w:space="0" w:color="000000"/>
              <w:left w:val="nil"/>
              <w:bottom w:val="nil"/>
              <w:right w:val="nil"/>
            </w:tcBorders>
            <w:shd w:val="clear" w:color="EFEFEF" w:fill="EFEFEF"/>
            <w:noWrap/>
            <w:vAlign w:val="bottom"/>
            <w:hideMark/>
          </w:tcPr>
          <w:p w14:paraId="517BC074"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16" w:type="dxa"/>
            <w:tcBorders>
              <w:top w:val="single" w:sz="4" w:space="0" w:color="000000"/>
              <w:left w:val="nil"/>
              <w:bottom w:val="nil"/>
              <w:right w:val="nil"/>
            </w:tcBorders>
            <w:shd w:val="clear" w:color="EFEFEF" w:fill="EFEFEF"/>
            <w:noWrap/>
            <w:vAlign w:val="bottom"/>
            <w:hideMark/>
          </w:tcPr>
          <w:p w14:paraId="1393154F"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single" w:sz="4" w:space="0" w:color="000000"/>
              <w:left w:val="nil"/>
              <w:bottom w:val="nil"/>
              <w:right w:val="nil"/>
            </w:tcBorders>
            <w:shd w:val="clear" w:color="EFEFEF" w:fill="EFEFEF"/>
            <w:noWrap/>
            <w:vAlign w:val="bottom"/>
            <w:hideMark/>
          </w:tcPr>
          <w:p w14:paraId="0CA53226"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nil"/>
              <w:left w:val="nil"/>
              <w:bottom w:val="nil"/>
              <w:right w:val="nil"/>
            </w:tcBorders>
            <w:shd w:val="clear" w:color="EFEFEF" w:fill="EFEFEF"/>
            <w:noWrap/>
            <w:vAlign w:val="bottom"/>
            <w:hideMark/>
          </w:tcPr>
          <w:p w14:paraId="388182FE"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800" w:type="dxa"/>
            <w:tcBorders>
              <w:top w:val="single" w:sz="4" w:space="0" w:color="000000"/>
              <w:left w:val="nil"/>
              <w:bottom w:val="single" w:sz="4" w:space="0" w:color="000000"/>
              <w:right w:val="single" w:sz="4" w:space="0" w:color="434343"/>
            </w:tcBorders>
            <w:shd w:val="clear" w:color="EFEFEF" w:fill="EFEFEF"/>
            <w:noWrap/>
            <w:vAlign w:val="bottom"/>
            <w:hideMark/>
          </w:tcPr>
          <w:p w14:paraId="5B8B2409"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 </w:t>
            </w:r>
          </w:p>
        </w:tc>
      </w:tr>
      <w:tr w:rsidR="00B832D6" w:rsidRPr="00755E25" w14:paraId="18666EF2" w14:textId="77777777" w:rsidTr="00F67EFA">
        <w:trPr>
          <w:gridAfter w:val="1"/>
          <w:wAfter w:w="222" w:type="dxa"/>
          <w:trHeight w:val="615"/>
        </w:trPr>
        <w:tc>
          <w:tcPr>
            <w:tcW w:w="625" w:type="dxa"/>
            <w:tcBorders>
              <w:top w:val="single" w:sz="4" w:space="0" w:color="999999"/>
              <w:left w:val="single" w:sz="4" w:space="0" w:color="434343"/>
              <w:bottom w:val="nil"/>
              <w:right w:val="single" w:sz="4" w:space="0" w:color="999999"/>
            </w:tcBorders>
            <w:shd w:val="clear" w:color="FFEDE0" w:fill="FFEDE0"/>
            <w:noWrap/>
            <w:hideMark/>
          </w:tcPr>
          <w:p w14:paraId="0419E6C2"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7:30</w:t>
            </w:r>
          </w:p>
        </w:tc>
        <w:tc>
          <w:tcPr>
            <w:tcW w:w="733" w:type="dxa"/>
            <w:tcBorders>
              <w:top w:val="single" w:sz="4" w:space="0" w:color="999999"/>
              <w:left w:val="nil"/>
              <w:bottom w:val="nil"/>
              <w:right w:val="single" w:sz="4" w:space="0" w:color="999999"/>
            </w:tcBorders>
            <w:shd w:val="clear" w:color="FFEDE0" w:fill="FFEDE0"/>
            <w:noWrap/>
            <w:hideMark/>
          </w:tcPr>
          <w:p w14:paraId="70B647F6"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13:30</w:t>
            </w:r>
          </w:p>
        </w:tc>
        <w:tc>
          <w:tcPr>
            <w:tcW w:w="701" w:type="dxa"/>
            <w:tcBorders>
              <w:top w:val="single" w:sz="4" w:space="0" w:color="999999"/>
              <w:left w:val="nil"/>
              <w:bottom w:val="nil"/>
              <w:right w:val="single" w:sz="4" w:space="0" w:color="999999"/>
            </w:tcBorders>
            <w:shd w:val="clear" w:color="FFEDE0" w:fill="FFEDE0"/>
            <w:noWrap/>
            <w:hideMark/>
          </w:tcPr>
          <w:p w14:paraId="1BF39E02" w14:textId="77777777" w:rsidR="00B832D6" w:rsidRPr="00755E25" w:rsidRDefault="00B832D6" w:rsidP="00F67EFA">
            <w:pPr>
              <w:jc w:val="center"/>
              <w:rPr>
                <w:rFonts w:ascii="Arial" w:eastAsia="Times New Roman" w:hAnsi="Arial" w:cs="Arial"/>
                <w:sz w:val="14"/>
                <w:szCs w:val="14"/>
                <w:lang w:val="en-US"/>
              </w:rPr>
            </w:pPr>
            <w:r w:rsidRPr="00755E25">
              <w:rPr>
                <w:rFonts w:ascii="Arial" w:eastAsia="Times New Roman" w:hAnsi="Arial" w:cs="Arial"/>
                <w:sz w:val="14"/>
                <w:szCs w:val="14"/>
                <w:lang w:val="en-US"/>
              </w:rPr>
              <w:t>19:30</w:t>
            </w:r>
          </w:p>
        </w:tc>
        <w:tc>
          <w:tcPr>
            <w:tcW w:w="1626" w:type="dxa"/>
            <w:tcBorders>
              <w:top w:val="nil"/>
              <w:left w:val="nil"/>
              <w:bottom w:val="single" w:sz="4" w:space="0" w:color="999999"/>
              <w:right w:val="single" w:sz="8" w:space="0" w:color="999999"/>
            </w:tcBorders>
            <w:shd w:val="clear" w:color="auto" w:fill="auto"/>
            <w:noWrap/>
            <w:vAlign w:val="center"/>
            <w:hideMark/>
          </w:tcPr>
          <w:p w14:paraId="6C016D18"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0DC31EAB"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117C3DCC"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665B6D02"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5C71E4E1" w14:textId="77777777" w:rsidR="00B832D6" w:rsidRPr="00755E25" w:rsidRDefault="00B832D6" w:rsidP="00F67EFA">
            <w:pPr>
              <w:spacing w:after="240"/>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Modernization of Financial Management Information Systems- Headed by CABRI (</w:t>
            </w:r>
            <w:proofErr w:type="gramStart"/>
            <w:r w:rsidRPr="00755E25">
              <w:rPr>
                <w:rFonts w:ascii="Arial" w:eastAsia="Times New Roman" w:hAnsi="Arial" w:cs="Arial"/>
                <w:color w:val="000000"/>
                <w:sz w:val="14"/>
                <w:szCs w:val="14"/>
                <w:lang w:val="en-US"/>
              </w:rPr>
              <w:t>English-French</w:t>
            </w:r>
            <w:proofErr w:type="gramEnd"/>
            <w:r w:rsidRPr="00755E25">
              <w:rPr>
                <w:rFonts w:ascii="Arial" w:eastAsia="Times New Roman" w:hAnsi="Arial" w:cs="Arial"/>
                <w:color w:val="000000"/>
                <w:sz w:val="14"/>
                <w:szCs w:val="14"/>
                <w:lang w:val="en-US"/>
              </w:rPr>
              <w:t xml:space="preserve">) - </w:t>
            </w:r>
            <w:r w:rsidRPr="00755E25">
              <w:rPr>
                <w:rFonts w:ascii="Arial" w:eastAsia="Times New Roman" w:hAnsi="Arial" w:cs="Arial"/>
                <w:i/>
                <w:iCs/>
                <w:sz w:val="14"/>
                <w:szCs w:val="14"/>
                <w:lang w:val="en-US"/>
              </w:rPr>
              <w:br/>
              <w:t>7:30 am to 9 am (EDT)</w:t>
            </w:r>
          </w:p>
        </w:tc>
      </w:tr>
      <w:tr w:rsidR="00B832D6" w:rsidRPr="00755E25" w14:paraId="671CA55E" w14:textId="77777777" w:rsidTr="00F67EFA">
        <w:trPr>
          <w:gridAfter w:val="1"/>
          <w:wAfter w:w="222" w:type="dxa"/>
          <w:trHeight w:val="61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CBB0046"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8:00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D06466A"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14:00</w:t>
            </w:r>
          </w:p>
        </w:tc>
        <w:tc>
          <w:tcPr>
            <w:tcW w:w="701" w:type="dxa"/>
            <w:vMerge w:val="restart"/>
            <w:tcBorders>
              <w:top w:val="nil"/>
              <w:left w:val="nil"/>
              <w:bottom w:val="single" w:sz="4" w:space="0" w:color="999999"/>
              <w:right w:val="single" w:sz="4" w:space="0" w:color="999999"/>
            </w:tcBorders>
            <w:shd w:val="clear" w:color="FFEDE0" w:fill="FFEDE0"/>
            <w:noWrap/>
            <w:hideMark/>
          </w:tcPr>
          <w:p w14:paraId="14C800D7"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20:00</w:t>
            </w:r>
          </w:p>
        </w:tc>
        <w:tc>
          <w:tcPr>
            <w:tcW w:w="1626" w:type="dxa"/>
            <w:vMerge w:val="restart"/>
            <w:tcBorders>
              <w:top w:val="nil"/>
              <w:left w:val="nil"/>
              <w:bottom w:val="single" w:sz="4" w:space="0" w:color="000000"/>
              <w:right w:val="single" w:sz="4" w:space="0" w:color="000000"/>
            </w:tcBorders>
            <w:shd w:val="clear" w:color="FFF2CC" w:fill="FFF2CC"/>
            <w:vAlign w:val="center"/>
            <w:hideMark/>
          </w:tcPr>
          <w:p w14:paraId="57D4F1A6"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Opening </w:t>
            </w:r>
            <w:proofErr w:type="gramStart"/>
            <w:r w:rsidRPr="00755E25">
              <w:rPr>
                <w:rFonts w:ascii="Arial" w:eastAsia="Times New Roman" w:hAnsi="Arial" w:cs="Arial"/>
                <w:color w:val="000000"/>
                <w:sz w:val="14"/>
                <w:szCs w:val="14"/>
                <w:lang w:val="en-US"/>
              </w:rPr>
              <w:t>meeting  (</w:t>
            </w:r>
            <w:proofErr w:type="gramEnd"/>
            <w:r w:rsidRPr="00755E25">
              <w:rPr>
                <w:rFonts w:ascii="Arial" w:eastAsia="Times New Roman" w:hAnsi="Arial" w:cs="Arial"/>
                <w:color w:val="000000"/>
                <w:sz w:val="14"/>
                <w:szCs w:val="14"/>
                <w:lang w:val="en-US"/>
              </w:rPr>
              <w:t>English-Spanish-French)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8 am to 11 am (EDT)</w:t>
            </w: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1F475A54"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Trends in Fiscal Transparency (FT) digital </w:t>
            </w:r>
            <w:proofErr w:type="gramStart"/>
            <w:r w:rsidRPr="00755E25">
              <w:rPr>
                <w:rFonts w:ascii="Arial" w:eastAsia="Times New Roman" w:hAnsi="Arial" w:cs="Arial"/>
                <w:color w:val="000000"/>
                <w:sz w:val="14"/>
                <w:szCs w:val="14"/>
                <w:lang w:val="en-US"/>
              </w:rPr>
              <w:t>technology  (</w:t>
            </w:r>
            <w:proofErr w:type="gramEnd"/>
            <w:r w:rsidRPr="00755E25">
              <w:rPr>
                <w:rFonts w:ascii="Arial" w:eastAsia="Times New Roman" w:hAnsi="Arial" w:cs="Arial"/>
                <w:color w:val="000000"/>
                <w:sz w:val="14"/>
                <w:szCs w:val="14"/>
                <w:lang w:val="en-US"/>
              </w:rPr>
              <w:t xml:space="preserve">English-French)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8 am to 9:30 am (EDT)</w:t>
            </w: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0F610702"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Public Participation (</w:t>
            </w:r>
            <w:proofErr w:type="gramStart"/>
            <w:r w:rsidRPr="00755E25">
              <w:rPr>
                <w:rFonts w:ascii="Arial" w:eastAsia="Times New Roman" w:hAnsi="Arial" w:cs="Arial"/>
                <w:color w:val="000000"/>
                <w:sz w:val="14"/>
                <w:szCs w:val="14"/>
                <w:lang w:val="en-US"/>
              </w:rPr>
              <w:t>English-Spanish</w:t>
            </w:r>
            <w:proofErr w:type="gramEnd"/>
            <w:r w:rsidRPr="00755E25">
              <w:rPr>
                <w:rFonts w:ascii="Arial" w:eastAsia="Times New Roman" w:hAnsi="Arial" w:cs="Arial"/>
                <w:color w:val="000000"/>
                <w:sz w:val="14"/>
                <w:szCs w:val="14"/>
                <w:lang w:val="en-US"/>
              </w:rPr>
              <w:t xml:space="preserve">)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8 am to 10 am (EDT)</w:t>
            </w: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18569DF0"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Public Participation (</w:t>
            </w:r>
            <w:proofErr w:type="gramStart"/>
            <w:r w:rsidRPr="00755E25">
              <w:rPr>
                <w:rFonts w:ascii="Arial" w:eastAsia="Times New Roman" w:hAnsi="Arial" w:cs="Arial"/>
                <w:color w:val="000000"/>
                <w:sz w:val="14"/>
                <w:szCs w:val="14"/>
                <w:lang w:val="en-US"/>
              </w:rPr>
              <w:t>English-French</w:t>
            </w:r>
            <w:proofErr w:type="gramEnd"/>
            <w:r w:rsidRPr="00755E25">
              <w:rPr>
                <w:rFonts w:ascii="Arial" w:eastAsia="Times New Roman" w:hAnsi="Arial" w:cs="Arial"/>
                <w:color w:val="000000"/>
                <w:sz w:val="14"/>
                <w:szCs w:val="14"/>
                <w:lang w:val="en-US"/>
              </w:rPr>
              <w:t>)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8 am to 10 am (EDT)</w:t>
            </w:r>
          </w:p>
        </w:tc>
        <w:tc>
          <w:tcPr>
            <w:tcW w:w="1800" w:type="dxa"/>
            <w:vMerge/>
            <w:tcBorders>
              <w:top w:val="nil"/>
              <w:left w:val="single" w:sz="8" w:space="0" w:color="999999"/>
              <w:bottom w:val="single" w:sz="4" w:space="0" w:color="999999"/>
              <w:right w:val="single" w:sz="4" w:space="0" w:color="434343"/>
            </w:tcBorders>
            <w:vAlign w:val="center"/>
            <w:hideMark/>
          </w:tcPr>
          <w:p w14:paraId="4DF5BB3B" w14:textId="77777777" w:rsidR="00B832D6" w:rsidRPr="00755E25" w:rsidRDefault="00B832D6" w:rsidP="00F67EFA">
            <w:pPr>
              <w:rPr>
                <w:rFonts w:ascii="Arial" w:eastAsia="Times New Roman" w:hAnsi="Arial" w:cs="Arial"/>
                <w:color w:val="000000"/>
                <w:sz w:val="14"/>
                <w:szCs w:val="14"/>
                <w:lang w:val="en-US"/>
              </w:rPr>
            </w:pPr>
          </w:p>
        </w:tc>
      </w:tr>
      <w:tr w:rsidR="00B832D6" w:rsidRPr="00755E25" w14:paraId="391D60DF"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5100E64F"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2A903267"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78EA5AC1" w14:textId="77777777" w:rsidR="00B832D6" w:rsidRPr="00755E25" w:rsidRDefault="00B832D6" w:rsidP="00F67EFA">
            <w:pPr>
              <w:rPr>
                <w:rFonts w:ascii="Arial" w:eastAsia="Times New Roman" w:hAnsi="Arial" w:cs="Arial"/>
                <w:color w:val="000000"/>
                <w:sz w:val="14"/>
                <w:szCs w:val="14"/>
                <w:lang w:val="en-US"/>
              </w:rPr>
            </w:pPr>
          </w:p>
        </w:tc>
        <w:tc>
          <w:tcPr>
            <w:tcW w:w="1626" w:type="dxa"/>
            <w:vMerge/>
            <w:tcBorders>
              <w:top w:val="nil"/>
              <w:left w:val="nil"/>
              <w:bottom w:val="single" w:sz="4" w:space="0" w:color="000000"/>
              <w:right w:val="single" w:sz="4" w:space="0" w:color="000000"/>
            </w:tcBorders>
            <w:vAlign w:val="center"/>
            <w:hideMark/>
          </w:tcPr>
          <w:p w14:paraId="51A886F0" w14:textId="77777777" w:rsidR="00B832D6" w:rsidRPr="00755E25" w:rsidRDefault="00B832D6" w:rsidP="00F67EFA">
            <w:pPr>
              <w:rPr>
                <w:rFonts w:ascii="Arial" w:eastAsia="Times New Roman" w:hAnsi="Arial" w:cs="Arial"/>
                <w:color w:val="000000"/>
                <w:sz w:val="14"/>
                <w:szCs w:val="14"/>
                <w:lang w:val="en-US"/>
              </w:rPr>
            </w:pPr>
          </w:p>
        </w:tc>
        <w:tc>
          <w:tcPr>
            <w:tcW w:w="1616" w:type="dxa"/>
            <w:vMerge/>
            <w:tcBorders>
              <w:top w:val="nil"/>
              <w:left w:val="single" w:sz="4" w:space="0" w:color="000000"/>
              <w:bottom w:val="single" w:sz="4" w:space="0" w:color="000000"/>
              <w:right w:val="single" w:sz="4" w:space="0" w:color="000000"/>
            </w:tcBorders>
            <w:vAlign w:val="center"/>
            <w:hideMark/>
          </w:tcPr>
          <w:p w14:paraId="494D8386"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000000"/>
              <w:right w:val="single" w:sz="8" w:space="0" w:color="999999"/>
            </w:tcBorders>
            <w:vAlign w:val="center"/>
            <w:hideMark/>
          </w:tcPr>
          <w:p w14:paraId="3DBB7975"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000000"/>
              <w:right w:val="single" w:sz="8" w:space="0" w:color="999999"/>
            </w:tcBorders>
            <w:vAlign w:val="center"/>
            <w:hideMark/>
          </w:tcPr>
          <w:p w14:paraId="5C2F45CF" w14:textId="77777777" w:rsidR="00B832D6" w:rsidRPr="00755E25" w:rsidRDefault="00B832D6" w:rsidP="00F67EFA">
            <w:pPr>
              <w:rPr>
                <w:rFonts w:ascii="Arial" w:eastAsia="Times New Roman" w:hAnsi="Arial" w:cs="Arial"/>
                <w:color w:val="000000"/>
                <w:sz w:val="14"/>
                <w:szCs w:val="14"/>
                <w:lang w:val="en-US"/>
              </w:rPr>
            </w:pPr>
          </w:p>
        </w:tc>
        <w:tc>
          <w:tcPr>
            <w:tcW w:w="1800" w:type="dxa"/>
            <w:vMerge/>
            <w:tcBorders>
              <w:top w:val="nil"/>
              <w:left w:val="single" w:sz="8" w:space="0" w:color="999999"/>
              <w:bottom w:val="single" w:sz="4" w:space="0" w:color="999999"/>
              <w:right w:val="single" w:sz="4" w:space="0" w:color="434343"/>
            </w:tcBorders>
            <w:vAlign w:val="center"/>
            <w:hideMark/>
          </w:tcPr>
          <w:p w14:paraId="1C95FAE8" w14:textId="77777777" w:rsidR="00B832D6" w:rsidRPr="00755E25" w:rsidRDefault="00B832D6" w:rsidP="00F67EFA">
            <w:pPr>
              <w:rPr>
                <w:rFonts w:ascii="Arial" w:eastAsia="Times New Roman" w:hAnsi="Arial" w:cs="Arial"/>
                <w:color w:val="000000"/>
                <w:sz w:val="14"/>
                <w:szCs w:val="14"/>
                <w:lang w:val="en-US"/>
              </w:rPr>
            </w:pPr>
          </w:p>
        </w:tc>
        <w:tc>
          <w:tcPr>
            <w:tcW w:w="222" w:type="dxa"/>
            <w:tcBorders>
              <w:top w:val="nil"/>
              <w:left w:val="nil"/>
              <w:bottom w:val="nil"/>
              <w:right w:val="nil"/>
            </w:tcBorders>
            <w:shd w:val="clear" w:color="auto" w:fill="auto"/>
            <w:noWrap/>
            <w:vAlign w:val="bottom"/>
            <w:hideMark/>
          </w:tcPr>
          <w:p w14:paraId="40C74E8D" w14:textId="77777777" w:rsidR="00B832D6" w:rsidRPr="00755E25" w:rsidRDefault="00B832D6" w:rsidP="00F67EFA">
            <w:pPr>
              <w:rPr>
                <w:rFonts w:ascii="Arial" w:eastAsia="Times New Roman" w:hAnsi="Arial" w:cs="Arial"/>
                <w:color w:val="000000"/>
                <w:sz w:val="20"/>
                <w:szCs w:val="20"/>
                <w:lang w:val="en-US"/>
              </w:rPr>
            </w:pPr>
          </w:p>
        </w:tc>
      </w:tr>
      <w:tr w:rsidR="00B832D6" w:rsidRPr="00755E25" w14:paraId="511052F9" w14:textId="77777777" w:rsidTr="00F67EFA">
        <w:trPr>
          <w:trHeight w:val="60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71A2933"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9:00</w:t>
            </w:r>
          </w:p>
        </w:tc>
        <w:tc>
          <w:tcPr>
            <w:tcW w:w="733" w:type="dxa"/>
            <w:vMerge w:val="restart"/>
            <w:tcBorders>
              <w:top w:val="nil"/>
              <w:left w:val="nil"/>
              <w:bottom w:val="single" w:sz="4" w:space="0" w:color="999999"/>
              <w:right w:val="single" w:sz="4" w:space="0" w:color="999999"/>
            </w:tcBorders>
            <w:shd w:val="clear" w:color="FFEDE0" w:fill="FFEDE0"/>
            <w:noWrap/>
            <w:hideMark/>
          </w:tcPr>
          <w:p w14:paraId="01AB495F"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15:00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32A6BB3"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21:00</w:t>
            </w:r>
          </w:p>
        </w:tc>
        <w:tc>
          <w:tcPr>
            <w:tcW w:w="1626" w:type="dxa"/>
            <w:vMerge/>
            <w:tcBorders>
              <w:top w:val="nil"/>
              <w:left w:val="nil"/>
              <w:bottom w:val="single" w:sz="4" w:space="0" w:color="000000"/>
              <w:right w:val="single" w:sz="4" w:space="0" w:color="000000"/>
            </w:tcBorders>
            <w:vAlign w:val="center"/>
            <w:hideMark/>
          </w:tcPr>
          <w:p w14:paraId="2D726F9F" w14:textId="77777777" w:rsidR="00B832D6" w:rsidRPr="00755E25" w:rsidRDefault="00B832D6" w:rsidP="00F67EFA">
            <w:pPr>
              <w:rPr>
                <w:rFonts w:ascii="Arial" w:eastAsia="Times New Roman" w:hAnsi="Arial" w:cs="Arial"/>
                <w:color w:val="000000"/>
                <w:sz w:val="14"/>
                <w:szCs w:val="14"/>
                <w:lang w:val="en-US"/>
              </w:rPr>
            </w:pPr>
          </w:p>
        </w:tc>
        <w:tc>
          <w:tcPr>
            <w:tcW w:w="1616" w:type="dxa"/>
            <w:vMerge/>
            <w:tcBorders>
              <w:top w:val="nil"/>
              <w:left w:val="single" w:sz="4" w:space="0" w:color="000000"/>
              <w:bottom w:val="single" w:sz="4" w:space="0" w:color="000000"/>
              <w:right w:val="single" w:sz="4" w:space="0" w:color="000000"/>
            </w:tcBorders>
            <w:vAlign w:val="center"/>
            <w:hideMark/>
          </w:tcPr>
          <w:p w14:paraId="1A30FD15"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000000"/>
              <w:right w:val="single" w:sz="8" w:space="0" w:color="999999"/>
            </w:tcBorders>
            <w:vAlign w:val="center"/>
            <w:hideMark/>
          </w:tcPr>
          <w:p w14:paraId="6469CBB2"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000000"/>
              <w:right w:val="single" w:sz="8" w:space="0" w:color="999999"/>
            </w:tcBorders>
            <w:vAlign w:val="center"/>
            <w:hideMark/>
          </w:tcPr>
          <w:p w14:paraId="49B846ED" w14:textId="77777777" w:rsidR="00B832D6" w:rsidRPr="00755E25" w:rsidRDefault="00B832D6" w:rsidP="00F67EFA">
            <w:pPr>
              <w:rPr>
                <w:rFonts w:ascii="Arial" w:eastAsia="Times New Roman" w:hAnsi="Arial" w:cs="Arial"/>
                <w:color w:val="000000"/>
                <w:sz w:val="14"/>
                <w:szCs w:val="14"/>
                <w:lang w:val="en-US"/>
              </w:rPr>
            </w:pP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3D85D514"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Innovative uses of FT/data for gender - Lighting Talks </w:t>
            </w:r>
            <w:r w:rsidRPr="00755E25">
              <w:rPr>
                <w:rFonts w:ascii="Arial" w:eastAsia="Times New Roman" w:hAnsi="Arial" w:cs="Arial"/>
                <w:color w:val="000000"/>
                <w:sz w:val="14"/>
                <w:szCs w:val="14"/>
                <w:lang w:val="en-US"/>
              </w:rPr>
              <w:br/>
              <w:t>(</w:t>
            </w:r>
            <w:proofErr w:type="gramStart"/>
            <w:r w:rsidRPr="00755E25">
              <w:rPr>
                <w:rFonts w:ascii="Arial" w:eastAsia="Times New Roman" w:hAnsi="Arial" w:cs="Arial"/>
                <w:color w:val="000000"/>
                <w:sz w:val="14"/>
                <w:szCs w:val="14"/>
                <w:lang w:val="en-US"/>
              </w:rPr>
              <w:t>English-Spanish</w:t>
            </w:r>
            <w:proofErr w:type="gramEnd"/>
            <w:r w:rsidRPr="00755E25">
              <w:rPr>
                <w:rFonts w:ascii="Arial" w:eastAsia="Times New Roman" w:hAnsi="Arial" w:cs="Arial"/>
                <w:color w:val="000000"/>
                <w:sz w:val="14"/>
                <w:szCs w:val="14"/>
                <w:lang w:val="en-US"/>
              </w:rPr>
              <w:t xml:space="preserve">)-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9 am to 10 am (EDT)</w:t>
            </w:r>
          </w:p>
        </w:tc>
        <w:tc>
          <w:tcPr>
            <w:tcW w:w="222" w:type="dxa"/>
            <w:vAlign w:val="center"/>
            <w:hideMark/>
          </w:tcPr>
          <w:p w14:paraId="524C3815"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71A4E39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7A4BF006"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4E4400A7"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21D9E4DB" w14:textId="77777777" w:rsidR="00B832D6" w:rsidRPr="00755E25" w:rsidRDefault="00B832D6" w:rsidP="00F67EFA">
            <w:pPr>
              <w:rPr>
                <w:rFonts w:ascii="Arial" w:eastAsia="Times New Roman" w:hAnsi="Arial" w:cs="Arial"/>
                <w:color w:val="000000"/>
                <w:sz w:val="14"/>
                <w:szCs w:val="14"/>
                <w:lang w:val="en-US"/>
              </w:rPr>
            </w:pPr>
          </w:p>
        </w:tc>
        <w:tc>
          <w:tcPr>
            <w:tcW w:w="1626" w:type="dxa"/>
            <w:vMerge/>
            <w:tcBorders>
              <w:top w:val="nil"/>
              <w:left w:val="nil"/>
              <w:bottom w:val="single" w:sz="4" w:space="0" w:color="000000"/>
              <w:right w:val="single" w:sz="4" w:space="0" w:color="000000"/>
            </w:tcBorders>
            <w:vAlign w:val="center"/>
            <w:hideMark/>
          </w:tcPr>
          <w:p w14:paraId="3F2D6566" w14:textId="77777777" w:rsidR="00B832D6" w:rsidRPr="00755E25" w:rsidRDefault="00B832D6" w:rsidP="00F67EFA">
            <w:pPr>
              <w:rPr>
                <w:rFonts w:ascii="Arial" w:eastAsia="Times New Roman" w:hAnsi="Arial" w:cs="Arial"/>
                <w:color w:val="000000"/>
                <w:sz w:val="14"/>
                <w:szCs w:val="14"/>
                <w:lang w:val="en-US"/>
              </w:rPr>
            </w:pPr>
          </w:p>
        </w:tc>
        <w:tc>
          <w:tcPr>
            <w:tcW w:w="1616" w:type="dxa"/>
            <w:tcBorders>
              <w:top w:val="nil"/>
              <w:left w:val="nil"/>
              <w:bottom w:val="single" w:sz="4" w:space="0" w:color="000000"/>
              <w:right w:val="single" w:sz="4" w:space="0" w:color="000000"/>
            </w:tcBorders>
            <w:shd w:val="clear" w:color="FFFFFF" w:fill="FFFFFF"/>
            <w:vAlign w:val="center"/>
            <w:hideMark/>
          </w:tcPr>
          <w:p w14:paraId="4B97CA9A"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nil"/>
              <w:left w:val="nil"/>
              <w:bottom w:val="single" w:sz="4" w:space="0" w:color="000000"/>
              <w:right w:val="single" w:sz="8" w:space="0" w:color="999999"/>
            </w:tcBorders>
            <w:vAlign w:val="center"/>
            <w:hideMark/>
          </w:tcPr>
          <w:p w14:paraId="194459E7"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000000"/>
              <w:right w:val="single" w:sz="8" w:space="0" w:color="999999"/>
            </w:tcBorders>
            <w:vAlign w:val="center"/>
            <w:hideMark/>
          </w:tcPr>
          <w:p w14:paraId="6E39B23B" w14:textId="77777777" w:rsidR="00B832D6" w:rsidRPr="00755E25" w:rsidRDefault="00B832D6" w:rsidP="00F67EFA">
            <w:pPr>
              <w:rPr>
                <w:rFonts w:ascii="Arial" w:eastAsia="Times New Roman" w:hAnsi="Arial" w:cs="Arial"/>
                <w:color w:val="000000"/>
                <w:sz w:val="14"/>
                <w:szCs w:val="14"/>
                <w:lang w:val="en-US"/>
              </w:rPr>
            </w:pPr>
          </w:p>
        </w:tc>
        <w:tc>
          <w:tcPr>
            <w:tcW w:w="1800" w:type="dxa"/>
            <w:vMerge/>
            <w:tcBorders>
              <w:top w:val="nil"/>
              <w:left w:val="single" w:sz="8" w:space="0" w:color="999999"/>
              <w:bottom w:val="single" w:sz="4" w:space="0" w:color="999999"/>
              <w:right w:val="single" w:sz="4" w:space="0" w:color="434343"/>
            </w:tcBorders>
            <w:vAlign w:val="center"/>
            <w:hideMark/>
          </w:tcPr>
          <w:p w14:paraId="36776DEE" w14:textId="77777777" w:rsidR="00B832D6" w:rsidRPr="00755E25" w:rsidRDefault="00B832D6" w:rsidP="00F67EFA">
            <w:pPr>
              <w:rPr>
                <w:rFonts w:ascii="Arial" w:eastAsia="Times New Roman" w:hAnsi="Arial" w:cs="Arial"/>
                <w:color w:val="000000"/>
                <w:sz w:val="14"/>
                <w:szCs w:val="14"/>
                <w:lang w:val="en-US"/>
              </w:rPr>
            </w:pPr>
          </w:p>
        </w:tc>
        <w:tc>
          <w:tcPr>
            <w:tcW w:w="222" w:type="dxa"/>
            <w:vAlign w:val="center"/>
            <w:hideMark/>
          </w:tcPr>
          <w:p w14:paraId="1EC11DE7"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418F66D1" w14:textId="77777777" w:rsidTr="00F67EFA">
        <w:trPr>
          <w:trHeight w:val="54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5DBCB674"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10:00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BB077CD"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16:00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BF0D063"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22:00</w:t>
            </w:r>
          </w:p>
        </w:tc>
        <w:tc>
          <w:tcPr>
            <w:tcW w:w="1626" w:type="dxa"/>
            <w:vMerge/>
            <w:tcBorders>
              <w:top w:val="nil"/>
              <w:left w:val="nil"/>
              <w:bottom w:val="single" w:sz="4" w:space="0" w:color="000000"/>
              <w:right w:val="single" w:sz="4" w:space="0" w:color="000000"/>
            </w:tcBorders>
            <w:vAlign w:val="center"/>
            <w:hideMark/>
          </w:tcPr>
          <w:p w14:paraId="5077226E" w14:textId="77777777" w:rsidR="00B832D6" w:rsidRPr="00755E25" w:rsidRDefault="00B832D6" w:rsidP="00F67EFA">
            <w:pPr>
              <w:rPr>
                <w:rFonts w:ascii="Arial" w:eastAsia="Times New Roman" w:hAnsi="Arial" w:cs="Arial"/>
                <w:color w:val="000000"/>
                <w:sz w:val="14"/>
                <w:szCs w:val="14"/>
                <w:lang w:val="en-US"/>
              </w:rPr>
            </w:pP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0570C635"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Evaluating Fiscal </w:t>
            </w:r>
            <w:proofErr w:type="gramStart"/>
            <w:r w:rsidRPr="00755E25">
              <w:rPr>
                <w:rFonts w:ascii="Arial" w:eastAsia="Times New Roman" w:hAnsi="Arial" w:cs="Arial"/>
                <w:color w:val="000000"/>
                <w:sz w:val="14"/>
                <w:szCs w:val="14"/>
                <w:lang w:val="en-US"/>
              </w:rPr>
              <w:t>Transparency  (</w:t>
            </w:r>
            <w:proofErr w:type="gramEnd"/>
            <w:r w:rsidRPr="00755E25">
              <w:rPr>
                <w:rFonts w:ascii="Arial" w:eastAsia="Times New Roman" w:hAnsi="Arial" w:cs="Arial"/>
                <w:color w:val="000000"/>
                <w:sz w:val="14"/>
                <w:szCs w:val="14"/>
                <w:lang w:val="en-US"/>
              </w:rPr>
              <w:t xml:space="preserve">English-Spanish)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10 am to 11 am (EDT)</w:t>
            </w: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5270967A"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44499B24"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56D17F3B"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Next Steps meeting (</w:t>
            </w:r>
            <w:proofErr w:type="gramStart"/>
            <w:r w:rsidRPr="00755E25">
              <w:rPr>
                <w:rFonts w:ascii="Arial" w:eastAsia="Times New Roman" w:hAnsi="Arial" w:cs="Arial"/>
                <w:color w:val="000000"/>
                <w:sz w:val="14"/>
                <w:szCs w:val="14"/>
                <w:lang w:val="en-US"/>
              </w:rPr>
              <w:t>English-Spanish</w:t>
            </w:r>
            <w:proofErr w:type="gramEnd"/>
            <w:r w:rsidRPr="00755E25">
              <w:rPr>
                <w:rFonts w:ascii="Arial" w:eastAsia="Times New Roman" w:hAnsi="Arial" w:cs="Arial"/>
                <w:color w:val="000000"/>
                <w:sz w:val="14"/>
                <w:szCs w:val="14"/>
                <w:lang w:val="en-US"/>
              </w:rPr>
              <w:t xml:space="preserve">-French)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10 am to 11 am (EDT)</w:t>
            </w:r>
          </w:p>
        </w:tc>
        <w:tc>
          <w:tcPr>
            <w:tcW w:w="222" w:type="dxa"/>
            <w:vAlign w:val="center"/>
            <w:hideMark/>
          </w:tcPr>
          <w:p w14:paraId="3E0ADB64"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0099A0C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35683173"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793DD43A"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5403B1E6" w14:textId="77777777" w:rsidR="00B832D6" w:rsidRPr="00755E25" w:rsidRDefault="00B832D6" w:rsidP="00F67EFA">
            <w:pPr>
              <w:rPr>
                <w:rFonts w:ascii="Arial" w:eastAsia="Times New Roman" w:hAnsi="Arial" w:cs="Arial"/>
                <w:color w:val="000000"/>
                <w:sz w:val="14"/>
                <w:szCs w:val="14"/>
                <w:lang w:val="en-US"/>
              </w:rPr>
            </w:pPr>
          </w:p>
        </w:tc>
        <w:tc>
          <w:tcPr>
            <w:tcW w:w="1626" w:type="dxa"/>
            <w:vMerge/>
            <w:tcBorders>
              <w:top w:val="nil"/>
              <w:left w:val="nil"/>
              <w:bottom w:val="single" w:sz="4" w:space="0" w:color="000000"/>
              <w:right w:val="single" w:sz="4" w:space="0" w:color="000000"/>
            </w:tcBorders>
            <w:vAlign w:val="center"/>
            <w:hideMark/>
          </w:tcPr>
          <w:p w14:paraId="2CCCB613" w14:textId="77777777" w:rsidR="00B832D6" w:rsidRPr="00755E25" w:rsidRDefault="00B832D6" w:rsidP="00F67EFA">
            <w:pPr>
              <w:rPr>
                <w:rFonts w:ascii="Arial" w:eastAsia="Times New Roman" w:hAnsi="Arial" w:cs="Arial"/>
                <w:color w:val="000000"/>
                <w:sz w:val="14"/>
                <w:szCs w:val="14"/>
                <w:lang w:val="en-US"/>
              </w:rPr>
            </w:pPr>
          </w:p>
        </w:tc>
        <w:tc>
          <w:tcPr>
            <w:tcW w:w="1616" w:type="dxa"/>
            <w:vMerge/>
            <w:tcBorders>
              <w:top w:val="nil"/>
              <w:left w:val="single" w:sz="4" w:space="0" w:color="000000"/>
              <w:bottom w:val="single" w:sz="4" w:space="0" w:color="000000"/>
              <w:right w:val="single" w:sz="4" w:space="0" w:color="000000"/>
            </w:tcBorders>
            <w:vAlign w:val="center"/>
            <w:hideMark/>
          </w:tcPr>
          <w:p w14:paraId="4471B17F"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999999"/>
              <w:right w:val="single" w:sz="8" w:space="0" w:color="999999"/>
            </w:tcBorders>
            <w:vAlign w:val="center"/>
            <w:hideMark/>
          </w:tcPr>
          <w:p w14:paraId="58B3309F"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nil"/>
              <w:left w:val="nil"/>
              <w:bottom w:val="single" w:sz="4" w:space="0" w:color="999999"/>
              <w:right w:val="single" w:sz="8" w:space="0" w:color="999999"/>
            </w:tcBorders>
            <w:vAlign w:val="center"/>
            <w:hideMark/>
          </w:tcPr>
          <w:p w14:paraId="6D5D3BA5" w14:textId="77777777" w:rsidR="00B832D6" w:rsidRPr="00755E25" w:rsidRDefault="00B832D6" w:rsidP="00F67EFA">
            <w:pPr>
              <w:rPr>
                <w:rFonts w:ascii="Arial" w:eastAsia="Times New Roman" w:hAnsi="Arial" w:cs="Arial"/>
                <w:color w:val="000000"/>
                <w:sz w:val="14"/>
                <w:szCs w:val="14"/>
                <w:lang w:val="en-US"/>
              </w:rPr>
            </w:pPr>
          </w:p>
        </w:tc>
        <w:tc>
          <w:tcPr>
            <w:tcW w:w="1800" w:type="dxa"/>
            <w:vMerge/>
            <w:tcBorders>
              <w:top w:val="nil"/>
              <w:left w:val="single" w:sz="8" w:space="0" w:color="999999"/>
              <w:bottom w:val="single" w:sz="4" w:space="0" w:color="999999"/>
              <w:right w:val="single" w:sz="4" w:space="0" w:color="434343"/>
            </w:tcBorders>
            <w:vAlign w:val="center"/>
            <w:hideMark/>
          </w:tcPr>
          <w:p w14:paraId="2CC61AC2" w14:textId="77777777" w:rsidR="00B832D6" w:rsidRPr="00755E25" w:rsidRDefault="00B832D6" w:rsidP="00F67EFA">
            <w:pPr>
              <w:rPr>
                <w:rFonts w:ascii="Arial" w:eastAsia="Times New Roman" w:hAnsi="Arial" w:cs="Arial"/>
                <w:color w:val="000000"/>
                <w:sz w:val="14"/>
                <w:szCs w:val="14"/>
                <w:lang w:val="en-US"/>
              </w:rPr>
            </w:pPr>
          </w:p>
        </w:tc>
        <w:tc>
          <w:tcPr>
            <w:tcW w:w="222" w:type="dxa"/>
            <w:tcBorders>
              <w:top w:val="nil"/>
              <w:left w:val="nil"/>
              <w:bottom w:val="nil"/>
              <w:right w:val="nil"/>
            </w:tcBorders>
            <w:shd w:val="clear" w:color="auto" w:fill="auto"/>
            <w:noWrap/>
            <w:vAlign w:val="bottom"/>
            <w:hideMark/>
          </w:tcPr>
          <w:p w14:paraId="46FD5B05" w14:textId="77777777" w:rsidR="00B832D6" w:rsidRPr="00755E25" w:rsidRDefault="00B832D6" w:rsidP="00F67EFA">
            <w:pPr>
              <w:rPr>
                <w:rFonts w:ascii="Arial" w:eastAsia="Times New Roman" w:hAnsi="Arial" w:cs="Arial"/>
                <w:color w:val="000000"/>
                <w:sz w:val="20"/>
                <w:szCs w:val="20"/>
                <w:lang w:val="en-US"/>
              </w:rPr>
            </w:pPr>
          </w:p>
        </w:tc>
      </w:tr>
      <w:tr w:rsidR="00B832D6" w:rsidRPr="00755E25" w14:paraId="0B291F66" w14:textId="77777777" w:rsidTr="00F67EFA">
        <w:trPr>
          <w:trHeight w:val="46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0BA3449"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11:00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2749244"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17:00</w:t>
            </w:r>
          </w:p>
        </w:tc>
        <w:tc>
          <w:tcPr>
            <w:tcW w:w="701" w:type="dxa"/>
            <w:vMerge w:val="restart"/>
            <w:tcBorders>
              <w:top w:val="nil"/>
              <w:left w:val="nil"/>
              <w:bottom w:val="single" w:sz="4" w:space="0" w:color="999999"/>
              <w:right w:val="single" w:sz="4" w:space="0" w:color="999999"/>
            </w:tcBorders>
            <w:shd w:val="clear" w:color="FFEDE0" w:fill="FFEDE0"/>
            <w:noWrap/>
            <w:hideMark/>
          </w:tcPr>
          <w:p w14:paraId="6D1BED17"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23:00</w:t>
            </w:r>
          </w:p>
        </w:tc>
        <w:tc>
          <w:tcPr>
            <w:tcW w:w="1626" w:type="dxa"/>
            <w:tcBorders>
              <w:top w:val="nil"/>
              <w:left w:val="nil"/>
              <w:bottom w:val="nil"/>
              <w:right w:val="single" w:sz="8" w:space="0" w:color="999999"/>
            </w:tcBorders>
            <w:shd w:val="clear" w:color="auto" w:fill="auto"/>
            <w:noWrap/>
            <w:vAlign w:val="center"/>
            <w:hideMark/>
          </w:tcPr>
          <w:p w14:paraId="63637E42"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7AEF859C"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Open Response + Open Recovery: </w:t>
            </w:r>
            <w:proofErr w:type="gramStart"/>
            <w:r w:rsidRPr="00755E25">
              <w:rPr>
                <w:rFonts w:ascii="Arial" w:eastAsia="Times New Roman" w:hAnsi="Arial" w:cs="Arial"/>
                <w:color w:val="000000"/>
                <w:sz w:val="14"/>
                <w:szCs w:val="14"/>
                <w:lang w:val="en-US"/>
              </w:rPr>
              <w:t>an</w:t>
            </w:r>
            <w:proofErr w:type="gramEnd"/>
            <w:r w:rsidRPr="00755E25">
              <w:rPr>
                <w:rFonts w:ascii="Arial" w:eastAsia="Times New Roman" w:hAnsi="Arial" w:cs="Arial"/>
                <w:color w:val="000000"/>
                <w:sz w:val="14"/>
                <w:szCs w:val="14"/>
                <w:lang w:val="en-US"/>
              </w:rPr>
              <w:t xml:space="preserve"> Open Government approach in Economic Recovery policies (English-Spanish)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11 am to 12:30 pm (EDT)</w:t>
            </w:r>
          </w:p>
        </w:tc>
        <w:tc>
          <w:tcPr>
            <w:tcW w:w="1620" w:type="dxa"/>
            <w:vMerge w:val="restart"/>
            <w:tcBorders>
              <w:top w:val="single" w:sz="4" w:space="0" w:color="000000"/>
              <w:left w:val="nil"/>
              <w:bottom w:val="single" w:sz="4" w:space="0" w:color="000000"/>
              <w:right w:val="single" w:sz="4" w:space="0" w:color="000000"/>
            </w:tcBorders>
            <w:shd w:val="clear" w:color="FFF2CC" w:fill="FFF2CC"/>
            <w:vAlign w:val="center"/>
            <w:hideMark/>
          </w:tcPr>
          <w:p w14:paraId="51E5B77E"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Accountability in COVID-19 </w:t>
            </w:r>
            <w:proofErr w:type="gramStart"/>
            <w:r w:rsidRPr="00755E25">
              <w:rPr>
                <w:rFonts w:ascii="Arial" w:eastAsia="Times New Roman" w:hAnsi="Arial" w:cs="Arial"/>
                <w:color w:val="000000"/>
                <w:sz w:val="14"/>
                <w:szCs w:val="14"/>
                <w:lang w:val="en-US"/>
              </w:rPr>
              <w:t>responses  (</w:t>
            </w:r>
            <w:proofErr w:type="gramEnd"/>
            <w:r w:rsidRPr="00755E25">
              <w:rPr>
                <w:rFonts w:ascii="Arial" w:eastAsia="Times New Roman" w:hAnsi="Arial" w:cs="Arial"/>
                <w:color w:val="000000"/>
                <w:sz w:val="14"/>
                <w:szCs w:val="14"/>
                <w:lang w:val="en-US"/>
              </w:rPr>
              <w:t xml:space="preserve">English/French)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11 am to 1 pm (EDT)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vAlign w:val="center"/>
            <w:hideMark/>
          </w:tcPr>
          <w:p w14:paraId="74BD467F"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Fiscal Reform in the context of COVID19- Headed by Civil Association for Equality and Justice (</w:t>
            </w:r>
            <w:proofErr w:type="gramStart"/>
            <w:r w:rsidRPr="00755E25">
              <w:rPr>
                <w:rFonts w:ascii="Arial" w:eastAsia="Times New Roman" w:hAnsi="Arial" w:cs="Arial"/>
                <w:color w:val="000000"/>
                <w:sz w:val="14"/>
                <w:szCs w:val="14"/>
                <w:lang w:val="en-US"/>
              </w:rPr>
              <w:t>ACIJ)  &amp;</w:t>
            </w:r>
            <w:proofErr w:type="gramEnd"/>
            <w:r w:rsidRPr="00755E25">
              <w:rPr>
                <w:rFonts w:ascii="Arial" w:eastAsia="Times New Roman" w:hAnsi="Arial" w:cs="Arial"/>
                <w:color w:val="000000"/>
                <w:sz w:val="14"/>
                <w:szCs w:val="14"/>
                <w:lang w:val="en-US"/>
              </w:rPr>
              <w:t xml:space="preserve"> with featured participation of the Open Contracting Partnership (Spanish)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11 am to 1 pm (EDT)</w:t>
            </w:r>
          </w:p>
        </w:tc>
        <w:tc>
          <w:tcPr>
            <w:tcW w:w="1800" w:type="dxa"/>
            <w:tcBorders>
              <w:top w:val="nil"/>
              <w:left w:val="nil"/>
              <w:bottom w:val="nil"/>
              <w:right w:val="single" w:sz="4" w:space="0" w:color="434343"/>
            </w:tcBorders>
            <w:shd w:val="clear" w:color="auto" w:fill="auto"/>
            <w:noWrap/>
            <w:vAlign w:val="center"/>
            <w:hideMark/>
          </w:tcPr>
          <w:p w14:paraId="1C465B4B"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5229081D"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06995EFF" w14:textId="77777777" w:rsidTr="005166E3">
        <w:trPr>
          <w:trHeight w:val="142"/>
        </w:trPr>
        <w:tc>
          <w:tcPr>
            <w:tcW w:w="625" w:type="dxa"/>
            <w:vMerge/>
            <w:tcBorders>
              <w:top w:val="nil"/>
              <w:left w:val="single" w:sz="4" w:space="0" w:color="434343"/>
              <w:bottom w:val="single" w:sz="4" w:space="0" w:color="999999"/>
              <w:right w:val="single" w:sz="4" w:space="0" w:color="999999"/>
            </w:tcBorders>
            <w:vAlign w:val="center"/>
            <w:hideMark/>
          </w:tcPr>
          <w:p w14:paraId="43A63DE2"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5BA0D8EC"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44AEBD0F" w14:textId="77777777" w:rsidR="00B832D6" w:rsidRPr="00755E25" w:rsidRDefault="00B832D6" w:rsidP="00F67EFA">
            <w:pPr>
              <w:rPr>
                <w:rFonts w:ascii="Arial" w:eastAsia="Times New Roman" w:hAnsi="Arial" w:cs="Arial"/>
                <w:color w:val="000000"/>
                <w:sz w:val="14"/>
                <w:szCs w:val="14"/>
                <w:lang w:val="en-US"/>
              </w:rPr>
            </w:pPr>
          </w:p>
        </w:tc>
        <w:tc>
          <w:tcPr>
            <w:tcW w:w="1626" w:type="dxa"/>
            <w:tcBorders>
              <w:top w:val="nil"/>
              <w:left w:val="nil"/>
              <w:bottom w:val="single" w:sz="4" w:space="0" w:color="999999"/>
              <w:right w:val="single" w:sz="8" w:space="0" w:color="999999"/>
            </w:tcBorders>
            <w:shd w:val="clear" w:color="auto" w:fill="auto"/>
            <w:noWrap/>
            <w:vAlign w:val="center"/>
            <w:hideMark/>
          </w:tcPr>
          <w:p w14:paraId="7E97D4CB"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vMerge/>
            <w:tcBorders>
              <w:top w:val="nil"/>
              <w:left w:val="single" w:sz="4" w:space="0" w:color="000000"/>
              <w:bottom w:val="single" w:sz="4" w:space="0" w:color="000000"/>
              <w:right w:val="single" w:sz="4" w:space="0" w:color="000000"/>
            </w:tcBorders>
            <w:vAlign w:val="center"/>
            <w:hideMark/>
          </w:tcPr>
          <w:p w14:paraId="21CB629D"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single" w:sz="4" w:space="0" w:color="000000"/>
              <w:left w:val="nil"/>
              <w:bottom w:val="single" w:sz="4" w:space="0" w:color="000000"/>
              <w:right w:val="single" w:sz="4" w:space="0" w:color="000000"/>
            </w:tcBorders>
            <w:vAlign w:val="center"/>
            <w:hideMark/>
          </w:tcPr>
          <w:p w14:paraId="1292E60C"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8901900" w14:textId="77777777" w:rsidR="00B832D6" w:rsidRPr="00755E25" w:rsidRDefault="00B832D6" w:rsidP="00F67EFA">
            <w:pPr>
              <w:rPr>
                <w:rFonts w:ascii="Arial" w:eastAsia="Times New Roman" w:hAnsi="Arial" w:cs="Arial"/>
                <w:color w:val="000000"/>
                <w:sz w:val="14"/>
                <w:szCs w:val="14"/>
                <w:lang w:val="en-US"/>
              </w:rPr>
            </w:pPr>
          </w:p>
        </w:tc>
        <w:tc>
          <w:tcPr>
            <w:tcW w:w="1800" w:type="dxa"/>
            <w:tcBorders>
              <w:top w:val="nil"/>
              <w:left w:val="nil"/>
              <w:bottom w:val="single" w:sz="4" w:space="0" w:color="999999"/>
              <w:right w:val="single" w:sz="4" w:space="0" w:color="434343"/>
            </w:tcBorders>
            <w:shd w:val="clear" w:color="auto" w:fill="auto"/>
            <w:noWrap/>
            <w:vAlign w:val="center"/>
            <w:hideMark/>
          </w:tcPr>
          <w:p w14:paraId="3B1BE925"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38CC099B"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2353B29A" w14:textId="77777777" w:rsidTr="00F67EFA">
        <w:trPr>
          <w:trHeight w:val="49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44DE0E64"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12:00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5DADD2F"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18:00</w:t>
            </w:r>
          </w:p>
        </w:tc>
        <w:tc>
          <w:tcPr>
            <w:tcW w:w="701" w:type="dxa"/>
            <w:vMerge w:val="restart"/>
            <w:tcBorders>
              <w:top w:val="nil"/>
              <w:left w:val="nil"/>
              <w:bottom w:val="single" w:sz="4" w:space="0" w:color="999999"/>
              <w:right w:val="single" w:sz="4" w:space="0" w:color="999999"/>
            </w:tcBorders>
            <w:shd w:val="clear" w:color="D59D74" w:fill="D59D74"/>
            <w:noWrap/>
            <w:hideMark/>
          </w:tcPr>
          <w:p w14:paraId="08641929"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0:00</w:t>
            </w:r>
          </w:p>
        </w:tc>
        <w:tc>
          <w:tcPr>
            <w:tcW w:w="1626" w:type="dxa"/>
            <w:tcBorders>
              <w:top w:val="nil"/>
              <w:left w:val="nil"/>
              <w:bottom w:val="nil"/>
              <w:right w:val="single" w:sz="8" w:space="0" w:color="999999"/>
            </w:tcBorders>
            <w:shd w:val="clear" w:color="auto" w:fill="auto"/>
            <w:noWrap/>
            <w:vAlign w:val="center"/>
            <w:hideMark/>
          </w:tcPr>
          <w:p w14:paraId="0325FF82"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vMerge/>
            <w:tcBorders>
              <w:top w:val="nil"/>
              <w:left w:val="single" w:sz="4" w:space="0" w:color="000000"/>
              <w:bottom w:val="single" w:sz="4" w:space="0" w:color="000000"/>
              <w:right w:val="single" w:sz="4" w:space="0" w:color="000000"/>
            </w:tcBorders>
            <w:vAlign w:val="center"/>
            <w:hideMark/>
          </w:tcPr>
          <w:p w14:paraId="63C7C7E3"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single" w:sz="4" w:space="0" w:color="000000"/>
              <w:left w:val="nil"/>
              <w:bottom w:val="single" w:sz="4" w:space="0" w:color="000000"/>
              <w:right w:val="single" w:sz="4" w:space="0" w:color="000000"/>
            </w:tcBorders>
            <w:vAlign w:val="center"/>
            <w:hideMark/>
          </w:tcPr>
          <w:p w14:paraId="024C2903"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ECDFE87" w14:textId="77777777" w:rsidR="00B832D6" w:rsidRPr="00755E25" w:rsidRDefault="00B832D6" w:rsidP="00F67EFA">
            <w:pPr>
              <w:rPr>
                <w:rFonts w:ascii="Arial" w:eastAsia="Times New Roman" w:hAnsi="Arial" w:cs="Arial"/>
                <w:color w:val="000000"/>
                <w:sz w:val="14"/>
                <w:szCs w:val="14"/>
                <w:lang w:val="en-US"/>
              </w:rPr>
            </w:pPr>
          </w:p>
        </w:tc>
        <w:tc>
          <w:tcPr>
            <w:tcW w:w="1800" w:type="dxa"/>
            <w:tcBorders>
              <w:top w:val="nil"/>
              <w:left w:val="nil"/>
              <w:bottom w:val="nil"/>
              <w:right w:val="single" w:sz="4" w:space="0" w:color="434343"/>
            </w:tcBorders>
            <w:shd w:val="clear" w:color="auto" w:fill="auto"/>
            <w:noWrap/>
            <w:vAlign w:val="center"/>
            <w:hideMark/>
          </w:tcPr>
          <w:p w14:paraId="7FAA61D9"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4678CCC0"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582FD6F9" w14:textId="77777777" w:rsidTr="005166E3">
        <w:trPr>
          <w:trHeight w:val="214"/>
        </w:trPr>
        <w:tc>
          <w:tcPr>
            <w:tcW w:w="625" w:type="dxa"/>
            <w:vMerge/>
            <w:tcBorders>
              <w:top w:val="nil"/>
              <w:left w:val="single" w:sz="4" w:space="0" w:color="434343"/>
              <w:bottom w:val="single" w:sz="4" w:space="0" w:color="999999"/>
              <w:right w:val="single" w:sz="4" w:space="0" w:color="999999"/>
            </w:tcBorders>
            <w:vAlign w:val="center"/>
            <w:hideMark/>
          </w:tcPr>
          <w:p w14:paraId="5CF7710C"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1BB8AE8E"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170D4538" w14:textId="77777777" w:rsidR="00B832D6" w:rsidRPr="00755E25" w:rsidRDefault="00B832D6" w:rsidP="00F67EFA">
            <w:pPr>
              <w:rPr>
                <w:rFonts w:ascii="Arial" w:eastAsia="Times New Roman" w:hAnsi="Arial" w:cs="Arial"/>
                <w:color w:val="000000"/>
                <w:sz w:val="14"/>
                <w:szCs w:val="14"/>
                <w:lang w:val="en-US"/>
              </w:rPr>
            </w:pPr>
          </w:p>
        </w:tc>
        <w:tc>
          <w:tcPr>
            <w:tcW w:w="1626" w:type="dxa"/>
            <w:tcBorders>
              <w:top w:val="nil"/>
              <w:left w:val="nil"/>
              <w:bottom w:val="single" w:sz="4" w:space="0" w:color="999999"/>
              <w:right w:val="single" w:sz="8" w:space="0" w:color="999999"/>
            </w:tcBorders>
            <w:shd w:val="clear" w:color="auto" w:fill="auto"/>
            <w:noWrap/>
            <w:vAlign w:val="center"/>
            <w:hideMark/>
          </w:tcPr>
          <w:p w14:paraId="732541B1"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77562706"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single" w:sz="4" w:space="0" w:color="000000"/>
              <w:left w:val="nil"/>
              <w:bottom w:val="single" w:sz="4" w:space="0" w:color="000000"/>
              <w:right w:val="single" w:sz="4" w:space="0" w:color="000000"/>
            </w:tcBorders>
            <w:vAlign w:val="center"/>
            <w:hideMark/>
          </w:tcPr>
          <w:p w14:paraId="3F23F79B" w14:textId="77777777" w:rsidR="00B832D6" w:rsidRPr="00755E25" w:rsidRDefault="00B832D6" w:rsidP="00F67EFA">
            <w:pPr>
              <w:rPr>
                <w:rFonts w:ascii="Arial" w:eastAsia="Times New Roman" w:hAnsi="Arial" w:cs="Arial"/>
                <w:color w:val="000000"/>
                <w:sz w:val="14"/>
                <w:szCs w:val="14"/>
                <w:lang w:val="en-U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61DEDAD6" w14:textId="77777777" w:rsidR="00B832D6" w:rsidRPr="00755E25" w:rsidRDefault="00B832D6" w:rsidP="00F67EFA">
            <w:pPr>
              <w:rPr>
                <w:rFonts w:ascii="Arial" w:eastAsia="Times New Roman" w:hAnsi="Arial" w:cs="Arial"/>
                <w:color w:val="000000"/>
                <w:sz w:val="14"/>
                <w:szCs w:val="14"/>
                <w:lang w:val="en-US"/>
              </w:rPr>
            </w:pPr>
          </w:p>
        </w:tc>
        <w:tc>
          <w:tcPr>
            <w:tcW w:w="1800" w:type="dxa"/>
            <w:tcBorders>
              <w:top w:val="nil"/>
              <w:left w:val="nil"/>
              <w:bottom w:val="single" w:sz="4" w:space="0" w:color="999999"/>
              <w:right w:val="single" w:sz="4" w:space="0" w:color="434343"/>
            </w:tcBorders>
            <w:shd w:val="clear" w:color="auto" w:fill="auto"/>
            <w:noWrap/>
            <w:vAlign w:val="center"/>
            <w:hideMark/>
          </w:tcPr>
          <w:p w14:paraId="3D7E224D"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2AF6C6A8"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48B74E42" w14:textId="77777777" w:rsidTr="00F67EFA">
        <w:trPr>
          <w:trHeight w:val="57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E56F449"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13:00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8E66897"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19:00</w:t>
            </w:r>
          </w:p>
        </w:tc>
        <w:tc>
          <w:tcPr>
            <w:tcW w:w="701" w:type="dxa"/>
            <w:vMerge w:val="restart"/>
            <w:tcBorders>
              <w:top w:val="nil"/>
              <w:left w:val="nil"/>
              <w:bottom w:val="single" w:sz="4" w:space="0" w:color="999999"/>
              <w:right w:val="single" w:sz="4" w:space="0" w:color="999999"/>
            </w:tcBorders>
            <w:shd w:val="clear" w:color="D59D74" w:fill="D59D74"/>
            <w:noWrap/>
            <w:hideMark/>
          </w:tcPr>
          <w:p w14:paraId="2A473B0E"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1:00</w:t>
            </w:r>
          </w:p>
        </w:tc>
        <w:tc>
          <w:tcPr>
            <w:tcW w:w="1626" w:type="dxa"/>
            <w:vMerge w:val="restart"/>
            <w:tcBorders>
              <w:top w:val="nil"/>
              <w:left w:val="nil"/>
              <w:bottom w:val="single" w:sz="4" w:space="0" w:color="434343"/>
              <w:right w:val="single" w:sz="8" w:space="0" w:color="999999"/>
            </w:tcBorders>
            <w:shd w:val="clear" w:color="FFF2CC" w:fill="FFF2CC"/>
            <w:vAlign w:val="center"/>
            <w:hideMark/>
          </w:tcPr>
          <w:p w14:paraId="09B14588" w14:textId="77777777" w:rsidR="00B832D6" w:rsidRPr="00755E25" w:rsidRDefault="00B832D6" w:rsidP="00F67EFA">
            <w:pPr>
              <w:spacing w:after="240"/>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Trends in FT digital technology - Lighting talks (Spanish) -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1 pm to 3pm (EDT)</w:t>
            </w:r>
          </w:p>
        </w:tc>
        <w:tc>
          <w:tcPr>
            <w:tcW w:w="1616" w:type="dxa"/>
            <w:vMerge w:val="restart"/>
            <w:tcBorders>
              <w:top w:val="nil"/>
              <w:left w:val="nil"/>
              <w:bottom w:val="nil"/>
              <w:right w:val="single" w:sz="8" w:space="0" w:color="999999"/>
            </w:tcBorders>
            <w:shd w:val="clear" w:color="FFF2CC" w:fill="FFF2CC"/>
            <w:vAlign w:val="center"/>
            <w:hideMark/>
          </w:tcPr>
          <w:p w14:paraId="70C523C8"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Open meeting room (How to “Fail Fast” in digital fiscal transparency) (Spanish) -</w:t>
            </w:r>
            <w:r w:rsidRPr="00755E25">
              <w:rPr>
                <w:rFonts w:ascii="Arial" w:eastAsia="Times New Roman" w:hAnsi="Arial" w:cs="Arial"/>
                <w:color w:val="000000"/>
                <w:sz w:val="14"/>
                <w:szCs w:val="14"/>
                <w:lang w:val="en-US"/>
              </w:rPr>
              <w:br/>
            </w:r>
            <w:r w:rsidRPr="00755E25">
              <w:rPr>
                <w:rFonts w:ascii="Arial" w:eastAsia="Times New Roman" w:hAnsi="Arial" w:cs="Arial"/>
                <w:i/>
                <w:iCs/>
                <w:sz w:val="14"/>
                <w:szCs w:val="14"/>
                <w:lang w:val="en-US"/>
              </w:rPr>
              <w:t xml:space="preserve"> 1 pm to 14:30 pm (EDT)</w:t>
            </w:r>
          </w:p>
        </w:tc>
        <w:tc>
          <w:tcPr>
            <w:tcW w:w="1620" w:type="dxa"/>
            <w:tcBorders>
              <w:top w:val="nil"/>
              <w:left w:val="nil"/>
              <w:bottom w:val="nil"/>
              <w:right w:val="single" w:sz="8" w:space="0" w:color="999999"/>
            </w:tcBorders>
            <w:shd w:val="clear" w:color="FFFFFF" w:fill="FFFFFF"/>
            <w:vAlign w:val="center"/>
            <w:hideMark/>
          </w:tcPr>
          <w:p w14:paraId="55FAA465"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tcBorders>
              <w:top w:val="nil"/>
              <w:left w:val="nil"/>
              <w:bottom w:val="nil"/>
              <w:right w:val="single" w:sz="8" w:space="0" w:color="999999"/>
            </w:tcBorders>
            <w:shd w:val="clear" w:color="FFFFFF" w:fill="FFFFFF"/>
            <w:vAlign w:val="center"/>
            <w:hideMark/>
          </w:tcPr>
          <w:p w14:paraId="0B819089"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800" w:type="dxa"/>
            <w:tcBorders>
              <w:top w:val="nil"/>
              <w:left w:val="nil"/>
              <w:bottom w:val="nil"/>
              <w:right w:val="single" w:sz="4" w:space="0" w:color="434343"/>
            </w:tcBorders>
            <w:shd w:val="clear" w:color="auto" w:fill="auto"/>
            <w:noWrap/>
            <w:vAlign w:val="center"/>
            <w:hideMark/>
          </w:tcPr>
          <w:p w14:paraId="04928315"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03BB6FA9"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3E8BB081" w14:textId="77777777" w:rsidTr="00F67EFA">
        <w:trPr>
          <w:trHeight w:val="555"/>
        </w:trPr>
        <w:tc>
          <w:tcPr>
            <w:tcW w:w="625" w:type="dxa"/>
            <w:vMerge/>
            <w:tcBorders>
              <w:top w:val="nil"/>
              <w:left w:val="single" w:sz="4" w:space="0" w:color="434343"/>
              <w:bottom w:val="single" w:sz="4" w:space="0" w:color="999999"/>
              <w:right w:val="single" w:sz="4" w:space="0" w:color="999999"/>
            </w:tcBorders>
            <w:vAlign w:val="center"/>
            <w:hideMark/>
          </w:tcPr>
          <w:p w14:paraId="3B4205BB"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999999"/>
              <w:right w:val="single" w:sz="4" w:space="0" w:color="999999"/>
            </w:tcBorders>
            <w:vAlign w:val="center"/>
            <w:hideMark/>
          </w:tcPr>
          <w:p w14:paraId="6EE2A2E9"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999999"/>
              <w:right w:val="single" w:sz="4" w:space="0" w:color="999999"/>
            </w:tcBorders>
            <w:vAlign w:val="center"/>
            <w:hideMark/>
          </w:tcPr>
          <w:p w14:paraId="0790A588" w14:textId="77777777" w:rsidR="00B832D6" w:rsidRPr="00755E25" w:rsidRDefault="00B832D6" w:rsidP="00F67EFA">
            <w:pPr>
              <w:rPr>
                <w:rFonts w:ascii="Arial" w:eastAsia="Times New Roman" w:hAnsi="Arial" w:cs="Arial"/>
                <w:color w:val="000000"/>
                <w:sz w:val="14"/>
                <w:szCs w:val="14"/>
                <w:lang w:val="en-US"/>
              </w:rPr>
            </w:pPr>
          </w:p>
        </w:tc>
        <w:tc>
          <w:tcPr>
            <w:tcW w:w="1626" w:type="dxa"/>
            <w:vMerge/>
            <w:tcBorders>
              <w:top w:val="nil"/>
              <w:left w:val="nil"/>
              <w:bottom w:val="single" w:sz="4" w:space="0" w:color="434343"/>
              <w:right w:val="single" w:sz="8" w:space="0" w:color="999999"/>
            </w:tcBorders>
            <w:vAlign w:val="center"/>
            <w:hideMark/>
          </w:tcPr>
          <w:p w14:paraId="532B00A3" w14:textId="77777777" w:rsidR="00B832D6" w:rsidRPr="00755E25" w:rsidRDefault="00B832D6" w:rsidP="00F67EFA">
            <w:pPr>
              <w:rPr>
                <w:rFonts w:ascii="Arial" w:eastAsia="Times New Roman" w:hAnsi="Arial" w:cs="Arial"/>
                <w:color w:val="000000"/>
                <w:sz w:val="14"/>
                <w:szCs w:val="14"/>
                <w:lang w:val="en-US"/>
              </w:rPr>
            </w:pPr>
          </w:p>
        </w:tc>
        <w:tc>
          <w:tcPr>
            <w:tcW w:w="1616" w:type="dxa"/>
            <w:vMerge/>
            <w:tcBorders>
              <w:top w:val="nil"/>
              <w:left w:val="nil"/>
              <w:bottom w:val="nil"/>
              <w:right w:val="single" w:sz="8" w:space="0" w:color="999999"/>
            </w:tcBorders>
            <w:vAlign w:val="center"/>
            <w:hideMark/>
          </w:tcPr>
          <w:p w14:paraId="33C449D4" w14:textId="77777777" w:rsidR="00B832D6" w:rsidRPr="00755E25" w:rsidRDefault="00B832D6" w:rsidP="00F67EFA">
            <w:pPr>
              <w:rPr>
                <w:rFonts w:ascii="Arial" w:eastAsia="Times New Roman" w:hAnsi="Arial" w:cs="Arial"/>
                <w:color w:val="000000"/>
                <w:sz w:val="14"/>
                <w:szCs w:val="14"/>
                <w:lang w:val="en-US"/>
              </w:rPr>
            </w:pPr>
          </w:p>
        </w:tc>
        <w:tc>
          <w:tcPr>
            <w:tcW w:w="1620" w:type="dxa"/>
            <w:tcBorders>
              <w:top w:val="nil"/>
              <w:left w:val="nil"/>
              <w:bottom w:val="single" w:sz="4" w:space="0" w:color="999999"/>
              <w:right w:val="nil"/>
            </w:tcBorders>
            <w:shd w:val="clear" w:color="auto" w:fill="auto"/>
            <w:noWrap/>
            <w:vAlign w:val="center"/>
            <w:hideMark/>
          </w:tcPr>
          <w:p w14:paraId="0C5110FA"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noWrap/>
            <w:vAlign w:val="center"/>
            <w:hideMark/>
          </w:tcPr>
          <w:p w14:paraId="1D04FAD3"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xml:space="preserve">Social Get-together – </w:t>
            </w:r>
            <w:r w:rsidRPr="00755E25">
              <w:rPr>
                <w:rFonts w:ascii="Arial" w:eastAsia="Times New Roman" w:hAnsi="Arial" w:cs="Arial"/>
                <w:i/>
                <w:iCs/>
                <w:color w:val="000000"/>
                <w:sz w:val="14"/>
                <w:szCs w:val="14"/>
                <w:lang w:val="en-US"/>
              </w:rPr>
              <w:t>1:30 pm (EDT)</w:t>
            </w:r>
          </w:p>
        </w:tc>
        <w:tc>
          <w:tcPr>
            <w:tcW w:w="1800" w:type="dxa"/>
            <w:tcBorders>
              <w:top w:val="nil"/>
              <w:left w:val="nil"/>
              <w:bottom w:val="single" w:sz="4" w:space="0" w:color="999999"/>
              <w:right w:val="single" w:sz="4" w:space="0" w:color="434343"/>
            </w:tcBorders>
            <w:shd w:val="clear" w:color="auto" w:fill="auto"/>
            <w:noWrap/>
            <w:vAlign w:val="center"/>
            <w:hideMark/>
          </w:tcPr>
          <w:p w14:paraId="63172660"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0A2813C9"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315C3FB1" w14:textId="77777777" w:rsidTr="00F67EFA">
        <w:trPr>
          <w:trHeight w:val="540"/>
        </w:trPr>
        <w:tc>
          <w:tcPr>
            <w:tcW w:w="625" w:type="dxa"/>
            <w:vMerge w:val="restart"/>
            <w:tcBorders>
              <w:top w:val="nil"/>
              <w:left w:val="single" w:sz="4" w:space="0" w:color="434343"/>
              <w:bottom w:val="single" w:sz="4" w:space="0" w:color="434343"/>
              <w:right w:val="single" w:sz="4" w:space="0" w:color="999999"/>
            </w:tcBorders>
            <w:shd w:val="clear" w:color="FFEDE0" w:fill="FFEDE0"/>
            <w:noWrap/>
            <w:hideMark/>
          </w:tcPr>
          <w:p w14:paraId="0FFF1E55"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14:00</w:t>
            </w:r>
          </w:p>
        </w:tc>
        <w:tc>
          <w:tcPr>
            <w:tcW w:w="733" w:type="dxa"/>
            <w:vMerge w:val="restart"/>
            <w:tcBorders>
              <w:top w:val="nil"/>
              <w:left w:val="nil"/>
              <w:bottom w:val="single" w:sz="4" w:space="0" w:color="434343"/>
              <w:right w:val="single" w:sz="4" w:space="0" w:color="999999"/>
            </w:tcBorders>
            <w:shd w:val="clear" w:color="FFEDE0" w:fill="FFEDE0"/>
            <w:noWrap/>
            <w:hideMark/>
          </w:tcPr>
          <w:p w14:paraId="493B51B5"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20:00</w:t>
            </w:r>
          </w:p>
        </w:tc>
        <w:tc>
          <w:tcPr>
            <w:tcW w:w="701" w:type="dxa"/>
            <w:vMerge w:val="restart"/>
            <w:tcBorders>
              <w:top w:val="nil"/>
              <w:left w:val="nil"/>
              <w:bottom w:val="single" w:sz="4" w:space="0" w:color="434343"/>
              <w:right w:val="single" w:sz="4" w:space="0" w:color="999999"/>
            </w:tcBorders>
            <w:shd w:val="clear" w:color="D59D74" w:fill="D59D74"/>
            <w:noWrap/>
            <w:hideMark/>
          </w:tcPr>
          <w:p w14:paraId="03BA7AC1" w14:textId="77777777" w:rsidR="00B832D6" w:rsidRPr="00755E25" w:rsidRDefault="00B832D6" w:rsidP="00F67EFA">
            <w:pPr>
              <w:jc w:val="cente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2:00</w:t>
            </w:r>
          </w:p>
        </w:tc>
        <w:tc>
          <w:tcPr>
            <w:tcW w:w="1626" w:type="dxa"/>
            <w:vMerge/>
            <w:tcBorders>
              <w:top w:val="nil"/>
              <w:left w:val="nil"/>
              <w:bottom w:val="single" w:sz="4" w:space="0" w:color="434343"/>
              <w:right w:val="single" w:sz="8" w:space="0" w:color="999999"/>
            </w:tcBorders>
            <w:vAlign w:val="center"/>
            <w:hideMark/>
          </w:tcPr>
          <w:p w14:paraId="2403E41B" w14:textId="77777777" w:rsidR="00B832D6" w:rsidRPr="00755E25" w:rsidRDefault="00B832D6" w:rsidP="00F67EFA">
            <w:pPr>
              <w:rPr>
                <w:rFonts w:ascii="Arial" w:eastAsia="Times New Roman" w:hAnsi="Arial" w:cs="Arial"/>
                <w:color w:val="000000"/>
                <w:sz w:val="14"/>
                <w:szCs w:val="14"/>
                <w:lang w:val="en-US"/>
              </w:rPr>
            </w:pPr>
          </w:p>
        </w:tc>
        <w:tc>
          <w:tcPr>
            <w:tcW w:w="1616" w:type="dxa"/>
            <w:vMerge/>
            <w:tcBorders>
              <w:top w:val="nil"/>
              <w:left w:val="nil"/>
              <w:bottom w:val="nil"/>
              <w:right w:val="single" w:sz="8" w:space="0" w:color="999999"/>
            </w:tcBorders>
            <w:vAlign w:val="center"/>
            <w:hideMark/>
          </w:tcPr>
          <w:p w14:paraId="445296CE" w14:textId="77777777" w:rsidR="00B832D6" w:rsidRPr="00755E25" w:rsidRDefault="00B832D6" w:rsidP="00F67EFA">
            <w:pPr>
              <w:rPr>
                <w:rFonts w:ascii="Arial" w:eastAsia="Times New Roman" w:hAnsi="Arial" w:cs="Arial"/>
                <w:color w:val="000000"/>
                <w:sz w:val="14"/>
                <w:szCs w:val="14"/>
                <w:lang w:val="en-US"/>
              </w:rPr>
            </w:pPr>
          </w:p>
        </w:tc>
        <w:tc>
          <w:tcPr>
            <w:tcW w:w="1620" w:type="dxa"/>
            <w:tcBorders>
              <w:top w:val="nil"/>
              <w:left w:val="nil"/>
              <w:bottom w:val="nil"/>
              <w:right w:val="nil"/>
            </w:tcBorders>
            <w:shd w:val="clear" w:color="auto" w:fill="auto"/>
            <w:noWrap/>
            <w:vAlign w:val="center"/>
            <w:hideMark/>
          </w:tcPr>
          <w:p w14:paraId="2F70431D" w14:textId="77777777" w:rsidR="00B832D6" w:rsidRPr="00755E25" w:rsidRDefault="00B832D6" w:rsidP="00F67EFA">
            <w:pPr>
              <w:rPr>
                <w:rFonts w:ascii="Arial" w:eastAsia="Times New Roman" w:hAnsi="Arial" w:cs="Arial"/>
                <w:color w:val="000000"/>
                <w:sz w:val="14"/>
                <w:szCs w:val="14"/>
                <w:lang w:val="en-US"/>
              </w:rPr>
            </w:pPr>
            <w:r w:rsidRPr="00755E25">
              <w:rPr>
                <w:rFonts w:ascii="Arial" w:eastAsia="Times New Roman" w:hAnsi="Arial" w:cs="Arial"/>
                <w:color w:val="000000"/>
                <w:sz w:val="14"/>
                <w:szCs w:val="14"/>
                <w:lang w:val="en-US"/>
              </w:rPr>
              <w:t> </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00CB870E" w14:textId="77777777" w:rsidR="00B832D6" w:rsidRPr="00755E25" w:rsidRDefault="00B832D6" w:rsidP="00F67EFA">
            <w:pPr>
              <w:rPr>
                <w:rFonts w:ascii="Arial" w:eastAsia="Times New Roman" w:hAnsi="Arial" w:cs="Arial"/>
                <w:color w:val="000000"/>
                <w:sz w:val="14"/>
                <w:szCs w:val="14"/>
                <w:lang w:val="en-US"/>
              </w:rPr>
            </w:pPr>
          </w:p>
        </w:tc>
        <w:tc>
          <w:tcPr>
            <w:tcW w:w="1800" w:type="dxa"/>
            <w:tcBorders>
              <w:top w:val="nil"/>
              <w:left w:val="nil"/>
              <w:bottom w:val="nil"/>
              <w:right w:val="single" w:sz="4" w:space="0" w:color="434343"/>
            </w:tcBorders>
            <w:shd w:val="clear" w:color="auto" w:fill="auto"/>
            <w:noWrap/>
            <w:vAlign w:val="center"/>
            <w:hideMark/>
          </w:tcPr>
          <w:p w14:paraId="1B08DD8F"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3E2876A4" w14:textId="77777777" w:rsidR="00B832D6" w:rsidRPr="00755E25" w:rsidRDefault="00B832D6" w:rsidP="00F67EFA">
            <w:pPr>
              <w:rPr>
                <w:rFonts w:ascii="Times New Roman" w:eastAsia="Times New Roman" w:hAnsi="Times New Roman"/>
                <w:sz w:val="20"/>
                <w:szCs w:val="20"/>
                <w:lang w:val="en-US"/>
              </w:rPr>
            </w:pPr>
          </w:p>
        </w:tc>
      </w:tr>
      <w:tr w:rsidR="00B832D6" w:rsidRPr="00755E25" w14:paraId="56A6C780" w14:textId="77777777" w:rsidTr="005166E3">
        <w:trPr>
          <w:trHeight w:val="50"/>
        </w:trPr>
        <w:tc>
          <w:tcPr>
            <w:tcW w:w="625" w:type="dxa"/>
            <w:vMerge/>
            <w:tcBorders>
              <w:top w:val="nil"/>
              <w:left w:val="single" w:sz="4" w:space="0" w:color="434343"/>
              <w:bottom w:val="single" w:sz="4" w:space="0" w:color="434343"/>
              <w:right w:val="single" w:sz="4" w:space="0" w:color="999999"/>
            </w:tcBorders>
            <w:vAlign w:val="center"/>
            <w:hideMark/>
          </w:tcPr>
          <w:p w14:paraId="3B043DD2" w14:textId="77777777" w:rsidR="00B832D6" w:rsidRPr="00755E25" w:rsidRDefault="00B832D6" w:rsidP="00F67EFA">
            <w:pPr>
              <w:rPr>
                <w:rFonts w:ascii="Arial" w:eastAsia="Times New Roman" w:hAnsi="Arial" w:cs="Arial"/>
                <w:color w:val="000000"/>
                <w:sz w:val="14"/>
                <w:szCs w:val="14"/>
                <w:lang w:val="en-US"/>
              </w:rPr>
            </w:pPr>
          </w:p>
        </w:tc>
        <w:tc>
          <w:tcPr>
            <w:tcW w:w="733" w:type="dxa"/>
            <w:vMerge/>
            <w:tcBorders>
              <w:top w:val="nil"/>
              <w:left w:val="nil"/>
              <w:bottom w:val="single" w:sz="4" w:space="0" w:color="434343"/>
              <w:right w:val="single" w:sz="4" w:space="0" w:color="999999"/>
            </w:tcBorders>
            <w:vAlign w:val="center"/>
            <w:hideMark/>
          </w:tcPr>
          <w:p w14:paraId="2CC476EF" w14:textId="77777777" w:rsidR="00B832D6" w:rsidRPr="00755E25" w:rsidRDefault="00B832D6" w:rsidP="00F67EFA">
            <w:pPr>
              <w:rPr>
                <w:rFonts w:ascii="Arial" w:eastAsia="Times New Roman" w:hAnsi="Arial" w:cs="Arial"/>
                <w:color w:val="000000"/>
                <w:sz w:val="14"/>
                <w:szCs w:val="14"/>
                <w:lang w:val="en-US"/>
              </w:rPr>
            </w:pPr>
          </w:p>
        </w:tc>
        <w:tc>
          <w:tcPr>
            <w:tcW w:w="701" w:type="dxa"/>
            <w:vMerge/>
            <w:tcBorders>
              <w:top w:val="nil"/>
              <w:left w:val="nil"/>
              <w:bottom w:val="single" w:sz="4" w:space="0" w:color="434343"/>
              <w:right w:val="single" w:sz="4" w:space="0" w:color="999999"/>
            </w:tcBorders>
            <w:vAlign w:val="center"/>
            <w:hideMark/>
          </w:tcPr>
          <w:p w14:paraId="081379E8" w14:textId="77777777" w:rsidR="00B832D6" w:rsidRPr="00755E25" w:rsidRDefault="00B832D6" w:rsidP="00F67EFA">
            <w:pPr>
              <w:rPr>
                <w:rFonts w:ascii="Arial" w:eastAsia="Times New Roman" w:hAnsi="Arial" w:cs="Arial"/>
                <w:color w:val="000000"/>
                <w:sz w:val="14"/>
                <w:szCs w:val="14"/>
                <w:lang w:val="en-US"/>
              </w:rPr>
            </w:pPr>
          </w:p>
        </w:tc>
        <w:tc>
          <w:tcPr>
            <w:tcW w:w="1626" w:type="dxa"/>
            <w:vMerge/>
            <w:tcBorders>
              <w:top w:val="nil"/>
              <w:left w:val="nil"/>
              <w:bottom w:val="single" w:sz="4" w:space="0" w:color="434343"/>
              <w:right w:val="single" w:sz="8" w:space="0" w:color="999999"/>
            </w:tcBorders>
            <w:vAlign w:val="center"/>
            <w:hideMark/>
          </w:tcPr>
          <w:p w14:paraId="6E386CE8" w14:textId="77777777" w:rsidR="00B832D6" w:rsidRPr="00755E25" w:rsidRDefault="00B832D6" w:rsidP="00F67EFA">
            <w:pPr>
              <w:rPr>
                <w:rFonts w:ascii="Arial" w:eastAsia="Times New Roman" w:hAnsi="Arial" w:cs="Arial"/>
                <w:color w:val="000000"/>
                <w:sz w:val="14"/>
                <w:szCs w:val="14"/>
                <w:lang w:val="en-US"/>
              </w:rPr>
            </w:pPr>
          </w:p>
        </w:tc>
        <w:tc>
          <w:tcPr>
            <w:tcW w:w="1616" w:type="dxa"/>
            <w:tcBorders>
              <w:top w:val="single" w:sz="4" w:space="0" w:color="999999"/>
              <w:left w:val="nil"/>
              <w:bottom w:val="single" w:sz="4" w:space="0" w:color="434343"/>
              <w:right w:val="single" w:sz="8" w:space="0" w:color="999999"/>
            </w:tcBorders>
            <w:shd w:val="clear" w:color="auto" w:fill="auto"/>
            <w:noWrap/>
            <w:vAlign w:val="bottom"/>
            <w:hideMark/>
          </w:tcPr>
          <w:p w14:paraId="05B6DFE5"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3B7FEF9"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4BD8BCB"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1800" w:type="dxa"/>
            <w:tcBorders>
              <w:top w:val="nil"/>
              <w:left w:val="nil"/>
              <w:bottom w:val="single" w:sz="4" w:space="0" w:color="434343"/>
              <w:right w:val="single" w:sz="4" w:space="0" w:color="434343"/>
            </w:tcBorders>
            <w:shd w:val="clear" w:color="auto" w:fill="auto"/>
            <w:noWrap/>
            <w:vAlign w:val="center"/>
            <w:hideMark/>
          </w:tcPr>
          <w:p w14:paraId="06A8D5D3" w14:textId="77777777" w:rsidR="00B832D6" w:rsidRPr="00755E25" w:rsidRDefault="00B832D6" w:rsidP="00F67EFA">
            <w:pPr>
              <w:rPr>
                <w:rFonts w:ascii="Arial" w:eastAsia="Times New Roman" w:hAnsi="Arial" w:cs="Arial"/>
                <w:sz w:val="14"/>
                <w:szCs w:val="14"/>
                <w:lang w:val="en-US"/>
              </w:rPr>
            </w:pPr>
            <w:r w:rsidRPr="00755E25">
              <w:rPr>
                <w:rFonts w:ascii="Arial" w:eastAsia="Times New Roman" w:hAnsi="Arial" w:cs="Arial"/>
                <w:sz w:val="14"/>
                <w:szCs w:val="14"/>
                <w:lang w:val="en-US"/>
              </w:rPr>
              <w:t> </w:t>
            </w:r>
          </w:p>
        </w:tc>
        <w:tc>
          <w:tcPr>
            <w:tcW w:w="222" w:type="dxa"/>
            <w:vAlign w:val="center"/>
            <w:hideMark/>
          </w:tcPr>
          <w:p w14:paraId="161FA26C" w14:textId="77777777" w:rsidR="00B832D6" w:rsidRPr="00755E25" w:rsidRDefault="00B832D6" w:rsidP="00F67EFA">
            <w:pPr>
              <w:rPr>
                <w:rFonts w:ascii="Times New Roman" w:eastAsia="Times New Roman" w:hAnsi="Times New Roman"/>
                <w:sz w:val="20"/>
                <w:szCs w:val="20"/>
                <w:lang w:val="en-US"/>
              </w:rPr>
            </w:pPr>
          </w:p>
        </w:tc>
      </w:tr>
    </w:tbl>
    <w:p w14:paraId="0ADB3C52" w14:textId="77777777" w:rsidR="00B832D6" w:rsidRPr="00755E25" w:rsidRDefault="00B832D6" w:rsidP="00D77138">
      <w:pPr>
        <w:spacing w:after="120"/>
        <w:rPr>
          <w:rFonts w:ascii="Arial" w:hAnsi="Arial" w:cs="Arial"/>
          <w:b/>
          <w:color w:val="FF0000"/>
          <w:sz w:val="24"/>
          <w:szCs w:val="24"/>
          <w:lang w:val="en-US"/>
        </w:rPr>
      </w:pPr>
    </w:p>
    <w:p w14:paraId="516CF872" w14:textId="059BDF16" w:rsidR="00EC3E85" w:rsidRPr="00755E25" w:rsidRDefault="00B832D6" w:rsidP="00707D58">
      <w:pPr>
        <w:rPr>
          <w:rFonts w:ascii="Arial" w:hAnsi="Arial" w:cs="Arial"/>
          <w:b/>
          <w:color w:val="FF6B00"/>
          <w:sz w:val="24"/>
          <w:szCs w:val="24"/>
          <w:lang w:val="en-US"/>
        </w:rPr>
      </w:pPr>
      <w:r w:rsidRPr="00755E25">
        <w:rPr>
          <w:rFonts w:ascii="Arial" w:hAnsi="Arial" w:cs="Arial"/>
          <w:b/>
          <w:color w:val="FF6B00"/>
          <w:sz w:val="24"/>
          <w:szCs w:val="24"/>
          <w:lang w:val="en-US"/>
        </w:rPr>
        <w:lastRenderedPageBreak/>
        <w:t>Annotated agenda</w:t>
      </w:r>
      <w:r w:rsidR="00CE7562" w:rsidRPr="00755E25">
        <w:rPr>
          <w:rFonts w:ascii="Arial" w:hAnsi="Arial" w:cs="Arial"/>
          <w:b/>
          <w:color w:val="FF6B00"/>
          <w:sz w:val="24"/>
          <w:szCs w:val="24"/>
          <w:lang w:val="en-US"/>
        </w:rPr>
        <w:t xml:space="preserve"> </w:t>
      </w:r>
    </w:p>
    <w:p w14:paraId="3F7B2F38" w14:textId="77777777" w:rsidR="00CE7562" w:rsidRPr="00755E25" w:rsidRDefault="00CE7562" w:rsidP="00707D58">
      <w:pPr>
        <w:rPr>
          <w:rFonts w:ascii="Arial" w:hAnsi="Arial" w:cs="Arial"/>
          <w:b/>
          <w:color w:val="FF6B00"/>
          <w:sz w:val="28"/>
          <w:szCs w:val="28"/>
          <w:lang w:val="en-US"/>
        </w:rPr>
      </w:pPr>
    </w:p>
    <w:tbl>
      <w:tblPr>
        <w:tblStyle w:val="TableGrid"/>
        <w:tblW w:w="10615" w:type="dxa"/>
        <w:tblInd w:w="0" w:type="dxa"/>
        <w:tblLook w:val="04A0" w:firstRow="1" w:lastRow="0" w:firstColumn="1" w:lastColumn="0" w:noHBand="0" w:noVBand="1"/>
      </w:tblPr>
      <w:tblGrid>
        <w:gridCol w:w="2515"/>
        <w:gridCol w:w="8100"/>
      </w:tblGrid>
      <w:tr w:rsidR="00CE7562" w:rsidRPr="003D6192" w14:paraId="36735B8E" w14:textId="77777777" w:rsidTr="008A6240">
        <w:tc>
          <w:tcPr>
            <w:tcW w:w="2515" w:type="dxa"/>
            <w:vMerge w:val="restart"/>
          </w:tcPr>
          <w:p w14:paraId="0C9D38C8" w14:textId="4A1C423B" w:rsidR="00AA3266" w:rsidRPr="003D6192" w:rsidRDefault="00CE7562" w:rsidP="00707D58">
            <w:pPr>
              <w:rPr>
                <w:rFonts w:ascii="Arial" w:hAnsi="Arial" w:cs="Arial"/>
                <w:b/>
                <w:iCs/>
                <w:color w:val="FF6B00"/>
                <w:lang w:val="pt-BR"/>
              </w:rPr>
            </w:pPr>
            <w:proofErr w:type="spellStart"/>
            <w:r w:rsidRPr="003D6192">
              <w:rPr>
                <w:rFonts w:ascii="Arial" w:hAnsi="Arial" w:cs="Arial"/>
                <w:b/>
                <w:iCs/>
                <w:color w:val="FF6B00"/>
                <w:lang w:val="pt-BR"/>
              </w:rPr>
              <w:t>Monday</w:t>
            </w:r>
            <w:proofErr w:type="spellEnd"/>
            <w:r w:rsidRPr="003D6192">
              <w:rPr>
                <w:rFonts w:ascii="Arial" w:hAnsi="Arial" w:cs="Arial"/>
                <w:b/>
                <w:iCs/>
                <w:color w:val="FF6B00"/>
                <w:lang w:val="pt-BR"/>
              </w:rPr>
              <w:t xml:space="preserve"> </w:t>
            </w:r>
            <w:r w:rsidR="00700E05" w:rsidRPr="003D6192">
              <w:rPr>
                <w:rFonts w:ascii="Arial" w:hAnsi="Arial" w:cs="Arial"/>
                <w:b/>
                <w:iCs/>
                <w:color w:val="FF6B00"/>
                <w:lang w:val="pt-BR"/>
              </w:rPr>
              <w:t xml:space="preserve">24 </w:t>
            </w:r>
            <w:r w:rsidRPr="003D6192">
              <w:rPr>
                <w:rFonts w:ascii="Arial" w:hAnsi="Arial" w:cs="Arial"/>
                <w:b/>
                <w:iCs/>
                <w:color w:val="FF6B00"/>
                <w:lang w:val="pt-BR"/>
              </w:rPr>
              <w:t>August</w:t>
            </w:r>
            <w:r w:rsidR="00AA3266" w:rsidRPr="003D6192">
              <w:rPr>
                <w:rFonts w:ascii="Arial" w:hAnsi="Arial" w:cs="Arial"/>
                <w:b/>
                <w:iCs/>
                <w:color w:val="FF6B00"/>
                <w:lang w:val="pt-BR"/>
              </w:rPr>
              <w:t xml:space="preserve"> </w:t>
            </w:r>
          </w:p>
          <w:p w14:paraId="01BF9B26" w14:textId="3E2CF578" w:rsidR="00CE7562" w:rsidRPr="003D6192" w:rsidRDefault="00CE7562" w:rsidP="00707D58">
            <w:pPr>
              <w:rPr>
                <w:rFonts w:ascii="Arial" w:hAnsi="Arial" w:cs="Arial"/>
                <w:bCs/>
                <w:iCs/>
                <w:color w:val="FF6B00"/>
                <w:lang w:val="pt-BR"/>
              </w:rPr>
            </w:pPr>
            <w:r w:rsidRPr="003D6192">
              <w:rPr>
                <w:rFonts w:ascii="Arial" w:hAnsi="Arial" w:cs="Arial"/>
                <w:b/>
                <w:iCs/>
                <w:color w:val="FF6B00"/>
                <w:lang w:val="pt-BR"/>
              </w:rPr>
              <w:t xml:space="preserve"> </w:t>
            </w:r>
            <w:r w:rsidRPr="003D6192">
              <w:rPr>
                <w:rFonts w:ascii="Arial" w:hAnsi="Arial" w:cs="Arial"/>
                <w:bCs/>
                <w:iCs/>
                <w:color w:val="FF6B00"/>
                <w:lang w:val="pt-BR"/>
              </w:rPr>
              <w:t>8</w:t>
            </w:r>
            <w:r w:rsidR="00AA3266" w:rsidRPr="003D6192">
              <w:rPr>
                <w:rFonts w:ascii="Arial" w:hAnsi="Arial" w:cs="Arial"/>
                <w:bCs/>
                <w:iCs/>
                <w:color w:val="FF6B00"/>
                <w:lang w:val="pt-BR"/>
              </w:rPr>
              <w:t>h</w:t>
            </w:r>
            <w:r w:rsidRPr="003D6192">
              <w:rPr>
                <w:rFonts w:ascii="Arial" w:hAnsi="Arial" w:cs="Arial"/>
                <w:bCs/>
                <w:iCs/>
                <w:color w:val="FF6B00"/>
                <w:lang w:val="pt-BR"/>
              </w:rPr>
              <w:t>-</w:t>
            </w:r>
            <w:r w:rsidR="000529C4" w:rsidRPr="003D6192">
              <w:rPr>
                <w:rFonts w:ascii="Arial" w:hAnsi="Arial" w:cs="Arial"/>
                <w:bCs/>
                <w:iCs/>
                <w:color w:val="FF6B00"/>
                <w:lang w:val="pt-BR"/>
              </w:rPr>
              <w:t>11</w:t>
            </w:r>
            <w:r w:rsidR="00AA3266" w:rsidRPr="003D6192">
              <w:rPr>
                <w:rFonts w:ascii="Arial" w:hAnsi="Arial" w:cs="Arial"/>
                <w:bCs/>
                <w:iCs/>
                <w:color w:val="FF6B00"/>
                <w:lang w:val="pt-BR"/>
              </w:rPr>
              <w:t>h</w:t>
            </w:r>
            <w:r w:rsidRPr="003D6192">
              <w:rPr>
                <w:rFonts w:ascii="Arial" w:hAnsi="Arial" w:cs="Arial"/>
                <w:bCs/>
                <w:iCs/>
                <w:color w:val="FF6B00"/>
                <w:lang w:val="pt-BR"/>
              </w:rPr>
              <w:t xml:space="preserve"> EST</w:t>
            </w:r>
          </w:p>
          <w:p w14:paraId="4A873FAA" w14:textId="5BC4B105" w:rsidR="00CE7562" w:rsidRPr="003D6192" w:rsidRDefault="00AA3266" w:rsidP="00707D58">
            <w:pPr>
              <w:rPr>
                <w:rFonts w:ascii="Arial" w:hAnsi="Arial" w:cs="Arial"/>
                <w:bCs/>
                <w:iCs/>
                <w:color w:val="FF6B00"/>
                <w:lang w:val="pt-BR"/>
              </w:rPr>
            </w:pPr>
            <w:r w:rsidRPr="003D6192">
              <w:rPr>
                <w:rFonts w:ascii="Arial" w:hAnsi="Arial" w:cs="Arial"/>
                <w:bCs/>
                <w:iCs/>
                <w:color w:val="FF6B00"/>
                <w:lang w:val="pt-BR"/>
              </w:rPr>
              <w:t>14h</w:t>
            </w:r>
            <w:r w:rsidR="00FD75A6" w:rsidRPr="003D6192">
              <w:rPr>
                <w:rFonts w:ascii="Arial" w:hAnsi="Arial" w:cs="Arial"/>
                <w:bCs/>
                <w:iCs/>
                <w:color w:val="FF6B00"/>
                <w:lang w:val="pt-BR"/>
              </w:rPr>
              <w:t>-</w:t>
            </w:r>
            <w:r w:rsidRPr="003D6192">
              <w:rPr>
                <w:rFonts w:ascii="Arial" w:hAnsi="Arial" w:cs="Arial"/>
                <w:bCs/>
                <w:iCs/>
                <w:color w:val="FF6B00"/>
                <w:lang w:val="pt-BR"/>
              </w:rPr>
              <w:t>17h</w:t>
            </w:r>
            <w:r w:rsidR="00FD75A6" w:rsidRPr="003D6192">
              <w:rPr>
                <w:rFonts w:ascii="Arial" w:hAnsi="Arial" w:cs="Arial"/>
                <w:bCs/>
                <w:iCs/>
                <w:color w:val="FF6B00"/>
                <w:lang w:val="pt-BR"/>
              </w:rPr>
              <w:t xml:space="preserve"> CET</w:t>
            </w:r>
          </w:p>
          <w:p w14:paraId="4992CE4A" w14:textId="7598890E" w:rsidR="00FD75A6" w:rsidRPr="00755E25" w:rsidRDefault="00F736BA" w:rsidP="00707D58">
            <w:pPr>
              <w:rPr>
                <w:rFonts w:ascii="Arial" w:hAnsi="Arial" w:cs="Arial"/>
                <w:bCs/>
                <w:iCs/>
                <w:color w:val="FF6B00"/>
              </w:rPr>
            </w:pPr>
            <w:r w:rsidRPr="00755E25">
              <w:rPr>
                <w:rFonts w:ascii="Arial" w:hAnsi="Arial" w:cs="Arial"/>
                <w:bCs/>
                <w:iCs/>
                <w:color w:val="FF6B00"/>
              </w:rPr>
              <w:t>20h</w:t>
            </w:r>
            <w:r w:rsidR="00FD75A6" w:rsidRPr="00755E25">
              <w:rPr>
                <w:rFonts w:ascii="Arial" w:hAnsi="Arial" w:cs="Arial"/>
                <w:bCs/>
                <w:iCs/>
                <w:color w:val="FF6B00"/>
              </w:rPr>
              <w:t>-</w:t>
            </w:r>
            <w:r w:rsidR="00AA3266" w:rsidRPr="00755E25">
              <w:rPr>
                <w:rFonts w:ascii="Arial" w:hAnsi="Arial" w:cs="Arial"/>
                <w:bCs/>
                <w:iCs/>
                <w:color w:val="FF6B00"/>
              </w:rPr>
              <w:t>2</w:t>
            </w:r>
            <w:r w:rsidRPr="00755E25">
              <w:rPr>
                <w:rFonts w:ascii="Arial" w:hAnsi="Arial" w:cs="Arial"/>
                <w:bCs/>
                <w:iCs/>
                <w:color w:val="FF6B00"/>
              </w:rPr>
              <w:t>3</w:t>
            </w:r>
            <w:r w:rsidR="00AA3266" w:rsidRPr="00755E25">
              <w:rPr>
                <w:rFonts w:ascii="Arial" w:hAnsi="Arial" w:cs="Arial"/>
                <w:bCs/>
                <w:iCs/>
                <w:color w:val="FF6B00"/>
              </w:rPr>
              <w:t>h</w:t>
            </w:r>
            <w:r w:rsidR="00FD75A6" w:rsidRPr="00755E25">
              <w:rPr>
                <w:rFonts w:ascii="Arial" w:hAnsi="Arial" w:cs="Arial"/>
                <w:bCs/>
                <w:iCs/>
                <w:color w:val="FF6B00"/>
              </w:rPr>
              <w:t xml:space="preserve"> </w:t>
            </w:r>
            <w:r w:rsidR="006C19DE" w:rsidRPr="00755E25">
              <w:rPr>
                <w:rFonts w:ascii="Arial" w:hAnsi="Arial" w:cs="Arial"/>
                <w:bCs/>
                <w:iCs/>
                <w:color w:val="FF6B00"/>
              </w:rPr>
              <w:t>PHT</w:t>
            </w:r>
          </w:p>
          <w:p w14:paraId="5AB1A369" w14:textId="77777777" w:rsidR="000529C4" w:rsidRPr="00755E25" w:rsidRDefault="000529C4" w:rsidP="00707D58">
            <w:pPr>
              <w:rPr>
                <w:rFonts w:ascii="Arial" w:hAnsi="Arial" w:cs="Arial"/>
                <w:bCs/>
                <w:iCs/>
                <w:color w:val="FF6B00"/>
              </w:rPr>
            </w:pPr>
          </w:p>
          <w:p w14:paraId="166C788B" w14:textId="77CED691" w:rsidR="000529C4" w:rsidRPr="00755E25" w:rsidRDefault="000529C4" w:rsidP="00707D58">
            <w:pPr>
              <w:rPr>
                <w:rFonts w:ascii="Arial" w:hAnsi="Arial" w:cs="Arial"/>
                <w:bCs/>
                <w:iCs/>
                <w:color w:val="FF6B00"/>
              </w:rPr>
            </w:pPr>
            <w:r w:rsidRPr="00755E25">
              <w:rPr>
                <w:rFonts w:ascii="Arial" w:hAnsi="Arial" w:cs="Arial"/>
                <w:bCs/>
                <w:iCs/>
                <w:color w:val="FF6B00"/>
              </w:rPr>
              <w:t xml:space="preserve">Translation </w:t>
            </w:r>
            <w:r w:rsidR="00F736BA" w:rsidRPr="00755E25">
              <w:rPr>
                <w:rFonts w:ascii="Arial" w:hAnsi="Arial" w:cs="Arial"/>
                <w:bCs/>
                <w:iCs/>
                <w:color w:val="FF6B00"/>
              </w:rPr>
              <w:t>available</w:t>
            </w:r>
            <w:r w:rsidRPr="00755E25">
              <w:rPr>
                <w:rFonts w:ascii="Arial" w:hAnsi="Arial" w:cs="Arial"/>
                <w:bCs/>
                <w:iCs/>
                <w:color w:val="FF6B00"/>
              </w:rPr>
              <w:t>:</w:t>
            </w:r>
          </w:p>
          <w:p w14:paraId="52594B9A" w14:textId="5ACA1AA1" w:rsidR="000529C4" w:rsidRPr="00755E25" w:rsidRDefault="000529C4" w:rsidP="00707D58">
            <w:pPr>
              <w:rPr>
                <w:rFonts w:ascii="Arial" w:hAnsi="Arial" w:cs="Arial"/>
                <w:bCs/>
                <w:iCs/>
                <w:color w:val="FF6B00"/>
              </w:rPr>
            </w:pPr>
            <w:r w:rsidRPr="00755E25">
              <w:rPr>
                <w:rFonts w:ascii="Arial" w:hAnsi="Arial" w:cs="Arial"/>
                <w:bCs/>
                <w:iCs/>
                <w:color w:val="FF6B00"/>
              </w:rPr>
              <w:t xml:space="preserve">English </w:t>
            </w:r>
          </w:p>
          <w:p w14:paraId="18D55780" w14:textId="77777777" w:rsidR="000529C4" w:rsidRPr="00755E25" w:rsidRDefault="000529C4" w:rsidP="00707D58">
            <w:pPr>
              <w:rPr>
                <w:rFonts w:ascii="Arial" w:hAnsi="Arial" w:cs="Arial"/>
                <w:bCs/>
                <w:iCs/>
                <w:color w:val="FF6B00"/>
              </w:rPr>
            </w:pPr>
            <w:r w:rsidRPr="00755E25">
              <w:rPr>
                <w:rFonts w:ascii="Arial" w:hAnsi="Arial" w:cs="Arial"/>
                <w:bCs/>
                <w:iCs/>
                <w:color w:val="FF6B00"/>
              </w:rPr>
              <w:t xml:space="preserve">French </w:t>
            </w:r>
          </w:p>
          <w:p w14:paraId="2E4381B1" w14:textId="272BB4FA" w:rsidR="000529C4" w:rsidRPr="00755E25" w:rsidRDefault="000529C4" w:rsidP="00707D58">
            <w:pPr>
              <w:rPr>
                <w:rFonts w:ascii="Arial" w:hAnsi="Arial" w:cs="Arial"/>
                <w:b/>
                <w:iCs/>
                <w:color w:val="FF6B00"/>
              </w:rPr>
            </w:pPr>
            <w:r w:rsidRPr="00755E25">
              <w:rPr>
                <w:rFonts w:ascii="Arial" w:hAnsi="Arial" w:cs="Arial"/>
                <w:bCs/>
                <w:iCs/>
                <w:color w:val="FF6B00"/>
              </w:rPr>
              <w:t>Spanish</w:t>
            </w:r>
          </w:p>
        </w:tc>
        <w:tc>
          <w:tcPr>
            <w:tcW w:w="8100" w:type="dxa"/>
          </w:tcPr>
          <w:p w14:paraId="5F2508C1" w14:textId="0E3F1C51" w:rsidR="00CE7562" w:rsidRPr="00755E25" w:rsidRDefault="00CE7562" w:rsidP="00707D58">
            <w:pPr>
              <w:rPr>
                <w:rFonts w:ascii="Arial" w:hAnsi="Arial" w:cs="Arial"/>
                <w:b/>
                <w:iCs/>
                <w:color w:val="FF6B00"/>
              </w:rPr>
            </w:pPr>
            <w:r w:rsidRPr="00755E25">
              <w:rPr>
                <w:rFonts w:ascii="Arial" w:hAnsi="Arial" w:cs="Arial"/>
                <w:b/>
                <w:iCs/>
                <w:color w:val="FF6B00"/>
              </w:rPr>
              <w:t xml:space="preserve">Opening session: </w:t>
            </w:r>
            <w:r w:rsidR="00F736BA" w:rsidRPr="00755E25">
              <w:rPr>
                <w:rFonts w:ascii="Arial" w:hAnsi="Arial" w:cs="Arial"/>
                <w:b/>
                <w:iCs/>
                <w:color w:val="FF6B00"/>
              </w:rPr>
              <w:t>GIFT Stewards: P</w:t>
            </w:r>
            <w:r w:rsidRPr="00755E25">
              <w:rPr>
                <w:rFonts w:ascii="Arial" w:hAnsi="Arial" w:cs="Arial"/>
                <w:b/>
                <w:iCs/>
                <w:color w:val="FF6B00"/>
              </w:rPr>
              <w:t xml:space="preserve">lans, commitments and updates </w:t>
            </w:r>
          </w:p>
          <w:p w14:paraId="6ED32D07" w14:textId="4A28C381" w:rsidR="00CE7562" w:rsidRPr="003D6192" w:rsidRDefault="00CE7562" w:rsidP="00707D58">
            <w:pPr>
              <w:rPr>
                <w:rFonts w:ascii="Arial" w:hAnsi="Arial" w:cs="Arial"/>
                <w:bCs/>
                <w:color w:val="FF6B00"/>
                <w:lang w:val="es-ES"/>
              </w:rPr>
            </w:pPr>
            <w:proofErr w:type="spellStart"/>
            <w:r w:rsidRPr="003D6192">
              <w:rPr>
                <w:rFonts w:ascii="Arial" w:hAnsi="Arial" w:cs="Arial"/>
                <w:bCs/>
                <w:iCs/>
                <w:color w:val="FF6B00"/>
                <w:lang w:val="es-ES"/>
              </w:rPr>
              <w:t>Facilitated</w:t>
            </w:r>
            <w:proofErr w:type="spellEnd"/>
            <w:r w:rsidRPr="003D6192">
              <w:rPr>
                <w:rFonts w:ascii="Arial" w:hAnsi="Arial" w:cs="Arial"/>
                <w:bCs/>
                <w:iCs/>
                <w:color w:val="FF6B00"/>
                <w:lang w:val="es-ES"/>
              </w:rPr>
              <w:t xml:space="preserve"> </w:t>
            </w:r>
            <w:proofErr w:type="spellStart"/>
            <w:r w:rsidRPr="003D6192">
              <w:rPr>
                <w:rFonts w:ascii="Arial" w:hAnsi="Arial" w:cs="Arial"/>
                <w:bCs/>
                <w:iCs/>
                <w:color w:val="FF6B00"/>
                <w:lang w:val="es-ES"/>
              </w:rPr>
              <w:t>by</w:t>
            </w:r>
            <w:proofErr w:type="spellEnd"/>
            <w:r w:rsidRPr="003D6192">
              <w:rPr>
                <w:rFonts w:ascii="Arial" w:hAnsi="Arial" w:cs="Arial"/>
                <w:bCs/>
                <w:iCs/>
                <w:color w:val="FF6B00"/>
                <w:lang w:val="es-ES"/>
              </w:rPr>
              <w:t xml:space="preserve"> Juan Pablo Guerrero</w:t>
            </w:r>
          </w:p>
        </w:tc>
      </w:tr>
      <w:tr w:rsidR="00CE7562" w:rsidRPr="00755E25" w14:paraId="0C143EA7" w14:textId="77777777" w:rsidTr="008A6240">
        <w:tc>
          <w:tcPr>
            <w:tcW w:w="2515" w:type="dxa"/>
            <w:vMerge/>
          </w:tcPr>
          <w:p w14:paraId="028C33BA" w14:textId="77777777" w:rsidR="00CE7562" w:rsidRPr="003D6192" w:rsidRDefault="00CE7562" w:rsidP="00707D58">
            <w:pPr>
              <w:rPr>
                <w:rFonts w:ascii="Arial" w:hAnsi="Arial" w:cs="Arial"/>
                <w:b/>
                <w:color w:val="FF6B00"/>
                <w:lang w:val="es-ES"/>
              </w:rPr>
            </w:pPr>
          </w:p>
        </w:tc>
        <w:tc>
          <w:tcPr>
            <w:tcW w:w="8100" w:type="dxa"/>
          </w:tcPr>
          <w:p w14:paraId="05E9E049" w14:textId="54C5681B" w:rsidR="008A6240" w:rsidRPr="00755E25" w:rsidRDefault="008A6240" w:rsidP="00F736BA">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F736BA" w:rsidRPr="00755E25">
              <w:rPr>
                <w:rFonts w:ascii="Arial" w:hAnsi="Arial" w:cs="Arial"/>
                <w:color w:val="3B3838" w:themeColor="background2" w:themeShade="40"/>
              </w:rPr>
              <w:t xml:space="preserve"> </w:t>
            </w:r>
            <w:r w:rsidRPr="00755E25">
              <w:rPr>
                <w:rFonts w:ascii="Arial" w:hAnsi="Arial" w:cs="Arial"/>
                <w:color w:val="3B3838" w:themeColor="background2" w:themeShade="40"/>
              </w:rPr>
              <w:t>General introduction to the 2020 GIFT General Stewards Meeting (objectives, agenda and housekeeping general considerations)</w:t>
            </w:r>
            <w:r w:rsidR="0036555D" w:rsidRPr="00755E25">
              <w:rPr>
                <w:rFonts w:ascii="Arial" w:hAnsi="Arial" w:cs="Arial"/>
                <w:color w:val="3B3838" w:themeColor="background2" w:themeShade="40"/>
              </w:rPr>
              <w:t>.</w:t>
            </w:r>
          </w:p>
          <w:p w14:paraId="4535D7F1" w14:textId="53A0110B" w:rsidR="008A6240" w:rsidRPr="00755E25" w:rsidRDefault="008A6240"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F736BA" w:rsidRPr="00755E25">
              <w:rPr>
                <w:rFonts w:ascii="Arial" w:hAnsi="Arial" w:cs="Arial"/>
                <w:color w:val="3B3838" w:themeColor="background2" w:themeShade="40"/>
              </w:rPr>
              <w:t xml:space="preserve"> </w:t>
            </w:r>
            <w:r w:rsidRPr="00755E25">
              <w:rPr>
                <w:rFonts w:ascii="Arial" w:hAnsi="Arial" w:cs="Arial"/>
                <w:color w:val="3B3838" w:themeColor="background2" w:themeShade="40"/>
              </w:rPr>
              <w:t>The GIFT coordination team will explain how members register and share their plans and effort</w:t>
            </w:r>
            <w:r w:rsidR="008C1B56" w:rsidRPr="00755E25">
              <w:rPr>
                <w:rFonts w:ascii="Arial" w:hAnsi="Arial" w:cs="Arial"/>
                <w:color w:val="3B3838" w:themeColor="background2" w:themeShade="40"/>
              </w:rPr>
              <w:t>s</w:t>
            </w:r>
            <w:r w:rsidRPr="00755E25">
              <w:rPr>
                <w:rFonts w:ascii="Arial" w:hAnsi="Arial" w:cs="Arial"/>
                <w:color w:val="3B3838" w:themeColor="background2" w:themeShade="40"/>
              </w:rPr>
              <w:t xml:space="preserve"> in fiscal transparency and public participation</w:t>
            </w:r>
            <w:r w:rsidR="0036555D" w:rsidRPr="00755E25">
              <w:rPr>
                <w:rFonts w:ascii="Arial" w:hAnsi="Arial" w:cs="Arial"/>
                <w:color w:val="3B3838" w:themeColor="background2" w:themeShade="40"/>
              </w:rPr>
              <w:t>.</w:t>
            </w:r>
          </w:p>
          <w:p w14:paraId="66D128F9" w14:textId="79D144F7" w:rsidR="00EF4171" w:rsidRPr="00755E25" w:rsidRDefault="008A6240"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F736BA" w:rsidRPr="00755E25">
              <w:rPr>
                <w:rFonts w:ascii="Arial" w:hAnsi="Arial" w:cs="Arial"/>
                <w:color w:val="3B3838" w:themeColor="background2" w:themeShade="40"/>
              </w:rPr>
              <w:t xml:space="preserve"> </w:t>
            </w:r>
            <w:r w:rsidR="00CE7562" w:rsidRPr="00755E25">
              <w:rPr>
                <w:rFonts w:ascii="Arial" w:hAnsi="Arial" w:cs="Arial"/>
                <w:color w:val="3B3838" w:themeColor="background2" w:themeShade="40"/>
              </w:rPr>
              <w:t xml:space="preserve">Around the table discussion where stewards and partners provide updates on their work on fiscal transparency and participation in their respective areas. </w:t>
            </w:r>
            <w:r w:rsidR="00FD75A6" w:rsidRPr="00755E25">
              <w:rPr>
                <w:rFonts w:ascii="Arial" w:hAnsi="Arial" w:cs="Arial"/>
                <w:color w:val="3B3838" w:themeColor="background2" w:themeShade="40"/>
              </w:rPr>
              <w:t xml:space="preserve">Each member has 3-5 minutes to share their news and pledges. </w:t>
            </w:r>
          </w:p>
          <w:p w14:paraId="4F3A225C" w14:textId="7AD06668" w:rsidR="00CE7562" w:rsidRPr="00755E25" w:rsidRDefault="00EF4171"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F736BA" w:rsidRPr="00755E25">
              <w:rPr>
                <w:rFonts w:ascii="Arial" w:hAnsi="Arial" w:cs="Arial"/>
                <w:color w:val="3B3838" w:themeColor="background2" w:themeShade="40"/>
              </w:rPr>
              <w:t xml:space="preserve"> </w:t>
            </w:r>
            <w:r w:rsidR="00CE7562" w:rsidRPr="00755E25">
              <w:rPr>
                <w:rFonts w:ascii="Arial" w:hAnsi="Arial" w:cs="Arial"/>
                <w:color w:val="3B3838" w:themeColor="background2" w:themeShade="40"/>
              </w:rPr>
              <w:t>At the end of this session, participants should have a clear idea of the main areas and trends of work around the table, identifying areas of convergence and opportunities for collaboration.</w:t>
            </w:r>
          </w:p>
          <w:p w14:paraId="3930EB2A" w14:textId="77777777" w:rsidR="008A6240" w:rsidRPr="00755E25" w:rsidRDefault="008A6240" w:rsidP="00707D58">
            <w:pPr>
              <w:rPr>
                <w:rFonts w:ascii="Arial" w:hAnsi="Arial" w:cs="Arial"/>
                <w:color w:val="3B3838" w:themeColor="background2" w:themeShade="40"/>
              </w:rPr>
            </w:pPr>
          </w:p>
          <w:p w14:paraId="7915699B" w14:textId="2DF8B47D" w:rsidR="00FD75A6" w:rsidRPr="00755E25" w:rsidRDefault="00FD75A6" w:rsidP="00707D58">
            <w:pPr>
              <w:rPr>
                <w:rFonts w:ascii="Arial" w:hAnsi="Arial" w:cs="Arial"/>
                <w:color w:val="3B3838" w:themeColor="background2" w:themeShade="40"/>
              </w:rPr>
            </w:pPr>
            <w:r w:rsidRPr="00755E25">
              <w:rPr>
                <w:rFonts w:ascii="Arial" w:hAnsi="Arial" w:cs="Arial"/>
                <w:color w:val="3B3838" w:themeColor="background2" w:themeShade="40"/>
              </w:rPr>
              <w:t>The following stewards and partners have confirmed their participation in this session:</w:t>
            </w:r>
          </w:p>
          <w:p w14:paraId="1A402669" w14:textId="02037B56" w:rsidR="002F2D76" w:rsidRPr="00755E25" w:rsidRDefault="0073168B"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The Government representatives of the Philippines, Mexico, Costa Rica, Georgia, Liberia, Benin, Indonesia, </w:t>
            </w:r>
            <w:r w:rsidR="00A20E8E" w:rsidRPr="00755E25">
              <w:rPr>
                <w:rFonts w:ascii="Arial" w:hAnsi="Arial" w:cs="Arial"/>
                <w:color w:val="3B3838" w:themeColor="background2" w:themeShade="40"/>
              </w:rPr>
              <w:t>Colombia</w:t>
            </w:r>
            <w:r w:rsidR="000159C7" w:rsidRPr="00755E25">
              <w:rPr>
                <w:rFonts w:ascii="Arial" w:hAnsi="Arial" w:cs="Arial"/>
                <w:color w:val="3B3838" w:themeColor="background2" w:themeShade="40"/>
              </w:rPr>
              <w:t>, Guatemala</w:t>
            </w:r>
            <w:r w:rsidR="00A20E8E" w:rsidRPr="00755E25">
              <w:rPr>
                <w:rFonts w:ascii="Arial" w:hAnsi="Arial" w:cs="Arial"/>
                <w:color w:val="3B3838" w:themeColor="background2" w:themeShade="40"/>
              </w:rPr>
              <w:t xml:space="preserve"> </w:t>
            </w:r>
            <w:r w:rsidRPr="00755E25">
              <w:rPr>
                <w:rFonts w:ascii="Arial" w:hAnsi="Arial" w:cs="Arial"/>
                <w:color w:val="3B3838" w:themeColor="background2" w:themeShade="40"/>
              </w:rPr>
              <w:t xml:space="preserve">and the </w:t>
            </w:r>
            <w:r w:rsidR="00FD75A6" w:rsidRPr="00755E25">
              <w:rPr>
                <w:rFonts w:ascii="Arial" w:hAnsi="Arial" w:cs="Arial"/>
                <w:color w:val="3B3838" w:themeColor="background2" w:themeShade="40"/>
              </w:rPr>
              <w:t>World Bank,</w:t>
            </w:r>
            <w:r w:rsidR="00C119E7" w:rsidRPr="00755E25">
              <w:rPr>
                <w:rFonts w:ascii="Arial" w:hAnsi="Arial" w:cs="Arial"/>
                <w:color w:val="3B3838" w:themeColor="background2" w:themeShade="40"/>
              </w:rPr>
              <w:t xml:space="preserve"> IMF, I</w:t>
            </w:r>
            <w:r w:rsidR="00FD75A6" w:rsidRPr="00755E25">
              <w:rPr>
                <w:rFonts w:ascii="Arial" w:hAnsi="Arial" w:cs="Arial"/>
                <w:color w:val="3B3838" w:themeColor="background2" w:themeShade="40"/>
              </w:rPr>
              <w:t>BP, IFAC, the OECD, Open Contra</w:t>
            </w:r>
            <w:r w:rsidRPr="00755E25">
              <w:rPr>
                <w:rFonts w:ascii="Arial" w:hAnsi="Arial" w:cs="Arial"/>
                <w:color w:val="3B3838" w:themeColor="background2" w:themeShade="40"/>
              </w:rPr>
              <w:t>c</w:t>
            </w:r>
            <w:r w:rsidR="00FD75A6" w:rsidRPr="00755E25">
              <w:rPr>
                <w:rFonts w:ascii="Arial" w:hAnsi="Arial" w:cs="Arial"/>
                <w:color w:val="3B3838" w:themeColor="background2" w:themeShade="40"/>
              </w:rPr>
              <w:t>ting</w:t>
            </w:r>
            <w:r w:rsidRPr="00755E25">
              <w:rPr>
                <w:rFonts w:ascii="Arial" w:hAnsi="Arial" w:cs="Arial"/>
                <w:color w:val="3B3838" w:themeColor="background2" w:themeShade="40"/>
              </w:rPr>
              <w:t xml:space="preserve"> Partnership, Global Integrity, ILDA-</w:t>
            </w:r>
            <w:proofErr w:type="spellStart"/>
            <w:r w:rsidRPr="00755E25">
              <w:rPr>
                <w:rFonts w:ascii="Arial" w:hAnsi="Arial" w:cs="Arial"/>
                <w:color w:val="3B3838" w:themeColor="background2" w:themeShade="40"/>
              </w:rPr>
              <w:t>Latam</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Innovaap</w:t>
            </w:r>
            <w:proofErr w:type="spellEnd"/>
            <w:r w:rsidRPr="00755E25">
              <w:rPr>
                <w:rFonts w:ascii="Arial" w:hAnsi="Arial" w:cs="Arial"/>
                <w:color w:val="3B3838" w:themeColor="background2" w:themeShade="40"/>
              </w:rPr>
              <w:t xml:space="preserve"> Costa Rica, Europe Foundation, </w:t>
            </w:r>
            <w:r w:rsidR="00A20E8E" w:rsidRPr="00755E25">
              <w:rPr>
                <w:rFonts w:ascii="Arial" w:hAnsi="Arial" w:cs="Arial"/>
                <w:color w:val="3B3838" w:themeColor="background2" w:themeShade="40"/>
              </w:rPr>
              <w:t xml:space="preserve">CBPP-USA, </w:t>
            </w:r>
            <w:r w:rsidRPr="00755E25">
              <w:rPr>
                <w:rFonts w:ascii="Arial" w:hAnsi="Arial" w:cs="Arial"/>
                <w:color w:val="3B3838" w:themeColor="background2" w:themeShade="40"/>
              </w:rPr>
              <w:t xml:space="preserve">CIEP-Mexico, </w:t>
            </w:r>
            <w:r w:rsidR="007E646D" w:rsidRPr="00755E25">
              <w:rPr>
                <w:rFonts w:ascii="Arial" w:hAnsi="Arial" w:cs="Arial"/>
                <w:color w:val="3B3838" w:themeColor="background2" w:themeShade="40"/>
              </w:rPr>
              <w:t xml:space="preserve">CABRI, </w:t>
            </w:r>
            <w:proofErr w:type="spellStart"/>
            <w:r w:rsidRPr="00755E25">
              <w:rPr>
                <w:rFonts w:ascii="Arial" w:hAnsi="Arial" w:cs="Arial"/>
                <w:color w:val="3B3838" w:themeColor="background2" w:themeShade="40"/>
              </w:rPr>
              <w:t>Funde</w:t>
            </w:r>
            <w:proofErr w:type="spellEnd"/>
            <w:r w:rsidRPr="00755E25">
              <w:rPr>
                <w:rFonts w:ascii="Arial" w:hAnsi="Arial" w:cs="Arial"/>
                <w:color w:val="3B3838" w:themeColor="background2" w:themeShade="40"/>
              </w:rPr>
              <w:t>-El Salvador</w:t>
            </w:r>
            <w:r w:rsidR="006450DC" w:rsidRPr="00755E25">
              <w:rPr>
                <w:rFonts w:ascii="Arial" w:hAnsi="Arial" w:cs="Arial"/>
                <w:color w:val="3B3838" w:themeColor="background2" w:themeShade="40"/>
              </w:rPr>
              <w:t xml:space="preserve">, </w:t>
            </w:r>
            <w:r w:rsidR="00EF4171" w:rsidRPr="00755E25">
              <w:rPr>
                <w:rFonts w:ascii="Arial" w:hAnsi="Arial" w:cs="Arial"/>
                <w:color w:val="3B3838" w:themeColor="background2" w:themeShade="40"/>
              </w:rPr>
              <w:t>Social Watch Benin</w:t>
            </w:r>
            <w:r w:rsidR="006450DC" w:rsidRPr="00755E25">
              <w:rPr>
                <w:rFonts w:ascii="Arial" w:hAnsi="Arial" w:cs="Arial"/>
                <w:color w:val="3B3838" w:themeColor="background2" w:themeShade="40"/>
              </w:rPr>
              <w:t>,</w:t>
            </w:r>
            <w:r w:rsidR="00FC2273" w:rsidRPr="00755E25">
              <w:rPr>
                <w:rFonts w:ascii="Arial" w:hAnsi="Arial" w:cs="Arial"/>
                <w:color w:val="3B3838" w:themeColor="background2" w:themeShade="40"/>
              </w:rPr>
              <w:t xml:space="preserve"> Emerging Markets Alliance, </w:t>
            </w:r>
            <w:r w:rsidR="006450DC" w:rsidRPr="00755E25">
              <w:rPr>
                <w:rFonts w:ascii="Arial" w:hAnsi="Arial" w:cs="Arial"/>
                <w:color w:val="3B3838" w:themeColor="background2" w:themeShade="40"/>
              </w:rPr>
              <w:t>INESC-Brazil</w:t>
            </w:r>
            <w:r w:rsidR="00BF4E47" w:rsidRPr="00755E25">
              <w:rPr>
                <w:rFonts w:ascii="Arial" w:hAnsi="Arial" w:cs="Arial"/>
                <w:color w:val="3B3838" w:themeColor="background2" w:themeShade="40"/>
              </w:rPr>
              <w:t xml:space="preserve">, ACIJ-Argentina </w:t>
            </w:r>
            <w:r w:rsidR="006450DC" w:rsidRPr="00755E25">
              <w:rPr>
                <w:rFonts w:ascii="Arial" w:hAnsi="Arial" w:cs="Arial"/>
                <w:color w:val="3B3838" w:themeColor="background2" w:themeShade="40"/>
              </w:rPr>
              <w:t xml:space="preserve">and </w:t>
            </w:r>
            <w:proofErr w:type="spellStart"/>
            <w:r w:rsidR="006450DC" w:rsidRPr="00755E25">
              <w:rPr>
                <w:rFonts w:ascii="Arial" w:hAnsi="Arial" w:cs="Arial"/>
                <w:color w:val="3B3838" w:themeColor="background2" w:themeShade="40"/>
              </w:rPr>
              <w:t>Fundar</w:t>
            </w:r>
            <w:proofErr w:type="spellEnd"/>
            <w:r w:rsidR="006450DC" w:rsidRPr="00755E25">
              <w:rPr>
                <w:rFonts w:ascii="Arial" w:hAnsi="Arial" w:cs="Arial"/>
                <w:color w:val="3B3838" w:themeColor="background2" w:themeShade="40"/>
              </w:rPr>
              <w:t>-Mexico</w:t>
            </w:r>
            <w:r w:rsidR="008C1B56" w:rsidRPr="00755E25">
              <w:rPr>
                <w:rFonts w:ascii="Arial" w:hAnsi="Arial" w:cs="Arial"/>
                <w:color w:val="3B3838" w:themeColor="background2" w:themeShade="40"/>
              </w:rPr>
              <w:t>.</w:t>
            </w:r>
          </w:p>
          <w:p w14:paraId="57A91194" w14:textId="01DB8C18" w:rsidR="008A6240" w:rsidRPr="00755E25" w:rsidRDefault="008A6240" w:rsidP="00007440">
            <w:pPr>
              <w:rPr>
                <w:rFonts w:ascii="Arial" w:hAnsi="Arial" w:cs="Arial"/>
                <w:b/>
                <w:color w:val="FF6B00"/>
              </w:rPr>
            </w:pPr>
          </w:p>
        </w:tc>
      </w:tr>
    </w:tbl>
    <w:p w14:paraId="5F39448A" w14:textId="77777777" w:rsidR="00CE7562" w:rsidRPr="00755E25" w:rsidRDefault="00CE7562" w:rsidP="00707D58">
      <w:pPr>
        <w:rPr>
          <w:rFonts w:ascii="Arial" w:hAnsi="Arial" w:cs="Arial"/>
          <w:b/>
          <w:color w:val="FF6B00"/>
          <w:sz w:val="28"/>
          <w:szCs w:val="28"/>
          <w:lang w:val="en-US"/>
        </w:rPr>
      </w:pPr>
    </w:p>
    <w:p w14:paraId="4714669B" w14:textId="3260B539" w:rsidR="005C1DB9" w:rsidRPr="00755E25" w:rsidRDefault="005C1DB9">
      <w:pPr>
        <w:spacing w:after="160" w:line="259" w:lineRule="auto"/>
        <w:rPr>
          <w:rFonts w:ascii="Arial" w:hAnsi="Arial" w:cs="Arial"/>
          <w:b/>
          <w:color w:val="FF6B00"/>
          <w:sz w:val="28"/>
          <w:szCs w:val="28"/>
          <w:lang w:val="en-US"/>
        </w:rPr>
      </w:pPr>
      <w:r w:rsidRPr="00755E25">
        <w:rPr>
          <w:rFonts w:ascii="Arial" w:hAnsi="Arial" w:cs="Arial"/>
          <w:b/>
          <w:color w:val="FF6B00"/>
          <w:sz w:val="28"/>
          <w:szCs w:val="28"/>
          <w:lang w:val="en-US"/>
        </w:rPr>
        <w:br w:type="page"/>
      </w:r>
    </w:p>
    <w:tbl>
      <w:tblPr>
        <w:tblStyle w:val="TableGrid"/>
        <w:tblW w:w="10615" w:type="dxa"/>
        <w:tblInd w:w="0" w:type="dxa"/>
        <w:tblLook w:val="04A0" w:firstRow="1" w:lastRow="0" w:firstColumn="1" w:lastColumn="0" w:noHBand="0" w:noVBand="1"/>
      </w:tblPr>
      <w:tblGrid>
        <w:gridCol w:w="2515"/>
        <w:gridCol w:w="8100"/>
      </w:tblGrid>
      <w:tr w:rsidR="00EF4171" w:rsidRPr="00755E25" w14:paraId="63B7DBC6" w14:textId="77777777" w:rsidTr="00A14814">
        <w:tc>
          <w:tcPr>
            <w:tcW w:w="2515" w:type="dxa"/>
            <w:vMerge w:val="restart"/>
          </w:tcPr>
          <w:p w14:paraId="3768C10B" w14:textId="75917C59" w:rsidR="00AA3266" w:rsidRPr="00755E25" w:rsidRDefault="00AA3266" w:rsidP="00A14814">
            <w:pPr>
              <w:rPr>
                <w:rFonts w:ascii="Arial" w:hAnsi="Arial" w:cs="Arial"/>
                <w:b/>
                <w:iCs/>
                <w:color w:val="FF6B00"/>
              </w:rPr>
            </w:pPr>
            <w:r w:rsidRPr="00755E25">
              <w:rPr>
                <w:rFonts w:ascii="Arial" w:hAnsi="Arial" w:cs="Arial"/>
                <w:b/>
                <w:iCs/>
                <w:color w:val="FF6B00"/>
              </w:rPr>
              <w:lastRenderedPageBreak/>
              <w:t xml:space="preserve">Monday </w:t>
            </w:r>
            <w:r w:rsidR="00700E05" w:rsidRPr="00755E25">
              <w:rPr>
                <w:rFonts w:ascii="Arial" w:hAnsi="Arial" w:cs="Arial"/>
                <w:b/>
                <w:iCs/>
                <w:color w:val="FF6B00"/>
              </w:rPr>
              <w:t xml:space="preserve">24 </w:t>
            </w:r>
            <w:r w:rsidR="00EF4171" w:rsidRPr="00755E25">
              <w:rPr>
                <w:rFonts w:ascii="Arial" w:hAnsi="Arial" w:cs="Arial"/>
                <w:b/>
                <w:iCs/>
                <w:color w:val="FF6B00"/>
              </w:rPr>
              <w:t>August</w:t>
            </w:r>
            <w:r w:rsidRPr="00755E25">
              <w:rPr>
                <w:rFonts w:ascii="Arial" w:hAnsi="Arial" w:cs="Arial"/>
                <w:b/>
                <w:iCs/>
                <w:color w:val="FF6B00"/>
              </w:rPr>
              <w:t xml:space="preserve"> </w:t>
            </w:r>
          </w:p>
          <w:p w14:paraId="20FB5096" w14:textId="48C28289" w:rsidR="00EF4171" w:rsidRPr="00755E25" w:rsidRDefault="00AA3266" w:rsidP="00A14814">
            <w:pPr>
              <w:rPr>
                <w:rFonts w:ascii="Arial" w:hAnsi="Arial" w:cs="Arial"/>
                <w:b/>
                <w:iCs/>
                <w:color w:val="FF6B00"/>
              </w:rPr>
            </w:pPr>
            <w:r w:rsidRPr="00755E25">
              <w:rPr>
                <w:rFonts w:ascii="Arial" w:hAnsi="Arial" w:cs="Arial"/>
                <w:bCs/>
                <w:iCs/>
                <w:color w:val="FF6B00"/>
              </w:rPr>
              <w:t>13</w:t>
            </w:r>
            <w:r w:rsidR="00EF4171" w:rsidRPr="00755E25">
              <w:rPr>
                <w:rFonts w:ascii="Arial" w:hAnsi="Arial" w:cs="Arial"/>
                <w:bCs/>
                <w:iCs/>
                <w:color w:val="FF6B00"/>
              </w:rPr>
              <w:t>-</w:t>
            </w:r>
            <w:r w:rsidRPr="00755E25">
              <w:rPr>
                <w:rFonts w:ascii="Arial" w:hAnsi="Arial" w:cs="Arial"/>
                <w:bCs/>
                <w:iCs/>
                <w:color w:val="FF6B00"/>
              </w:rPr>
              <w:t>15h</w:t>
            </w:r>
            <w:r w:rsidR="00EF4171" w:rsidRPr="00755E25">
              <w:rPr>
                <w:rFonts w:ascii="Arial" w:hAnsi="Arial" w:cs="Arial"/>
                <w:bCs/>
                <w:iCs/>
                <w:color w:val="FF6B00"/>
              </w:rPr>
              <w:t xml:space="preserve"> EST</w:t>
            </w:r>
          </w:p>
          <w:p w14:paraId="644F4F59" w14:textId="12F52A28" w:rsidR="00EF4171" w:rsidRPr="00755E25" w:rsidRDefault="00AA3266" w:rsidP="00A14814">
            <w:pPr>
              <w:rPr>
                <w:rFonts w:ascii="Arial" w:hAnsi="Arial" w:cs="Arial"/>
                <w:bCs/>
                <w:iCs/>
                <w:color w:val="FF6B00"/>
              </w:rPr>
            </w:pPr>
            <w:r w:rsidRPr="00755E25">
              <w:rPr>
                <w:rFonts w:ascii="Arial" w:hAnsi="Arial" w:cs="Arial"/>
                <w:bCs/>
                <w:iCs/>
                <w:color w:val="FF6B00"/>
              </w:rPr>
              <w:t>19</w:t>
            </w:r>
            <w:r w:rsidR="00EF4171" w:rsidRPr="00755E25">
              <w:rPr>
                <w:rFonts w:ascii="Arial" w:hAnsi="Arial" w:cs="Arial"/>
                <w:bCs/>
                <w:iCs/>
                <w:color w:val="FF6B00"/>
              </w:rPr>
              <w:t>-</w:t>
            </w:r>
            <w:r w:rsidRPr="00755E25">
              <w:rPr>
                <w:rFonts w:ascii="Arial" w:hAnsi="Arial" w:cs="Arial"/>
                <w:bCs/>
                <w:iCs/>
                <w:color w:val="FF6B00"/>
              </w:rPr>
              <w:t>21h</w:t>
            </w:r>
            <w:r w:rsidR="00EF4171" w:rsidRPr="00755E25">
              <w:rPr>
                <w:rFonts w:ascii="Arial" w:hAnsi="Arial" w:cs="Arial"/>
                <w:bCs/>
                <w:iCs/>
                <w:color w:val="FF6B00"/>
              </w:rPr>
              <w:t xml:space="preserve"> CET</w:t>
            </w:r>
          </w:p>
          <w:p w14:paraId="0A4835A1" w14:textId="695C64EE" w:rsidR="00EF4171" w:rsidRPr="00755E25" w:rsidRDefault="008C1B56" w:rsidP="00A14814">
            <w:pPr>
              <w:rPr>
                <w:rFonts w:ascii="Arial" w:hAnsi="Arial" w:cs="Arial"/>
                <w:bCs/>
                <w:iCs/>
                <w:color w:val="FF6B00"/>
              </w:rPr>
            </w:pPr>
            <w:r w:rsidRPr="00755E25">
              <w:rPr>
                <w:rFonts w:ascii="Arial" w:hAnsi="Arial" w:cs="Arial"/>
                <w:bCs/>
                <w:iCs/>
                <w:color w:val="FF6B00"/>
              </w:rPr>
              <w:t>1</w:t>
            </w:r>
            <w:r w:rsidR="00EF4171" w:rsidRPr="00755E25">
              <w:rPr>
                <w:rFonts w:ascii="Arial" w:hAnsi="Arial" w:cs="Arial"/>
                <w:bCs/>
                <w:iCs/>
                <w:color w:val="FF6B00"/>
              </w:rPr>
              <w:t>-</w:t>
            </w:r>
            <w:r w:rsidR="00AA3266" w:rsidRPr="00755E25">
              <w:rPr>
                <w:rFonts w:ascii="Arial" w:hAnsi="Arial" w:cs="Arial"/>
                <w:bCs/>
                <w:iCs/>
                <w:color w:val="FF6B00"/>
              </w:rPr>
              <w:t xml:space="preserve">3h </w:t>
            </w:r>
            <w:r w:rsidR="006C19DE" w:rsidRPr="00755E25">
              <w:rPr>
                <w:rFonts w:ascii="Arial" w:hAnsi="Arial" w:cs="Arial"/>
                <w:bCs/>
                <w:iCs/>
                <w:color w:val="FF6B00"/>
              </w:rPr>
              <w:t>PHT</w:t>
            </w:r>
            <w:r w:rsidRPr="00755E25">
              <w:rPr>
                <w:rFonts w:ascii="Arial" w:hAnsi="Arial" w:cs="Arial"/>
                <w:bCs/>
                <w:iCs/>
                <w:color w:val="FF6B00"/>
              </w:rPr>
              <w:t xml:space="preserve"> (</w:t>
            </w:r>
            <w:r w:rsidR="00700E05" w:rsidRPr="00755E25">
              <w:rPr>
                <w:rFonts w:ascii="Arial" w:hAnsi="Arial" w:cs="Arial"/>
                <w:bCs/>
                <w:iCs/>
                <w:color w:val="FF6B00"/>
              </w:rPr>
              <w:t xml:space="preserve">25 </w:t>
            </w:r>
            <w:r w:rsidRPr="00755E25">
              <w:rPr>
                <w:rFonts w:ascii="Arial" w:hAnsi="Arial" w:cs="Arial"/>
                <w:bCs/>
                <w:iCs/>
                <w:color w:val="FF6B00"/>
              </w:rPr>
              <w:t>August)</w:t>
            </w:r>
          </w:p>
          <w:p w14:paraId="5BFC164C" w14:textId="77777777" w:rsidR="000529C4" w:rsidRPr="00755E25" w:rsidRDefault="000529C4" w:rsidP="00A14814">
            <w:pPr>
              <w:rPr>
                <w:rFonts w:ascii="Arial" w:hAnsi="Arial" w:cs="Arial"/>
                <w:b/>
                <w:iCs/>
                <w:color w:val="FF6B00"/>
              </w:rPr>
            </w:pPr>
          </w:p>
          <w:p w14:paraId="500E5463" w14:textId="77777777" w:rsidR="005534C5" w:rsidRPr="00755E25" w:rsidRDefault="005534C5" w:rsidP="000529C4">
            <w:pPr>
              <w:rPr>
                <w:rFonts w:ascii="Arial" w:hAnsi="Arial" w:cs="Arial"/>
                <w:bCs/>
                <w:iCs/>
                <w:color w:val="FF6B00"/>
              </w:rPr>
            </w:pPr>
            <w:r w:rsidRPr="00755E25">
              <w:rPr>
                <w:rFonts w:ascii="Arial" w:hAnsi="Arial" w:cs="Arial"/>
                <w:bCs/>
                <w:iCs/>
                <w:color w:val="FF6B00"/>
              </w:rPr>
              <w:t>Session in Spanish</w:t>
            </w:r>
          </w:p>
          <w:p w14:paraId="70F04B2E" w14:textId="6BE1C9F9" w:rsidR="000529C4" w:rsidRPr="00755E25" w:rsidRDefault="000529C4" w:rsidP="000529C4">
            <w:pPr>
              <w:rPr>
                <w:rFonts w:ascii="Arial" w:hAnsi="Arial" w:cs="Arial"/>
                <w:b/>
                <w:iCs/>
                <w:color w:val="FF6B00"/>
              </w:rPr>
            </w:pPr>
            <w:r w:rsidRPr="00755E25">
              <w:rPr>
                <w:rFonts w:ascii="Arial" w:hAnsi="Arial" w:cs="Arial"/>
                <w:bCs/>
                <w:iCs/>
                <w:color w:val="FF6B00"/>
              </w:rPr>
              <w:t>No translation available</w:t>
            </w:r>
          </w:p>
          <w:p w14:paraId="51A406C3" w14:textId="3102E58E" w:rsidR="000529C4" w:rsidRPr="00755E25" w:rsidRDefault="000529C4" w:rsidP="000529C4">
            <w:pPr>
              <w:rPr>
                <w:rFonts w:ascii="Arial" w:hAnsi="Arial" w:cs="Arial"/>
                <w:b/>
                <w:iCs/>
                <w:color w:val="FF6B00"/>
              </w:rPr>
            </w:pPr>
          </w:p>
        </w:tc>
        <w:tc>
          <w:tcPr>
            <w:tcW w:w="8100" w:type="dxa"/>
          </w:tcPr>
          <w:p w14:paraId="319CB2BC" w14:textId="31EF12FB" w:rsidR="005534C5" w:rsidRPr="00755E25" w:rsidRDefault="005534C5" w:rsidP="005534C5">
            <w:pPr>
              <w:rPr>
                <w:rFonts w:ascii="Arial" w:hAnsi="Arial" w:cs="Arial"/>
                <w:b/>
                <w:iCs/>
                <w:color w:val="FF6B00"/>
              </w:rPr>
            </w:pPr>
            <w:r w:rsidRPr="00755E25">
              <w:rPr>
                <w:rFonts w:ascii="Arial" w:hAnsi="Arial" w:cs="Arial"/>
                <w:b/>
                <w:iCs/>
                <w:color w:val="FF6B00"/>
              </w:rPr>
              <w:t>Trends in digital fiscal transparency (lighting talks) - Spanish</w:t>
            </w:r>
          </w:p>
          <w:p w14:paraId="64B3E07C" w14:textId="6381AD23" w:rsidR="00EF4171" w:rsidRPr="00755E25" w:rsidRDefault="005534C5" w:rsidP="005534C5">
            <w:pPr>
              <w:rPr>
                <w:rFonts w:ascii="Arial" w:hAnsi="Arial" w:cs="Arial"/>
                <w:bCs/>
                <w:color w:val="FF6B00"/>
              </w:rPr>
            </w:pPr>
            <w:r w:rsidRPr="00755E25">
              <w:rPr>
                <w:rFonts w:ascii="Arial" w:hAnsi="Arial" w:cs="Arial"/>
                <w:bCs/>
                <w:iCs/>
                <w:color w:val="FF6B00"/>
              </w:rPr>
              <w:t xml:space="preserve">Facilitated by Lorena Rivero  </w:t>
            </w:r>
          </w:p>
        </w:tc>
      </w:tr>
      <w:tr w:rsidR="00EF4171" w:rsidRPr="00755E25" w14:paraId="2EB34BDF" w14:textId="77777777" w:rsidTr="00A14814">
        <w:tc>
          <w:tcPr>
            <w:tcW w:w="2515" w:type="dxa"/>
            <w:vMerge/>
          </w:tcPr>
          <w:p w14:paraId="1F7715E5" w14:textId="77777777" w:rsidR="00EF4171" w:rsidRPr="00755E25" w:rsidRDefault="00EF4171" w:rsidP="00A14814">
            <w:pPr>
              <w:rPr>
                <w:rFonts w:ascii="Arial" w:hAnsi="Arial" w:cs="Arial"/>
                <w:b/>
                <w:color w:val="FF6B00"/>
              </w:rPr>
            </w:pPr>
          </w:p>
        </w:tc>
        <w:tc>
          <w:tcPr>
            <w:tcW w:w="8100" w:type="dxa"/>
          </w:tcPr>
          <w:p w14:paraId="30B8813B" w14:textId="193C3641" w:rsidR="005534C5" w:rsidRPr="00755E25" w:rsidRDefault="005534C5" w:rsidP="005534C5">
            <w:pPr>
              <w:ind w:left="62" w:hanging="142"/>
              <w:rPr>
                <w:rFonts w:ascii="Arial" w:hAnsi="Arial" w:cs="Arial"/>
                <w:color w:val="3B3838" w:themeColor="background2" w:themeShade="40"/>
              </w:rPr>
            </w:pPr>
            <w:r w:rsidRPr="00755E25">
              <w:rPr>
                <w:rFonts w:ascii="Arial" w:hAnsi="Arial" w:cs="Arial"/>
                <w:color w:val="3B3838" w:themeColor="background2" w:themeShade="40"/>
              </w:rPr>
              <w:t>- The goal is to facilitate a swift and fluid conversation between fiscal transparency digital tools’ implementers, to share trends in digital tools for the publication, communication and reuse of fiscal data information.</w:t>
            </w:r>
          </w:p>
          <w:p w14:paraId="31427D0A" w14:textId="77777777" w:rsidR="005534C5" w:rsidRPr="00755E25" w:rsidRDefault="005534C5" w:rsidP="005534C5">
            <w:pPr>
              <w:ind w:left="62" w:hanging="142"/>
              <w:rPr>
                <w:rFonts w:ascii="Arial" w:hAnsi="Arial" w:cs="Arial"/>
                <w:color w:val="222222"/>
                <w:shd w:val="clear" w:color="auto" w:fill="FFFFFF"/>
              </w:rPr>
            </w:pPr>
            <w:r w:rsidRPr="00755E25">
              <w:rPr>
                <w:rFonts w:ascii="Arial" w:hAnsi="Arial" w:cs="Arial"/>
                <w:color w:val="3B3838" w:themeColor="background2" w:themeShade="40"/>
              </w:rPr>
              <w:t>- This session consists of lightning talks. They will be "lightning" because each of the organizations</w:t>
            </w:r>
            <w:r w:rsidRPr="00755E25">
              <w:rPr>
                <w:rFonts w:ascii="Arial" w:hAnsi="Arial" w:cs="Arial"/>
                <w:color w:val="222222"/>
                <w:shd w:val="clear" w:color="auto" w:fill="FFFFFF"/>
              </w:rPr>
              <w:t xml:space="preserve"> will have 4 minutes to present a specific innovative practice, related to </w:t>
            </w:r>
            <w:r w:rsidRPr="00755E25">
              <w:rPr>
                <w:rFonts w:ascii="Arial" w:hAnsi="Arial" w:cs="Arial"/>
                <w:b/>
                <w:bCs/>
                <w:color w:val="222222"/>
                <w:shd w:val="clear" w:color="auto" w:fill="FFFFFF"/>
              </w:rPr>
              <w:t>their fiscal transparency portals (or other digital tools).</w:t>
            </w:r>
            <w:r w:rsidRPr="00755E25">
              <w:rPr>
                <w:rFonts w:ascii="Arial" w:hAnsi="Arial" w:cs="Arial"/>
                <w:color w:val="222222"/>
                <w:shd w:val="clear" w:color="auto" w:fill="FFFFFF"/>
              </w:rPr>
              <w:t xml:space="preserve"> After every 3-4 presentations there will be space for questions and discussions regarding the implementation details. The presenters have been asked to choose only one practice, such that a fair amount of detail can be provided.</w:t>
            </w:r>
          </w:p>
          <w:p w14:paraId="5EC3C2D8" w14:textId="77777777" w:rsidR="005534C5" w:rsidRPr="00755E25" w:rsidRDefault="005534C5" w:rsidP="005534C5">
            <w:pPr>
              <w:jc w:val="both"/>
              <w:rPr>
                <w:rFonts w:ascii="Arial" w:hAnsi="Arial" w:cs="Arial"/>
                <w:color w:val="3B3838" w:themeColor="background2" w:themeShade="40"/>
              </w:rPr>
            </w:pPr>
          </w:p>
          <w:p w14:paraId="1716CCFC" w14:textId="77777777" w:rsidR="005534C5" w:rsidRPr="00755E25" w:rsidRDefault="005534C5" w:rsidP="005534C5">
            <w:pPr>
              <w:rPr>
                <w:rFonts w:ascii="Arial" w:hAnsi="Arial" w:cs="Arial"/>
                <w:color w:val="222222"/>
                <w:shd w:val="clear" w:color="auto" w:fill="FFFFFF"/>
              </w:rPr>
            </w:pPr>
            <w:r w:rsidRPr="00755E25">
              <w:rPr>
                <w:rFonts w:ascii="Arial" w:hAnsi="Arial" w:cs="Arial"/>
                <w:color w:val="222222"/>
                <w:shd w:val="clear" w:color="auto" w:fill="FFFFFF"/>
              </w:rPr>
              <w:t xml:space="preserve">Presentations: </w:t>
            </w:r>
          </w:p>
          <w:p w14:paraId="1A2DA552" w14:textId="77777777" w:rsidR="005534C5" w:rsidRPr="00755E25" w:rsidRDefault="005534C5" w:rsidP="00AA3266">
            <w:pPr>
              <w:jc w:val="both"/>
              <w:rPr>
                <w:rFonts w:ascii="Arial" w:hAnsi="Arial" w:cs="Arial"/>
                <w:color w:val="222222"/>
                <w:shd w:val="clear" w:color="auto" w:fill="FFFFFF"/>
              </w:rPr>
            </w:pPr>
          </w:p>
          <w:p w14:paraId="4A32A980" w14:textId="34CE52F5"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Sunny Villa- CIEP, Mexico</w:t>
            </w:r>
          </w:p>
          <w:p w14:paraId="149D6314" w14:textId="4C989357"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Gustavo Merino - Ministry of Economy, Argentina</w:t>
            </w:r>
          </w:p>
          <w:p w14:paraId="74EEA5FE" w14:textId="421F16DA"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Julieta </w:t>
            </w:r>
            <w:proofErr w:type="spellStart"/>
            <w:r w:rsidRPr="00755E25">
              <w:rPr>
                <w:rFonts w:ascii="Arial" w:hAnsi="Arial" w:cs="Arial"/>
                <w:color w:val="3B3838" w:themeColor="background2" w:themeShade="40"/>
              </w:rPr>
              <w:t>Izcudia</w:t>
            </w:r>
            <w:proofErr w:type="spellEnd"/>
            <w:r w:rsidRPr="00755E25">
              <w:rPr>
                <w:rFonts w:ascii="Arial" w:hAnsi="Arial" w:cs="Arial"/>
                <w:color w:val="3B3838" w:themeColor="background2" w:themeShade="40"/>
              </w:rPr>
              <w:t>- ACIJ, Argentina</w:t>
            </w:r>
          </w:p>
          <w:p w14:paraId="0262F62A" w14:textId="0312EC6C"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Office of Planning and Budget, Uruguay (name to confirmed)</w:t>
            </w:r>
          </w:p>
          <w:p w14:paraId="298A6A86" w14:textId="3280725B"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Lorena Caballero- Ministry of Finance and Public Credit, Mexico</w:t>
            </w:r>
          </w:p>
          <w:p w14:paraId="3E25522D" w14:textId="6950D13C"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Enrique Zapata- CAF- Latin American Development Bank</w:t>
            </w:r>
          </w:p>
          <w:p w14:paraId="38CE5B5E" w14:textId="7E446ECB"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Fiscal Expenditure Observatory, Chile (TBC)</w:t>
            </w:r>
          </w:p>
          <w:p w14:paraId="5F9408E0" w14:textId="362CE3F5"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Ministry of Finance, Chile (TBC)</w:t>
            </w:r>
          </w:p>
          <w:p w14:paraId="4D257083" w14:textId="5F2D749E" w:rsidR="005534C5" w:rsidRPr="00755E25" w:rsidRDefault="005534C5" w:rsidP="005534C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Ministry of Finance, El Salvador (TBC)</w:t>
            </w:r>
          </w:p>
          <w:p w14:paraId="3263835D" w14:textId="39994ABF" w:rsidR="001B4B1E" w:rsidRPr="00755E25" w:rsidRDefault="005534C5" w:rsidP="005534C5">
            <w:pPr>
              <w:pStyle w:val="ListParagraph"/>
              <w:numPr>
                <w:ilvl w:val="0"/>
                <w:numId w:val="3"/>
              </w:numPr>
              <w:rPr>
                <w:rFonts w:ascii="Arial" w:hAnsi="Arial" w:cs="Arial"/>
                <w:b/>
                <w:color w:val="FF6B00"/>
              </w:rPr>
            </w:pPr>
            <w:r w:rsidRPr="00755E25">
              <w:rPr>
                <w:rFonts w:ascii="Arial" w:hAnsi="Arial" w:cs="Arial"/>
                <w:color w:val="3B3838" w:themeColor="background2" w:themeShade="40"/>
              </w:rPr>
              <w:t>Ministry of Finance, Guatemala (TBC)</w:t>
            </w:r>
          </w:p>
        </w:tc>
      </w:tr>
    </w:tbl>
    <w:p w14:paraId="31995F23" w14:textId="1700E8B0" w:rsidR="003C0C17" w:rsidRPr="00755E25" w:rsidRDefault="003C0C17" w:rsidP="00D77138">
      <w:pPr>
        <w:pStyle w:val="NoSpacing"/>
        <w:suppressAutoHyphens/>
        <w:jc w:val="both"/>
        <w:rPr>
          <w:rFonts w:ascii="Arial" w:eastAsiaTheme="minorHAnsi" w:hAnsi="Arial" w:cs="Arial"/>
          <w:color w:val="3B3838" w:themeColor="background2" w:themeShade="40"/>
          <w:sz w:val="22"/>
          <w:szCs w:val="22"/>
        </w:rPr>
      </w:pPr>
    </w:p>
    <w:p w14:paraId="18EB73D8" w14:textId="392D1B58" w:rsidR="007C1A3B" w:rsidRPr="00755E25" w:rsidRDefault="007C1A3B" w:rsidP="00D77138">
      <w:pPr>
        <w:pStyle w:val="NoSpacing"/>
        <w:suppressAutoHyphens/>
        <w:jc w:val="both"/>
        <w:rPr>
          <w:rFonts w:ascii="Arial" w:eastAsiaTheme="minorHAnsi" w:hAnsi="Arial" w:cs="Arial"/>
          <w:color w:val="3B3838" w:themeColor="background2" w:themeShade="40"/>
          <w:sz w:val="22"/>
          <w:szCs w:val="22"/>
        </w:rPr>
      </w:pPr>
    </w:p>
    <w:tbl>
      <w:tblPr>
        <w:tblStyle w:val="TableGrid"/>
        <w:tblW w:w="10615" w:type="dxa"/>
        <w:tblInd w:w="0" w:type="dxa"/>
        <w:tblLook w:val="04A0" w:firstRow="1" w:lastRow="0" w:firstColumn="1" w:lastColumn="0" w:noHBand="0" w:noVBand="1"/>
      </w:tblPr>
      <w:tblGrid>
        <w:gridCol w:w="2515"/>
        <w:gridCol w:w="8100"/>
      </w:tblGrid>
      <w:tr w:rsidR="000529C4" w:rsidRPr="00755E25" w14:paraId="43D44F0B" w14:textId="77777777" w:rsidTr="00A14814">
        <w:tc>
          <w:tcPr>
            <w:tcW w:w="2515" w:type="dxa"/>
            <w:vMerge w:val="restart"/>
          </w:tcPr>
          <w:p w14:paraId="25C68097" w14:textId="0CB1A0A9" w:rsidR="000529C4" w:rsidRPr="003D6192" w:rsidRDefault="000529C4" w:rsidP="00A14814">
            <w:pPr>
              <w:rPr>
                <w:rFonts w:ascii="Arial" w:hAnsi="Arial" w:cs="Arial"/>
                <w:bCs/>
                <w:iCs/>
                <w:color w:val="FF6B00"/>
                <w:lang w:val="pt-BR"/>
              </w:rPr>
            </w:pPr>
            <w:proofErr w:type="spellStart"/>
            <w:r w:rsidRPr="003D6192">
              <w:rPr>
                <w:rFonts w:ascii="Arial" w:hAnsi="Arial" w:cs="Arial"/>
                <w:b/>
                <w:iCs/>
                <w:color w:val="FF6B00"/>
                <w:lang w:val="pt-BR"/>
              </w:rPr>
              <w:t>Tuesday</w:t>
            </w:r>
            <w:proofErr w:type="spellEnd"/>
            <w:r w:rsidRPr="003D6192">
              <w:rPr>
                <w:rFonts w:ascii="Arial" w:hAnsi="Arial" w:cs="Arial"/>
                <w:b/>
                <w:iCs/>
                <w:color w:val="FF6B00"/>
                <w:lang w:val="pt-BR"/>
              </w:rPr>
              <w:t xml:space="preserve"> </w:t>
            </w:r>
            <w:r w:rsidR="00700E05" w:rsidRPr="003D6192">
              <w:rPr>
                <w:rFonts w:ascii="Arial" w:hAnsi="Arial" w:cs="Arial"/>
                <w:b/>
                <w:iCs/>
                <w:color w:val="FF6B00"/>
                <w:lang w:val="pt-BR"/>
              </w:rPr>
              <w:t xml:space="preserve">25 </w:t>
            </w:r>
            <w:proofErr w:type="gramStart"/>
            <w:r w:rsidRPr="003D6192">
              <w:rPr>
                <w:rFonts w:ascii="Arial" w:hAnsi="Arial" w:cs="Arial"/>
                <w:b/>
                <w:iCs/>
                <w:color w:val="FF6B00"/>
                <w:lang w:val="pt-BR"/>
              </w:rPr>
              <w:t xml:space="preserve">August  </w:t>
            </w:r>
            <w:r w:rsidRPr="003D6192">
              <w:rPr>
                <w:rFonts w:ascii="Arial" w:hAnsi="Arial" w:cs="Arial"/>
                <w:bCs/>
                <w:iCs/>
                <w:color w:val="FF6B00"/>
                <w:lang w:val="pt-BR"/>
              </w:rPr>
              <w:t>8</w:t>
            </w:r>
            <w:proofErr w:type="gramEnd"/>
            <w:r w:rsidRPr="003D6192">
              <w:rPr>
                <w:rFonts w:ascii="Arial" w:hAnsi="Arial" w:cs="Arial"/>
                <w:bCs/>
                <w:iCs/>
                <w:color w:val="FF6B00"/>
                <w:lang w:val="pt-BR"/>
              </w:rPr>
              <w:t>h-9:30h EST</w:t>
            </w:r>
          </w:p>
          <w:p w14:paraId="4B3FEF61" w14:textId="15C6FE37" w:rsidR="000529C4" w:rsidRPr="003D6192" w:rsidRDefault="000529C4" w:rsidP="00A14814">
            <w:pPr>
              <w:rPr>
                <w:rFonts w:ascii="Arial" w:hAnsi="Arial" w:cs="Arial"/>
                <w:bCs/>
                <w:iCs/>
                <w:color w:val="FF6B00"/>
                <w:lang w:val="pt-BR"/>
              </w:rPr>
            </w:pPr>
            <w:r w:rsidRPr="003D6192">
              <w:rPr>
                <w:rFonts w:ascii="Arial" w:hAnsi="Arial" w:cs="Arial"/>
                <w:bCs/>
                <w:iCs/>
                <w:color w:val="FF6B00"/>
                <w:lang w:val="pt-BR"/>
              </w:rPr>
              <w:t>1</w:t>
            </w:r>
            <w:r w:rsidR="00B3751F" w:rsidRPr="003D6192">
              <w:rPr>
                <w:rFonts w:ascii="Arial" w:hAnsi="Arial" w:cs="Arial"/>
                <w:bCs/>
                <w:iCs/>
                <w:color w:val="FF6B00"/>
                <w:lang w:val="pt-BR"/>
              </w:rPr>
              <w:t>4</w:t>
            </w:r>
            <w:r w:rsidRPr="003D6192">
              <w:rPr>
                <w:rFonts w:ascii="Arial" w:hAnsi="Arial" w:cs="Arial"/>
                <w:bCs/>
                <w:iCs/>
                <w:color w:val="FF6B00"/>
                <w:lang w:val="pt-BR"/>
              </w:rPr>
              <w:t>h-1</w:t>
            </w:r>
            <w:r w:rsidR="00B3751F" w:rsidRPr="003D6192">
              <w:rPr>
                <w:rFonts w:ascii="Arial" w:hAnsi="Arial" w:cs="Arial"/>
                <w:bCs/>
                <w:iCs/>
                <w:color w:val="FF6B00"/>
                <w:lang w:val="pt-BR"/>
              </w:rPr>
              <w:t>5</w:t>
            </w:r>
            <w:r w:rsidRPr="003D6192">
              <w:rPr>
                <w:rFonts w:ascii="Arial" w:hAnsi="Arial" w:cs="Arial"/>
                <w:bCs/>
                <w:iCs/>
                <w:color w:val="FF6B00"/>
                <w:lang w:val="pt-BR"/>
              </w:rPr>
              <w:t>:30h CET</w:t>
            </w:r>
          </w:p>
          <w:p w14:paraId="4471F570" w14:textId="1376E757" w:rsidR="000529C4" w:rsidRPr="003D6192" w:rsidRDefault="000529C4" w:rsidP="00A14814">
            <w:pPr>
              <w:rPr>
                <w:rFonts w:ascii="Arial" w:hAnsi="Arial" w:cs="Arial"/>
                <w:bCs/>
                <w:iCs/>
                <w:color w:val="FF6B00"/>
                <w:lang w:val="pt-BR"/>
              </w:rPr>
            </w:pPr>
            <w:r w:rsidRPr="003D6192">
              <w:rPr>
                <w:rFonts w:ascii="Arial" w:hAnsi="Arial" w:cs="Arial"/>
                <w:bCs/>
                <w:iCs/>
                <w:color w:val="FF6B00"/>
                <w:lang w:val="pt-BR"/>
              </w:rPr>
              <w:t>2</w:t>
            </w:r>
            <w:r w:rsidR="00B3751F" w:rsidRPr="003D6192">
              <w:rPr>
                <w:rFonts w:ascii="Arial" w:hAnsi="Arial" w:cs="Arial"/>
                <w:bCs/>
                <w:iCs/>
                <w:color w:val="FF6B00"/>
                <w:lang w:val="pt-BR"/>
              </w:rPr>
              <w:t>0</w:t>
            </w:r>
            <w:r w:rsidRPr="003D6192">
              <w:rPr>
                <w:rFonts w:ascii="Arial" w:hAnsi="Arial" w:cs="Arial"/>
                <w:bCs/>
                <w:iCs/>
                <w:color w:val="FF6B00"/>
                <w:lang w:val="pt-BR"/>
              </w:rPr>
              <w:t>h-2</w:t>
            </w:r>
            <w:r w:rsidR="00B3751F" w:rsidRPr="003D6192">
              <w:rPr>
                <w:rFonts w:ascii="Arial" w:hAnsi="Arial" w:cs="Arial"/>
                <w:bCs/>
                <w:iCs/>
                <w:color w:val="FF6B00"/>
                <w:lang w:val="pt-BR"/>
              </w:rPr>
              <w:t>1</w:t>
            </w:r>
            <w:r w:rsidRPr="003D6192">
              <w:rPr>
                <w:rFonts w:ascii="Arial" w:hAnsi="Arial" w:cs="Arial"/>
                <w:bCs/>
                <w:iCs/>
                <w:color w:val="FF6B00"/>
                <w:lang w:val="pt-BR"/>
              </w:rPr>
              <w:t xml:space="preserve">:30h </w:t>
            </w:r>
            <w:r w:rsidR="006C19DE" w:rsidRPr="003D6192">
              <w:rPr>
                <w:rFonts w:ascii="Arial" w:hAnsi="Arial" w:cs="Arial"/>
                <w:bCs/>
                <w:iCs/>
                <w:color w:val="FF6B00"/>
                <w:lang w:val="pt-BR"/>
              </w:rPr>
              <w:t>PHT</w:t>
            </w:r>
          </w:p>
          <w:p w14:paraId="05C11E6B" w14:textId="77777777" w:rsidR="000529C4" w:rsidRPr="003D6192" w:rsidRDefault="000529C4" w:rsidP="00A14814">
            <w:pPr>
              <w:rPr>
                <w:rFonts w:ascii="Arial" w:hAnsi="Arial" w:cs="Arial"/>
                <w:b/>
                <w:iCs/>
                <w:color w:val="FF6B00"/>
                <w:lang w:val="pt-BR"/>
              </w:rPr>
            </w:pPr>
          </w:p>
          <w:p w14:paraId="5CB89263" w14:textId="5395BB0A" w:rsidR="000529C4" w:rsidRPr="00755E25" w:rsidRDefault="000529C4" w:rsidP="000529C4">
            <w:pPr>
              <w:rPr>
                <w:rFonts w:ascii="Arial" w:hAnsi="Arial" w:cs="Arial"/>
                <w:bCs/>
                <w:iCs/>
                <w:color w:val="FF6B00"/>
              </w:rPr>
            </w:pPr>
            <w:r w:rsidRPr="00755E25">
              <w:rPr>
                <w:rFonts w:ascii="Arial" w:hAnsi="Arial" w:cs="Arial"/>
                <w:bCs/>
                <w:iCs/>
                <w:color w:val="FF6B00"/>
              </w:rPr>
              <w:t xml:space="preserve">Translation </w:t>
            </w:r>
            <w:r w:rsidR="008C1B56" w:rsidRPr="00755E25">
              <w:rPr>
                <w:rFonts w:ascii="Arial" w:hAnsi="Arial" w:cs="Arial"/>
                <w:bCs/>
                <w:iCs/>
                <w:color w:val="FF6B00"/>
              </w:rPr>
              <w:t>available</w:t>
            </w:r>
            <w:r w:rsidRPr="00755E25">
              <w:rPr>
                <w:rFonts w:ascii="Arial" w:hAnsi="Arial" w:cs="Arial"/>
                <w:bCs/>
                <w:iCs/>
                <w:color w:val="FF6B00"/>
              </w:rPr>
              <w:t>:</w:t>
            </w:r>
          </w:p>
          <w:p w14:paraId="2FD4BD8D" w14:textId="77777777" w:rsidR="000529C4" w:rsidRPr="00755E25" w:rsidRDefault="000529C4" w:rsidP="000529C4">
            <w:pPr>
              <w:rPr>
                <w:rFonts w:ascii="Arial" w:hAnsi="Arial" w:cs="Arial"/>
                <w:bCs/>
                <w:iCs/>
                <w:color w:val="FF6B00"/>
              </w:rPr>
            </w:pPr>
            <w:r w:rsidRPr="00755E25">
              <w:rPr>
                <w:rFonts w:ascii="Arial" w:hAnsi="Arial" w:cs="Arial"/>
                <w:bCs/>
                <w:iCs/>
                <w:color w:val="FF6B00"/>
              </w:rPr>
              <w:t xml:space="preserve">English </w:t>
            </w:r>
          </w:p>
          <w:p w14:paraId="0F789F0B" w14:textId="6D4EC565" w:rsidR="000529C4" w:rsidRPr="00755E25" w:rsidRDefault="000529C4" w:rsidP="000529C4">
            <w:pPr>
              <w:rPr>
                <w:rFonts w:ascii="Arial" w:hAnsi="Arial" w:cs="Arial"/>
                <w:bCs/>
                <w:iCs/>
                <w:color w:val="FF6B00"/>
              </w:rPr>
            </w:pPr>
            <w:r w:rsidRPr="00755E25">
              <w:rPr>
                <w:rFonts w:ascii="Arial" w:hAnsi="Arial" w:cs="Arial"/>
                <w:bCs/>
                <w:iCs/>
                <w:color w:val="FF6B00"/>
              </w:rPr>
              <w:t>Frenc</w:t>
            </w:r>
            <w:r w:rsidR="00EB79EC" w:rsidRPr="00755E25">
              <w:rPr>
                <w:rFonts w:ascii="Arial" w:hAnsi="Arial" w:cs="Arial"/>
                <w:bCs/>
                <w:iCs/>
                <w:color w:val="FF6B00"/>
              </w:rPr>
              <w:t>h</w:t>
            </w:r>
            <w:r w:rsidRPr="00755E25">
              <w:rPr>
                <w:rFonts w:ascii="Arial" w:hAnsi="Arial" w:cs="Arial"/>
                <w:bCs/>
                <w:iCs/>
                <w:color w:val="FF6B00"/>
              </w:rPr>
              <w:t xml:space="preserve"> </w:t>
            </w:r>
          </w:p>
          <w:p w14:paraId="6ECF43DD" w14:textId="682F76C3" w:rsidR="000529C4" w:rsidRPr="00755E25" w:rsidRDefault="000529C4" w:rsidP="000529C4">
            <w:pPr>
              <w:rPr>
                <w:rFonts w:ascii="Arial" w:hAnsi="Arial" w:cs="Arial"/>
                <w:b/>
                <w:iCs/>
                <w:color w:val="FF6B00"/>
              </w:rPr>
            </w:pPr>
          </w:p>
        </w:tc>
        <w:tc>
          <w:tcPr>
            <w:tcW w:w="8100" w:type="dxa"/>
          </w:tcPr>
          <w:p w14:paraId="206B5725" w14:textId="2B242F50" w:rsidR="000529C4" w:rsidRPr="00755E25" w:rsidRDefault="000529C4" w:rsidP="00A14814">
            <w:pPr>
              <w:rPr>
                <w:rFonts w:ascii="Arial" w:hAnsi="Arial" w:cs="Arial"/>
                <w:b/>
                <w:iCs/>
                <w:color w:val="FF6B00"/>
              </w:rPr>
            </w:pPr>
            <w:r w:rsidRPr="00755E25">
              <w:rPr>
                <w:rFonts w:ascii="Arial" w:hAnsi="Arial" w:cs="Arial"/>
                <w:b/>
                <w:iCs/>
                <w:color w:val="FF6B00"/>
              </w:rPr>
              <w:t xml:space="preserve">Trends in </w:t>
            </w:r>
            <w:r w:rsidR="00007440" w:rsidRPr="00755E25">
              <w:rPr>
                <w:rFonts w:ascii="Arial" w:hAnsi="Arial" w:cs="Arial"/>
                <w:b/>
                <w:iCs/>
                <w:color w:val="FF6B00"/>
              </w:rPr>
              <w:t>d</w:t>
            </w:r>
            <w:r w:rsidRPr="00755E25">
              <w:rPr>
                <w:rFonts w:ascii="Arial" w:hAnsi="Arial" w:cs="Arial"/>
                <w:b/>
                <w:iCs/>
                <w:color w:val="FF6B00"/>
              </w:rPr>
              <w:t xml:space="preserve">igital </w:t>
            </w:r>
            <w:r w:rsidR="00007440" w:rsidRPr="00755E25">
              <w:rPr>
                <w:rFonts w:ascii="Arial" w:hAnsi="Arial" w:cs="Arial"/>
                <w:b/>
                <w:iCs/>
                <w:color w:val="FF6B00"/>
              </w:rPr>
              <w:t>f</w:t>
            </w:r>
            <w:r w:rsidRPr="00755E25">
              <w:rPr>
                <w:rFonts w:ascii="Arial" w:hAnsi="Arial" w:cs="Arial"/>
                <w:b/>
                <w:iCs/>
                <w:color w:val="FF6B00"/>
              </w:rPr>
              <w:t xml:space="preserve">iscal </w:t>
            </w:r>
            <w:r w:rsidR="00007440" w:rsidRPr="00755E25">
              <w:rPr>
                <w:rFonts w:ascii="Arial" w:hAnsi="Arial" w:cs="Arial"/>
                <w:b/>
                <w:iCs/>
                <w:color w:val="FF6B00"/>
              </w:rPr>
              <w:t>t</w:t>
            </w:r>
            <w:r w:rsidRPr="00755E25">
              <w:rPr>
                <w:rFonts w:ascii="Arial" w:hAnsi="Arial" w:cs="Arial"/>
                <w:b/>
                <w:iCs/>
                <w:color w:val="FF6B00"/>
              </w:rPr>
              <w:t xml:space="preserve">ransparency </w:t>
            </w:r>
            <w:r w:rsidR="00EB79EC" w:rsidRPr="00755E25">
              <w:rPr>
                <w:rFonts w:ascii="Arial" w:hAnsi="Arial" w:cs="Arial"/>
                <w:b/>
                <w:iCs/>
                <w:color w:val="FF6B00"/>
              </w:rPr>
              <w:t>(lighting talks)</w:t>
            </w:r>
          </w:p>
          <w:p w14:paraId="50FAE29C" w14:textId="25D98B16" w:rsidR="000529C4" w:rsidRPr="00755E25" w:rsidRDefault="000529C4" w:rsidP="00A14814">
            <w:pPr>
              <w:rPr>
                <w:rFonts w:ascii="Arial" w:hAnsi="Arial" w:cs="Arial"/>
                <w:bCs/>
                <w:color w:val="FF6B00"/>
              </w:rPr>
            </w:pPr>
            <w:r w:rsidRPr="00755E25">
              <w:rPr>
                <w:rFonts w:ascii="Arial" w:hAnsi="Arial" w:cs="Arial"/>
                <w:bCs/>
                <w:iCs/>
                <w:color w:val="FF6B00"/>
              </w:rPr>
              <w:t xml:space="preserve">Facilitated by Lorena Rivero  </w:t>
            </w:r>
          </w:p>
        </w:tc>
      </w:tr>
      <w:tr w:rsidR="000529C4" w:rsidRPr="00755E25" w14:paraId="44102320" w14:textId="77777777" w:rsidTr="00A14814">
        <w:tc>
          <w:tcPr>
            <w:tcW w:w="2515" w:type="dxa"/>
            <w:vMerge/>
          </w:tcPr>
          <w:p w14:paraId="42E920B4" w14:textId="77777777" w:rsidR="000529C4" w:rsidRPr="00755E25" w:rsidRDefault="000529C4" w:rsidP="00A14814">
            <w:pPr>
              <w:rPr>
                <w:rFonts w:ascii="Arial" w:hAnsi="Arial" w:cs="Arial"/>
                <w:b/>
                <w:color w:val="FF6B00"/>
              </w:rPr>
            </w:pPr>
          </w:p>
        </w:tc>
        <w:tc>
          <w:tcPr>
            <w:tcW w:w="8100" w:type="dxa"/>
          </w:tcPr>
          <w:p w14:paraId="68A41515" w14:textId="20E64493" w:rsidR="000529C4" w:rsidRPr="00755E25" w:rsidRDefault="000529C4"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Facilitate a swift and fluid conversation between fiscal transparency digital tools’ implementers, to share trends in digital tools for the publication, communication and reuse of fiscal data information.</w:t>
            </w:r>
          </w:p>
          <w:p w14:paraId="31C04462" w14:textId="0252AE6C" w:rsidR="000529C4" w:rsidRPr="00755E25" w:rsidRDefault="000529C4" w:rsidP="00A31330">
            <w:pPr>
              <w:ind w:left="62" w:hanging="142"/>
              <w:rPr>
                <w:rFonts w:ascii="Arial" w:hAnsi="Arial" w:cs="Arial"/>
                <w:color w:val="222222"/>
                <w:shd w:val="clear" w:color="auto" w:fill="FFFFFF"/>
              </w:rPr>
            </w:pPr>
            <w:r w:rsidRPr="00755E25">
              <w:rPr>
                <w:rFonts w:ascii="Arial" w:hAnsi="Arial" w:cs="Arial"/>
                <w:color w:val="3B3838" w:themeColor="background2" w:themeShade="40"/>
              </w:rPr>
              <w:t>- Th</w:t>
            </w:r>
            <w:r w:rsidR="00B3751F" w:rsidRPr="00755E25">
              <w:rPr>
                <w:rFonts w:ascii="Arial" w:hAnsi="Arial" w:cs="Arial"/>
                <w:color w:val="3B3838" w:themeColor="background2" w:themeShade="40"/>
              </w:rPr>
              <w:t xml:space="preserve">is session consists of </w:t>
            </w:r>
            <w:r w:rsidRPr="00755E25">
              <w:rPr>
                <w:rFonts w:ascii="Arial" w:hAnsi="Arial" w:cs="Arial"/>
                <w:color w:val="3B3838" w:themeColor="background2" w:themeShade="40"/>
              </w:rPr>
              <w:t>lightning talk</w:t>
            </w:r>
            <w:r w:rsidR="00B3751F" w:rsidRPr="00755E25">
              <w:rPr>
                <w:rFonts w:ascii="Arial" w:hAnsi="Arial" w:cs="Arial"/>
                <w:color w:val="3B3838" w:themeColor="background2" w:themeShade="40"/>
              </w:rPr>
              <w:t>s</w:t>
            </w:r>
            <w:r w:rsidRPr="00755E25">
              <w:rPr>
                <w:rFonts w:ascii="Arial" w:hAnsi="Arial" w:cs="Arial"/>
                <w:color w:val="3B3838" w:themeColor="background2" w:themeShade="40"/>
              </w:rPr>
              <w:t>. They will be "</w:t>
            </w:r>
            <w:r w:rsidR="00B3751F" w:rsidRPr="00755E25">
              <w:rPr>
                <w:rFonts w:ascii="Arial" w:hAnsi="Arial" w:cs="Arial"/>
                <w:color w:val="3B3838" w:themeColor="background2" w:themeShade="40"/>
              </w:rPr>
              <w:t>l</w:t>
            </w:r>
            <w:r w:rsidRPr="00755E25">
              <w:rPr>
                <w:rFonts w:ascii="Arial" w:hAnsi="Arial" w:cs="Arial"/>
                <w:color w:val="3B3838" w:themeColor="background2" w:themeShade="40"/>
              </w:rPr>
              <w:t>ightning" because each of the organizations</w:t>
            </w:r>
            <w:r w:rsidRPr="00755E25">
              <w:rPr>
                <w:rFonts w:ascii="Arial" w:hAnsi="Arial" w:cs="Arial"/>
                <w:color w:val="222222"/>
                <w:shd w:val="clear" w:color="auto" w:fill="FFFFFF"/>
              </w:rPr>
              <w:t xml:space="preserve"> will have </w:t>
            </w:r>
            <w:r w:rsidR="00EB79EC" w:rsidRPr="00755E25">
              <w:rPr>
                <w:rFonts w:ascii="Arial" w:hAnsi="Arial" w:cs="Arial"/>
                <w:color w:val="222222"/>
                <w:shd w:val="clear" w:color="auto" w:fill="FFFFFF"/>
              </w:rPr>
              <w:t>4</w:t>
            </w:r>
            <w:r w:rsidRPr="00755E25">
              <w:rPr>
                <w:rFonts w:ascii="Arial" w:hAnsi="Arial" w:cs="Arial"/>
                <w:color w:val="222222"/>
                <w:shd w:val="clear" w:color="auto" w:fill="FFFFFF"/>
              </w:rPr>
              <w:t xml:space="preserve"> minutes to present a specific innovative practice, related to </w:t>
            </w:r>
            <w:r w:rsidRPr="00755E25">
              <w:rPr>
                <w:rFonts w:ascii="Arial" w:hAnsi="Arial" w:cs="Arial"/>
                <w:b/>
                <w:bCs/>
                <w:color w:val="222222"/>
                <w:shd w:val="clear" w:color="auto" w:fill="FFFFFF"/>
              </w:rPr>
              <w:t>their fiscal transparency portals (or other digital tools).</w:t>
            </w:r>
            <w:r w:rsidRPr="00755E25">
              <w:rPr>
                <w:rFonts w:ascii="Arial" w:hAnsi="Arial" w:cs="Arial"/>
                <w:color w:val="222222"/>
                <w:shd w:val="clear" w:color="auto" w:fill="FFFFFF"/>
              </w:rPr>
              <w:t xml:space="preserve"> After every 3-4 presentations </w:t>
            </w:r>
            <w:r w:rsidR="00B3751F" w:rsidRPr="00755E25">
              <w:rPr>
                <w:rFonts w:ascii="Arial" w:hAnsi="Arial" w:cs="Arial"/>
                <w:color w:val="222222"/>
                <w:shd w:val="clear" w:color="auto" w:fill="FFFFFF"/>
              </w:rPr>
              <w:t xml:space="preserve">there </w:t>
            </w:r>
            <w:r w:rsidRPr="00755E25">
              <w:rPr>
                <w:rFonts w:ascii="Arial" w:hAnsi="Arial" w:cs="Arial"/>
                <w:color w:val="222222"/>
                <w:shd w:val="clear" w:color="auto" w:fill="FFFFFF"/>
              </w:rPr>
              <w:t xml:space="preserve">will </w:t>
            </w:r>
            <w:r w:rsidR="00B3751F" w:rsidRPr="00755E25">
              <w:rPr>
                <w:rFonts w:ascii="Arial" w:hAnsi="Arial" w:cs="Arial"/>
                <w:color w:val="222222"/>
                <w:shd w:val="clear" w:color="auto" w:fill="FFFFFF"/>
              </w:rPr>
              <w:t xml:space="preserve">be </w:t>
            </w:r>
            <w:r w:rsidRPr="00755E25">
              <w:rPr>
                <w:rFonts w:ascii="Arial" w:hAnsi="Arial" w:cs="Arial"/>
                <w:color w:val="222222"/>
                <w:shd w:val="clear" w:color="auto" w:fill="FFFFFF"/>
              </w:rPr>
              <w:t xml:space="preserve">space for questions and </w:t>
            </w:r>
            <w:r w:rsidR="00B3751F" w:rsidRPr="00755E25">
              <w:rPr>
                <w:rFonts w:ascii="Arial" w:hAnsi="Arial" w:cs="Arial"/>
                <w:color w:val="222222"/>
                <w:shd w:val="clear" w:color="auto" w:fill="FFFFFF"/>
              </w:rPr>
              <w:t>discussions regarding</w:t>
            </w:r>
            <w:r w:rsidRPr="00755E25">
              <w:rPr>
                <w:rFonts w:ascii="Arial" w:hAnsi="Arial" w:cs="Arial"/>
                <w:color w:val="222222"/>
                <w:shd w:val="clear" w:color="auto" w:fill="FFFFFF"/>
              </w:rPr>
              <w:t xml:space="preserve"> the implementation details. The presenters have been asked to choose only one practice, s</w:t>
            </w:r>
            <w:r w:rsidR="00077189" w:rsidRPr="00755E25">
              <w:rPr>
                <w:rFonts w:ascii="Arial" w:hAnsi="Arial" w:cs="Arial"/>
                <w:color w:val="222222"/>
                <w:shd w:val="clear" w:color="auto" w:fill="FFFFFF"/>
              </w:rPr>
              <w:t>uch</w:t>
            </w:r>
            <w:r w:rsidRPr="00755E25">
              <w:rPr>
                <w:rFonts w:ascii="Arial" w:hAnsi="Arial" w:cs="Arial"/>
                <w:color w:val="222222"/>
                <w:shd w:val="clear" w:color="auto" w:fill="FFFFFF"/>
              </w:rPr>
              <w:t xml:space="preserve"> that </w:t>
            </w:r>
            <w:r w:rsidR="00B3751F" w:rsidRPr="00755E25">
              <w:rPr>
                <w:rFonts w:ascii="Arial" w:hAnsi="Arial" w:cs="Arial"/>
                <w:color w:val="222222"/>
                <w:shd w:val="clear" w:color="auto" w:fill="FFFFFF"/>
              </w:rPr>
              <w:t>a fair amount of detail can be provided</w:t>
            </w:r>
            <w:r w:rsidRPr="00755E25">
              <w:rPr>
                <w:rFonts w:ascii="Arial" w:hAnsi="Arial" w:cs="Arial"/>
                <w:color w:val="222222"/>
                <w:shd w:val="clear" w:color="auto" w:fill="FFFFFF"/>
              </w:rPr>
              <w:t>.</w:t>
            </w:r>
          </w:p>
          <w:p w14:paraId="09EFEB93" w14:textId="79C9C375" w:rsidR="000529C4" w:rsidRPr="00755E25" w:rsidRDefault="000529C4" w:rsidP="000529C4">
            <w:pPr>
              <w:jc w:val="both"/>
              <w:rPr>
                <w:rFonts w:ascii="Arial" w:hAnsi="Arial" w:cs="Arial"/>
                <w:color w:val="3B3838" w:themeColor="background2" w:themeShade="40"/>
              </w:rPr>
            </w:pPr>
          </w:p>
          <w:p w14:paraId="542D11EF" w14:textId="6FAC579B" w:rsidR="000529C4" w:rsidRPr="00755E25" w:rsidRDefault="004563BB" w:rsidP="00A14814">
            <w:pPr>
              <w:rPr>
                <w:rFonts w:ascii="Arial" w:hAnsi="Arial" w:cs="Arial"/>
                <w:color w:val="222222"/>
                <w:shd w:val="clear" w:color="auto" w:fill="FFFFFF"/>
              </w:rPr>
            </w:pPr>
            <w:r w:rsidRPr="00755E25">
              <w:rPr>
                <w:rFonts w:ascii="Arial" w:hAnsi="Arial" w:cs="Arial"/>
                <w:color w:val="222222"/>
                <w:shd w:val="clear" w:color="auto" w:fill="FFFFFF"/>
              </w:rPr>
              <w:t>Presentations</w:t>
            </w:r>
            <w:r w:rsidR="000529C4" w:rsidRPr="00755E25">
              <w:rPr>
                <w:rFonts w:ascii="Arial" w:hAnsi="Arial" w:cs="Arial"/>
                <w:color w:val="222222"/>
                <w:shd w:val="clear" w:color="auto" w:fill="FFFFFF"/>
              </w:rPr>
              <w:t xml:space="preserve">: </w:t>
            </w:r>
          </w:p>
          <w:p w14:paraId="3E0D8B9A" w14:textId="77777777" w:rsidR="000529C4" w:rsidRPr="00755E25" w:rsidRDefault="000529C4" w:rsidP="00511081">
            <w:pPr>
              <w:pStyle w:val="ListParagraph"/>
              <w:numPr>
                <w:ilvl w:val="0"/>
                <w:numId w:val="1"/>
              </w:numPr>
              <w:jc w:val="both"/>
              <w:rPr>
                <w:rFonts w:ascii="Arial" w:hAnsi="Arial" w:cs="Arial"/>
                <w:color w:val="3B3838" w:themeColor="background2" w:themeShade="40"/>
              </w:rPr>
            </w:pPr>
            <w:proofErr w:type="spellStart"/>
            <w:r w:rsidRPr="00755E25">
              <w:rPr>
                <w:rFonts w:ascii="Arial" w:hAnsi="Arial" w:cs="Arial"/>
                <w:color w:val="3B3838" w:themeColor="background2" w:themeShade="40"/>
              </w:rPr>
              <w:t>Zukiswa</w:t>
            </w:r>
            <w:proofErr w:type="spellEnd"/>
            <w:r w:rsidRPr="00755E25">
              <w:rPr>
                <w:rFonts w:ascii="Arial" w:hAnsi="Arial" w:cs="Arial"/>
                <w:color w:val="3B3838" w:themeColor="background2" w:themeShade="40"/>
              </w:rPr>
              <w:t xml:space="preserve"> Kota- </w:t>
            </w:r>
            <w:proofErr w:type="spellStart"/>
            <w:r w:rsidRPr="00755E25">
              <w:rPr>
                <w:rFonts w:ascii="Arial" w:hAnsi="Arial" w:cs="Arial"/>
                <w:color w:val="3B3838" w:themeColor="background2" w:themeShade="40"/>
              </w:rPr>
              <w:t>Imali</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Yethu</w:t>
            </w:r>
            <w:proofErr w:type="spellEnd"/>
            <w:r w:rsidRPr="00755E25">
              <w:rPr>
                <w:rFonts w:ascii="Arial" w:hAnsi="Arial" w:cs="Arial"/>
                <w:color w:val="3B3838" w:themeColor="background2" w:themeShade="40"/>
              </w:rPr>
              <w:t xml:space="preserve"> representative &amp; PSAM, South Africa</w:t>
            </w:r>
          </w:p>
          <w:p w14:paraId="3C3C919D" w14:textId="66AFC242" w:rsidR="004563BB" w:rsidRPr="00755E25" w:rsidRDefault="004563BB"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 xml:space="preserve">Prudence </w:t>
            </w:r>
            <w:proofErr w:type="spellStart"/>
            <w:r w:rsidRPr="00755E25">
              <w:rPr>
                <w:rFonts w:ascii="Arial" w:hAnsi="Arial" w:cs="Arial"/>
                <w:color w:val="3B3838" w:themeColor="background2" w:themeShade="40"/>
              </w:rPr>
              <w:t>Cele</w:t>
            </w:r>
            <w:proofErr w:type="spellEnd"/>
            <w:r w:rsidRPr="00755E25">
              <w:rPr>
                <w:rFonts w:ascii="Arial" w:hAnsi="Arial" w:cs="Arial"/>
                <w:color w:val="3B3838" w:themeColor="background2" w:themeShade="40"/>
              </w:rPr>
              <w:t>- National Treasury, South Africa</w:t>
            </w:r>
          </w:p>
          <w:p w14:paraId="483ED96B" w14:textId="4016D37F" w:rsidR="004563BB" w:rsidRPr="00755E25" w:rsidRDefault="004563BB"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 xml:space="preserve">Fernando Almeida </w:t>
            </w:r>
            <w:proofErr w:type="spellStart"/>
            <w:r w:rsidRPr="00755E25">
              <w:rPr>
                <w:rFonts w:ascii="Arial" w:hAnsi="Arial" w:cs="Arial"/>
                <w:color w:val="3B3838" w:themeColor="background2" w:themeShade="40"/>
              </w:rPr>
              <w:t>Barbalho</w:t>
            </w:r>
            <w:proofErr w:type="spellEnd"/>
            <w:r w:rsidRPr="00755E25">
              <w:rPr>
                <w:rFonts w:ascii="Arial" w:hAnsi="Arial" w:cs="Arial"/>
                <w:color w:val="3B3838" w:themeColor="background2" w:themeShade="40"/>
              </w:rPr>
              <w:t>- Treasury, Brazil</w:t>
            </w:r>
          </w:p>
          <w:p w14:paraId="4919B018" w14:textId="0D91A553" w:rsidR="004563BB" w:rsidRPr="00755E25" w:rsidRDefault="004563BB"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Clarissa T. Bautista- Department of Budget and Management, The Philippines</w:t>
            </w:r>
          </w:p>
          <w:p w14:paraId="763166D7" w14:textId="77777777" w:rsidR="004833FC" w:rsidRPr="003D6192" w:rsidRDefault="004833FC" w:rsidP="00511081">
            <w:pPr>
              <w:pStyle w:val="ListParagraph"/>
              <w:numPr>
                <w:ilvl w:val="0"/>
                <w:numId w:val="1"/>
              </w:numPr>
              <w:rPr>
                <w:rFonts w:ascii="Arial" w:hAnsi="Arial" w:cs="Arial"/>
                <w:color w:val="3B3838" w:themeColor="background2" w:themeShade="40"/>
                <w:lang w:val="es-ES"/>
              </w:rPr>
            </w:pPr>
            <w:r w:rsidRPr="003D6192">
              <w:rPr>
                <w:rFonts w:ascii="Arial" w:hAnsi="Arial" w:cs="Arial"/>
                <w:color w:val="3B3838" w:themeColor="background2" w:themeShade="40"/>
                <w:lang w:val="es-ES"/>
              </w:rPr>
              <w:t>Enrique Zapata- CAF- Banco de Desarrollo de América Latina</w:t>
            </w:r>
          </w:p>
          <w:p w14:paraId="28B155EF" w14:textId="489A92FA" w:rsidR="000529C4" w:rsidRPr="00755E25" w:rsidRDefault="000529C4"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 xml:space="preserve">OECD, Open Government Data </w:t>
            </w:r>
          </w:p>
          <w:p w14:paraId="6EFC7A1B" w14:textId="77777777" w:rsidR="00511081" w:rsidRPr="00755E25" w:rsidRDefault="00511081" w:rsidP="00511081">
            <w:pPr>
              <w:pStyle w:val="ListParagraph"/>
              <w:numPr>
                <w:ilvl w:val="0"/>
                <w:numId w:val="1"/>
              </w:numPr>
              <w:rPr>
                <w:rFonts w:ascii="Arial" w:hAnsi="Arial" w:cs="Arial"/>
                <w:color w:val="3B3838" w:themeColor="background2" w:themeShade="40"/>
              </w:rPr>
            </w:pPr>
            <w:r w:rsidRPr="00755E25">
              <w:rPr>
                <w:rFonts w:ascii="Arial" w:hAnsi="Arial" w:cs="Arial"/>
                <w:color w:val="3B3838" w:themeColor="background2" w:themeShade="40"/>
              </w:rPr>
              <w:t xml:space="preserve">Omar A. Guerrero, Alan Turing Institute </w:t>
            </w:r>
          </w:p>
          <w:p w14:paraId="363A7423" w14:textId="4DA9F1FE" w:rsidR="000529C4" w:rsidRPr="00755E25" w:rsidRDefault="000529C4"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Ministry of Finance, Indonesia (</w:t>
            </w:r>
            <w:r w:rsidR="00F67EFA" w:rsidRPr="00755E25">
              <w:rPr>
                <w:rFonts w:ascii="Arial" w:hAnsi="Arial" w:cs="Arial"/>
                <w:color w:val="3B3838" w:themeColor="background2" w:themeShade="40"/>
              </w:rPr>
              <w:t>t</w:t>
            </w:r>
            <w:r w:rsidRPr="00755E25">
              <w:rPr>
                <w:rFonts w:ascii="Arial" w:hAnsi="Arial" w:cs="Arial"/>
                <w:color w:val="3B3838" w:themeColor="background2" w:themeShade="40"/>
              </w:rPr>
              <w:t>o be confirmed)</w:t>
            </w:r>
          </w:p>
          <w:p w14:paraId="7B863309" w14:textId="0BB5747E" w:rsidR="000529C4" w:rsidRPr="00755E25" w:rsidRDefault="000529C4" w:rsidP="00511081">
            <w:pPr>
              <w:pStyle w:val="ListParagraph"/>
              <w:numPr>
                <w:ilvl w:val="0"/>
                <w:numId w:val="1"/>
              </w:numPr>
              <w:jc w:val="both"/>
              <w:rPr>
                <w:rFonts w:ascii="Arial" w:hAnsi="Arial" w:cs="Arial"/>
                <w:color w:val="3B3838" w:themeColor="background2" w:themeShade="40"/>
              </w:rPr>
            </w:pPr>
            <w:proofErr w:type="spellStart"/>
            <w:r w:rsidRPr="00755E25">
              <w:rPr>
                <w:rFonts w:ascii="Arial" w:hAnsi="Arial" w:cs="Arial"/>
                <w:color w:val="3B3838" w:themeColor="background2" w:themeShade="40"/>
              </w:rPr>
              <w:t>Seknas-Fitra</w:t>
            </w:r>
            <w:proofErr w:type="spellEnd"/>
            <w:r w:rsidRPr="00755E25">
              <w:rPr>
                <w:rFonts w:ascii="Arial" w:hAnsi="Arial" w:cs="Arial"/>
                <w:color w:val="3B3838" w:themeColor="background2" w:themeShade="40"/>
              </w:rPr>
              <w:t>, Indonesia (</w:t>
            </w:r>
            <w:r w:rsidR="00F67EFA" w:rsidRPr="00755E25">
              <w:rPr>
                <w:rFonts w:ascii="Arial" w:hAnsi="Arial" w:cs="Arial"/>
                <w:color w:val="3B3838" w:themeColor="background2" w:themeShade="40"/>
              </w:rPr>
              <w:t>t</w:t>
            </w:r>
            <w:r w:rsidRPr="00755E25">
              <w:rPr>
                <w:rFonts w:ascii="Arial" w:hAnsi="Arial" w:cs="Arial"/>
                <w:color w:val="3B3838" w:themeColor="background2" w:themeShade="40"/>
              </w:rPr>
              <w:t>o be confirmed)</w:t>
            </w:r>
          </w:p>
          <w:p w14:paraId="7C91C55D" w14:textId="4B42C9BC" w:rsidR="004563BB" w:rsidRPr="00755E25" w:rsidRDefault="000529C4"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Ministry of Finance, Mongolia (</w:t>
            </w:r>
            <w:r w:rsidR="00F67EFA" w:rsidRPr="00755E25">
              <w:rPr>
                <w:rFonts w:ascii="Arial" w:hAnsi="Arial" w:cs="Arial"/>
                <w:color w:val="3B3838" w:themeColor="background2" w:themeShade="40"/>
              </w:rPr>
              <w:t>t</w:t>
            </w:r>
            <w:r w:rsidRPr="00755E25">
              <w:rPr>
                <w:rFonts w:ascii="Arial" w:hAnsi="Arial" w:cs="Arial"/>
                <w:color w:val="3B3838" w:themeColor="background2" w:themeShade="40"/>
              </w:rPr>
              <w:t>o be confirmed)</w:t>
            </w:r>
            <w:r w:rsidR="004563BB" w:rsidRPr="00755E25">
              <w:rPr>
                <w:rFonts w:ascii="Arial" w:hAnsi="Arial" w:cs="Arial"/>
                <w:color w:val="3B3838" w:themeColor="background2" w:themeShade="40"/>
              </w:rPr>
              <w:t xml:space="preserve"> </w:t>
            </w:r>
          </w:p>
          <w:p w14:paraId="0C4F2587" w14:textId="0171040C" w:rsidR="000529C4" w:rsidRPr="00755E25" w:rsidRDefault="004563BB" w:rsidP="00511081">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U.S. Department of the Treasury (to be confirmed)</w:t>
            </w:r>
          </w:p>
          <w:p w14:paraId="6015EC1E" w14:textId="7974AE49" w:rsidR="001B4B1E" w:rsidRPr="00755E25" w:rsidRDefault="001B4B1E" w:rsidP="00A31330">
            <w:pPr>
              <w:pStyle w:val="ListParagraph"/>
              <w:jc w:val="both"/>
              <w:rPr>
                <w:rFonts w:ascii="Arial" w:hAnsi="Arial" w:cs="Arial"/>
                <w:color w:val="3B3838" w:themeColor="background2" w:themeShade="40"/>
              </w:rPr>
            </w:pPr>
          </w:p>
        </w:tc>
      </w:tr>
    </w:tbl>
    <w:p w14:paraId="127ECE8C" w14:textId="77777777" w:rsidR="000529C4" w:rsidRPr="00755E25" w:rsidRDefault="000529C4" w:rsidP="00D77138">
      <w:pPr>
        <w:pStyle w:val="NoSpacing"/>
        <w:suppressAutoHyphens/>
        <w:jc w:val="both"/>
        <w:rPr>
          <w:rFonts w:ascii="Arial" w:eastAsiaTheme="minorHAnsi" w:hAnsi="Arial" w:cs="Arial"/>
          <w:color w:val="3B3838" w:themeColor="background2" w:themeShade="40"/>
          <w:sz w:val="22"/>
          <w:szCs w:val="22"/>
        </w:rPr>
      </w:pPr>
    </w:p>
    <w:tbl>
      <w:tblPr>
        <w:tblStyle w:val="TableGrid"/>
        <w:tblW w:w="10615" w:type="dxa"/>
        <w:tblInd w:w="0" w:type="dxa"/>
        <w:tblLook w:val="04A0" w:firstRow="1" w:lastRow="0" w:firstColumn="1" w:lastColumn="0" w:noHBand="0" w:noVBand="1"/>
      </w:tblPr>
      <w:tblGrid>
        <w:gridCol w:w="2515"/>
        <w:gridCol w:w="8100"/>
      </w:tblGrid>
      <w:tr w:rsidR="008C11D7" w:rsidRPr="00755E25" w14:paraId="2B1EBF95" w14:textId="77777777" w:rsidTr="00760BFD">
        <w:tc>
          <w:tcPr>
            <w:tcW w:w="2515" w:type="dxa"/>
            <w:vMerge w:val="restart"/>
          </w:tcPr>
          <w:p w14:paraId="73D02983" w14:textId="5C420178" w:rsidR="00B832D6" w:rsidRPr="003D6192" w:rsidRDefault="00B832D6" w:rsidP="00760BFD">
            <w:pPr>
              <w:rPr>
                <w:rFonts w:ascii="Arial" w:hAnsi="Arial" w:cs="Arial"/>
                <w:b/>
                <w:iCs/>
                <w:color w:val="FF6B00"/>
                <w:lang w:val="pt-BR"/>
              </w:rPr>
            </w:pPr>
            <w:proofErr w:type="spellStart"/>
            <w:r w:rsidRPr="003D6192">
              <w:rPr>
                <w:rFonts w:ascii="Arial" w:hAnsi="Arial" w:cs="Arial"/>
                <w:b/>
                <w:iCs/>
                <w:color w:val="FF6B00"/>
                <w:lang w:val="pt-BR"/>
              </w:rPr>
              <w:t>Tuesda</w:t>
            </w:r>
            <w:r w:rsidR="008C11D7" w:rsidRPr="003D6192">
              <w:rPr>
                <w:rFonts w:ascii="Arial" w:hAnsi="Arial" w:cs="Arial"/>
                <w:b/>
                <w:iCs/>
                <w:color w:val="FF6B00"/>
                <w:lang w:val="pt-BR"/>
              </w:rPr>
              <w:t>y</w:t>
            </w:r>
            <w:proofErr w:type="spellEnd"/>
            <w:r w:rsidR="008C11D7" w:rsidRPr="003D6192">
              <w:rPr>
                <w:rFonts w:ascii="Arial" w:hAnsi="Arial" w:cs="Arial"/>
                <w:b/>
                <w:iCs/>
                <w:color w:val="FF6B00"/>
                <w:lang w:val="pt-BR"/>
              </w:rPr>
              <w:t xml:space="preserve"> </w:t>
            </w:r>
            <w:r w:rsidR="00700E05" w:rsidRPr="003D6192">
              <w:rPr>
                <w:rFonts w:ascii="Arial" w:hAnsi="Arial" w:cs="Arial"/>
                <w:b/>
                <w:iCs/>
                <w:color w:val="FF6B00"/>
                <w:lang w:val="pt-BR"/>
              </w:rPr>
              <w:t>2</w:t>
            </w:r>
            <w:r w:rsidR="0036555D" w:rsidRPr="003D6192">
              <w:rPr>
                <w:rFonts w:ascii="Arial" w:hAnsi="Arial" w:cs="Arial"/>
                <w:b/>
                <w:iCs/>
                <w:color w:val="FF6B00"/>
                <w:lang w:val="pt-BR"/>
              </w:rPr>
              <w:t>5</w:t>
            </w:r>
            <w:r w:rsidR="00700E05" w:rsidRPr="003D6192">
              <w:rPr>
                <w:rFonts w:ascii="Arial" w:hAnsi="Arial" w:cs="Arial"/>
                <w:b/>
                <w:iCs/>
                <w:color w:val="FF6B00"/>
                <w:lang w:val="pt-BR"/>
              </w:rPr>
              <w:t xml:space="preserve"> </w:t>
            </w:r>
            <w:r w:rsidR="008C11D7" w:rsidRPr="003D6192">
              <w:rPr>
                <w:rFonts w:ascii="Arial" w:hAnsi="Arial" w:cs="Arial"/>
                <w:b/>
                <w:iCs/>
                <w:color w:val="FF6B00"/>
                <w:lang w:val="pt-BR"/>
              </w:rPr>
              <w:t>Aug</w:t>
            </w:r>
            <w:r w:rsidR="00700E05" w:rsidRPr="003D6192">
              <w:rPr>
                <w:rFonts w:ascii="Arial" w:hAnsi="Arial" w:cs="Arial"/>
                <w:b/>
                <w:iCs/>
                <w:color w:val="FF6B00"/>
                <w:lang w:val="pt-BR"/>
              </w:rPr>
              <w:t>ust</w:t>
            </w:r>
            <w:r w:rsidR="008C11D7" w:rsidRPr="003D6192">
              <w:rPr>
                <w:rFonts w:ascii="Arial" w:hAnsi="Arial" w:cs="Arial"/>
                <w:b/>
                <w:iCs/>
                <w:color w:val="FF6B00"/>
                <w:lang w:val="pt-BR"/>
              </w:rPr>
              <w:t xml:space="preserve">  </w:t>
            </w:r>
          </w:p>
          <w:p w14:paraId="0348507A" w14:textId="7A90D1CC" w:rsidR="008C11D7" w:rsidRPr="003D6192" w:rsidRDefault="008C11D7" w:rsidP="00760BFD">
            <w:pPr>
              <w:rPr>
                <w:rFonts w:ascii="Arial" w:hAnsi="Arial" w:cs="Arial"/>
                <w:bCs/>
                <w:iCs/>
                <w:color w:val="FF6B00"/>
                <w:lang w:val="pt-BR"/>
              </w:rPr>
            </w:pPr>
            <w:r w:rsidRPr="003D6192">
              <w:rPr>
                <w:rFonts w:ascii="Arial" w:hAnsi="Arial" w:cs="Arial"/>
                <w:bCs/>
                <w:iCs/>
                <w:color w:val="FF6B00"/>
                <w:lang w:val="pt-BR"/>
              </w:rPr>
              <w:t>1</w:t>
            </w:r>
            <w:r w:rsidR="00B832D6" w:rsidRPr="003D6192">
              <w:rPr>
                <w:rFonts w:ascii="Arial" w:hAnsi="Arial" w:cs="Arial"/>
                <w:bCs/>
                <w:iCs/>
                <w:color w:val="FF6B00"/>
                <w:lang w:val="pt-BR"/>
              </w:rPr>
              <w:t>0</w:t>
            </w:r>
            <w:r w:rsidRPr="003D6192">
              <w:rPr>
                <w:rFonts w:ascii="Arial" w:hAnsi="Arial" w:cs="Arial"/>
                <w:bCs/>
                <w:iCs/>
                <w:color w:val="FF6B00"/>
                <w:lang w:val="pt-BR"/>
              </w:rPr>
              <w:t>h-</w:t>
            </w:r>
            <w:r w:rsidR="00B832D6" w:rsidRPr="003D6192">
              <w:rPr>
                <w:rFonts w:ascii="Arial" w:hAnsi="Arial" w:cs="Arial"/>
                <w:bCs/>
                <w:iCs/>
                <w:color w:val="FF6B00"/>
                <w:lang w:val="pt-BR"/>
              </w:rPr>
              <w:t>11</w:t>
            </w:r>
            <w:r w:rsidRPr="003D6192">
              <w:rPr>
                <w:rFonts w:ascii="Arial" w:hAnsi="Arial" w:cs="Arial"/>
                <w:bCs/>
                <w:iCs/>
                <w:color w:val="FF6B00"/>
                <w:lang w:val="pt-BR"/>
              </w:rPr>
              <w:t>h EST</w:t>
            </w:r>
          </w:p>
          <w:p w14:paraId="0843FF70" w14:textId="7489C675" w:rsidR="008C11D7" w:rsidRPr="003D6192" w:rsidRDefault="00700E05" w:rsidP="00760BFD">
            <w:pPr>
              <w:rPr>
                <w:rFonts w:ascii="Arial" w:hAnsi="Arial" w:cs="Arial"/>
                <w:bCs/>
                <w:iCs/>
                <w:color w:val="FF6B00"/>
                <w:lang w:val="pt-BR"/>
              </w:rPr>
            </w:pPr>
            <w:r w:rsidRPr="003D6192">
              <w:rPr>
                <w:rFonts w:ascii="Arial" w:hAnsi="Arial" w:cs="Arial"/>
                <w:bCs/>
                <w:iCs/>
                <w:color w:val="FF6B00"/>
                <w:lang w:val="pt-BR"/>
              </w:rPr>
              <w:t>16</w:t>
            </w:r>
            <w:r w:rsidR="008C11D7" w:rsidRPr="003D6192">
              <w:rPr>
                <w:rFonts w:ascii="Arial" w:hAnsi="Arial" w:cs="Arial"/>
                <w:bCs/>
                <w:iCs/>
                <w:color w:val="FF6B00"/>
                <w:lang w:val="pt-BR"/>
              </w:rPr>
              <w:t>h-</w:t>
            </w:r>
            <w:r w:rsidRPr="003D6192">
              <w:rPr>
                <w:rFonts w:ascii="Arial" w:hAnsi="Arial" w:cs="Arial"/>
                <w:bCs/>
                <w:iCs/>
                <w:color w:val="FF6B00"/>
                <w:lang w:val="pt-BR"/>
              </w:rPr>
              <w:t>17</w:t>
            </w:r>
            <w:r w:rsidR="008C11D7" w:rsidRPr="003D6192">
              <w:rPr>
                <w:rFonts w:ascii="Arial" w:hAnsi="Arial" w:cs="Arial"/>
                <w:bCs/>
                <w:iCs/>
                <w:color w:val="FF6B00"/>
                <w:lang w:val="pt-BR"/>
              </w:rPr>
              <w:t>h CET</w:t>
            </w:r>
          </w:p>
          <w:p w14:paraId="1E26BD41" w14:textId="77777777" w:rsidR="008C11D7" w:rsidRPr="003D6192" w:rsidRDefault="00B832D6" w:rsidP="00760BFD">
            <w:pPr>
              <w:rPr>
                <w:rFonts w:ascii="Arial" w:hAnsi="Arial" w:cs="Arial"/>
                <w:bCs/>
                <w:iCs/>
                <w:color w:val="FF6B00"/>
                <w:lang w:val="pt-BR"/>
              </w:rPr>
            </w:pPr>
            <w:r w:rsidRPr="003D6192">
              <w:rPr>
                <w:rFonts w:ascii="Arial" w:hAnsi="Arial" w:cs="Arial"/>
                <w:bCs/>
                <w:iCs/>
                <w:color w:val="FF6B00"/>
                <w:lang w:val="pt-BR"/>
              </w:rPr>
              <w:t>2</w:t>
            </w:r>
            <w:r w:rsidR="008C11D7" w:rsidRPr="003D6192">
              <w:rPr>
                <w:rFonts w:ascii="Arial" w:hAnsi="Arial" w:cs="Arial"/>
                <w:bCs/>
                <w:iCs/>
                <w:color w:val="FF6B00"/>
                <w:lang w:val="pt-BR"/>
              </w:rPr>
              <w:t>2h-2</w:t>
            </w:r>
            <w:r w:rsidRPr="003D6192">
              <w:rPr>
                <w:rFonts w:ascii="Arial" w:hAnsi="Arial" w:cs="Arial"/>
                <w:bCs/>
                <w:iCs/>
                <w:color w:val="FF6B00"/>
                <w:lang w:val="pt-BR"/>
              </w:rPr>
              <w:t>3</w:t>
            </w:r>
            <w:r w:rsidR="008C11D7" w:rsidRPr="003D6192">
              <w:rPr>
                <w:rFonts w:ascii="Arial" w:hAnsi="Arial" w:cs="Arial"/>
                <w:bCs/>
                <w:iCs/>
                <w:color w:val="FF6B00"/>
                <w:lang w:val="pt-BR"/>
              </w:rPr>
              <w:t xml:space="preserve">h </w:t>
            </w:r>
            <w:r w:rsidR="006C19DE" w:rsidRPr="003D6192">
              <w:rPr>
                <w:rFonts w:ascii="Arial" w:hAnsi="Arial" w:cs="Arial"/>
                <w:bCs/>
                <w:iCs/>
                <w:color w:val="FF6B00"/>
                <w:lang w:val="pt-BR"/>
              </w:rPr>
              <w:t>PHT</w:t>
            </w:r>
          </w:p>
          <w:p w14:paraId="29118A97" w14:textId="77777777" w:rsidR="001B4B1E" w:rsidRPr="003D6192" w:rsidRDefault="001B4B1E" w:rsidP="00760BFD">
            <w:pPr>
              <w:rPr>
                <w:rFonts w:ascii="Arial" w:hAnsi="Arial" w:cs="Arial"/>
                <w:bCs/>
                <w:iCs/>
                <w:color w:val="FF6B00"/>
                <w:lang w:val="pt-BR"/>
              </w:rPr>
            </w:pPr>
          </w:p>
          <w:p w14:paraId="3929AA00" w14:textId="77777777" w:rsidR="009E3943" w:rsidRPr="00755E25" w:rsidRDefault="009E3943" w:rsidP="009E3943">
            <w:pPr>
              <w:rPr>
                <w:rFonts w:ascii="Arial" w:hAnsi="Arial" w:cs="Arial"/>
                <w:bCs/>
                <w:iCs/>
                <w:color w:val="FF6B00"/>
              </w:rPr>
            </w:pPr>
            <w:r w:rsidRPr="00755E25">
              <w:rPr>
                <w:rFonts w:ascii="Arial" w:hAnsi="Arial" w:cs="Arial"/>
                <w:bCs/>
                <w:iCs/>
                <w:color w:val="FF6B00"/>
              </w:rPr>
              <w:t>Translation available:</w:t>
            </w:r>
          </w:p>
          <w:p w14:paraId="0E6B8D15" w14:textId="77777777" w:rsidR="009E3943" w:rsidRPr="00755E25" w:rsidRDefault="009E3943" w:rsidP="009E3943">
            <w:pPr>
              <w:rPr>
                <w:rFonts w:ascii="Arial" w:hAnsi="Arial" w:cs="Arial"/>
                <w:bCs/>
                <w:iCs/>
                <w:color w:val="FF6B00"/>
              </w:rPr>
            </w:pPr>
            <w:r w:rsidRPr="00755E25">
              <w:rPr>
                <w:rFonts w:ascii="Arial" w:hAnsi="Arial" w:cs="Arial"/>
                <w:bCs/>
                <w:iCs/>
                <w:color w:val="FF6B00"/>
              </w:rPr>
              <w:t xml:space="preserve">English </w:t>
            </w:r>
          </w:p>
          <w:p w14:paraId="4F101241" w14:textId="3FB2556D" w:rsidR="009E3943" w:rsidRPr="00755E25" w:rsidRDefault="009E3943" w:rsidP="009E3943">
            <w:pPr>
              <w:rPr>
                <w:rFonts w:ascii="Arial" w:hAnsi="Arial" w:cs="Arial"/>
                <w:bCs/>
                <w:iCs/>
                <w:color w:val="FF6B00"/>
              </w:rPr>
            </w:pPr>
            <w:r w:rsidRPr="00755E25">
              <w:rPr>
                <w:rFonts w:ascii="Arial" w:hAnsi="Arial" w:cs="Arial"/>
                <w:bCs/>
                <w:iCs/>
                <w:color w:val="FF6B00"/>
              </w:rPr>
              <w:t xml:space="preserve">Spanish </w:t>
            </w:r>
          </w:p>
          <w:p w14:paraId="33AB1820" w14:textId="4F311578" w:rsidR="001B4B1E" w:rsidRPr="00755E25" w:rsidRDefault="001B4B1E" w:rsidP="00007440">
            <w:pPr>
              <w:rPr>
                <w:rFonts w:ascii="Arial" w:hAnsi="Arial" w:cs="Arial"/>
                <w:b/>
                <w:iCs/>
                <w:color w:val="FF6B00"/>
              </w:rPr>
            </w:pPr>
          </w:p>
        </w:tc>
        <w:tc>
          <w:tcPr>
            <w:tcW w:w="8100" w:type="dxa"/>
          </w:tcPr>
          <w:p w14:paraId="45C94314" w14:textId="6B8DF4BF" w:rsidR="008C11D7" w:rsidRPr="00755E25" w:rsidRDefault="008C11D7" w:rsidP="00760BFD">
            <w:pPr>
              <w:rPr>
                <w:rFonts w:ascii="Arial" w:hAnsi="Arial" w:cs="Arial"/>
                <w:b/>
                <w:iCs/>
                <w:color w:val="FF6B00"/>
              </w:rPr>
            </w:pPr>
            <w:r w:rsidRPr="00755E25">
              <w:rPr>
                <w:rFonts w:ascii="Arial" w:hAnsi="Arial" w:cs="Arial"/>
                <w:b/>
                <w:iCs/>
                <w:color w:val="FF6B00"/>
              </w:rPr>
              <w:t xml:space="preserve">Evaluating </w:t>
            </w:r>
            <w:r w:rsidR="00007440" w:rsidRPr="00755E25">
              <w:rPr>
                <w:rFonts w:ascii="Arial" w:hAnsi="Arial" w:cs="Arial"/>
                <w:b/>
                <w:iCs/>
                <w:color w:val="FF6B00"/>
              </w:rPr>
              <w:t>f</w:t>
            </w:r>
            <w:r w:rsidRPr="00755E25">
              <w:rPr>
                <w:rFonts w:ascii="Arial" w:hAnsi="Arial" w:cs="Arial"/>
                <w:b/>
                <w:iCs/>
                <w:color w:val="FF6B00"/>
              </w:rPr>
              <w:t xml:space="preserve">iscal </w:t>
            </w:r>
            <w:r w:rsidR="00007440" w:rsidRPr="00755E25">
              <w:rPr>
                <w:rFonts w:ascii="Arial" w:hAnsi="Arial" w:cs="Arial"/>
                <w:b/>
                <w:iCs/>
                <w:color w:val="FF6B00"/>
              </w:rPr>
              <w:t>t</w:t>
            </w:r>
            <w:r w:rsidRPr="00755E25">
              <w:rPr>
                <w:rFonts w:ascii="Arial" w:hAnsi="Arial" w:cs="Arial"/>
                <w:b/>
                <w:iCs/>
                <w:color w:val="FF6B00"/>
              </w:rPr>
              <w:t xml:space="preserve">ransparency </w:t>
            </w:r>
          </w:p>
          <w:p w14:paraId="551F4173" w14:textId="4ED33E18" w:rsidR="008C11D7" w:rsidRPr="00755E25" w:rsidRDefault="008C11D7" w:rsidP="00760BFD">
            <w:pPr>
              <w:rPr>
                <w:rFonts w:ascii="Arial" w:hAnsi="Arial" w:cs="Arial"/>
                <w:bCs/>
                <w:color w:val="FF6B00"/>
              </w:rPr>
            </w:pPr>
            <w:r w:rsidRPr="00755E25">
              <w:rPr>
                <w:rFonts w:ascii="Arial" w:hAnsi="Arial" w:cs="Arial"/>
                <w:bCs/>
                <w:iCs/>
                <w:color w:val="FF6B00"/>
              </w:rPr>
              <w:t xml:space="preserve">Facilitated by Juan Pablo Guerrero   </w:t>
            </w:r>
          </w:p>
        </w:tc>
      </w:tr>
      <w:tr w:rsidR="008C11D7" w:rsidRPr="00755E25" w14:paraId="7E99B213" w14:textId="77777777" w:rsidTr="00760BFD">
        <w:tc>
          <w:tcPr>
            <w:tcW w:w="2515" w:type="dxa"/>
            <w:vMerge/>
          </w:tcPr>
          <w:p w14:paraId="55A872B2" w14:textId="77777777" w:rsidR="008C11D7" w:rsidRPr="00755E25" w:rsidRDefault="008C11D7" w:rsidP="00760BFD">
            <w:pPr>
              <w:rPr>
                <w:rFonts w:ascii="Arial" w:hAnsi="Arial" w:cs="Arial"/>
                <w:b/>
                <w:color w:val="FF6B00"/>
              </w:rPr>
            </w:pPr>
          </w:p>
        </w:tc>
        <w:tc>
          <w:tcPr>
            <w:tcW w:w="8100" w:type="dxa"/>
          </w:tcPr>
          <w:p w14:paraId="68DFA42E" w14:textId="63860C03" w:rsidR="008C11D7" w:rsidRPr="00755E25" w:rsidRDefault="008C11D7"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 How to objectively evaluate improvements in fiscal transparency has always been a priority for GIFT members. </w:t>
            </w:r>
          </w:p>
          <w:p w14:paraId="40051D84" w14:textId="43AF5BF3" w:rsidR="008C11D7" w:rsidRPr="00755E25" w:rsidRDefault="008C11D7"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700E05" w:rsidRPr="00755E25">
              <w:rPr>
                <w:rFonts w:ascii="Arial" w:hAnsi="Arial" w:cs="Arial"/>
                <w:color w:val="3B3838" w:themeColor="background2" w:themeShade="40"/>
              </w:rPr>
              <w:t xml:space="preserve"> </w:t>
            </w:r>
            <w:r w:rsidRPr="00755E25">
              <w:rPr>
                <w:rFonts w:ascii="Arial" w:hAnsi="Arial" w:cs="Arial"/>
                <w:color w:val="3B3838" w:themeColor="background2" w:themeShade="40"/>
              </w:rPr>
              <w:t xml:space="preserve">The global norms and standards on fiscal transparency are key references to guide the efforts of our members in the field. </w:t>
            </w:r>
          </w:p>
          <w:p w14:paraId="041E5BC5" w14:textId="0EC0CF3E" w:rsidR="008C11D7" w:rsidRPr="00755E25" w:rsidRDefault="008C11D7"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 The session will discuss how fiscal global standards can support governance and anti-corruption, including notable practices and common challenges.   </w:t>
            </w:r>
          </w:p>
          <w:p w14:paraId="15DB3F50" w14:textId="66F51251" w:rsidR="008C11D7" w:rsidRPr="00755E25" w:rsidRDefault="008C11D7"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700E05" w:rsidRPr="00755E25">
              <w:rPr>
                <w:rFonts w:ascii="Arial" w:hAnsi="Arial" w:cs="Arial"/>
                <w:color w:val="3B3838" w:themeColor="background2" w:themeShade="40"/>
              </w:rPr>
              <w:t xml:space="preserve"> </w:t>
            </w:r>
            <w:r w:rsidRPr="00755E25">
              <w:rPr>
                <w:rFonts w:ascii="Arial" w:hAnsi="Arial" w:cs="Arial"/>
                <w:color w:val="3B3838" w:themeColor="background2" w:themeShade="40"/>
              </w:rPr>
              <w:t>The format will include presentations of technical experts and implementers with time for Q&amp;A</w:t>
            </w:r>
            <w:r w:rsidR="0036555D" w:rsidRPr="00755E25">
              <w:rPr>
                <w:rFonts w:ascii="Arial" w:hAnsi="Arial" w:cs="Arial"/>
                <w:color w:val="3B3838" w:themeColor="background2" w:themeShade="40"/>
              </w:rPr>
              <w:t>.</w:t>
            </w:r>
          </w:p>
          <w:p w14:paraId="62C31130" w14:textId="77777777" w:rsidR="008C11D7" w:rsidRPr="00755E25" w:rsidRDefault="008C11D7" w:rsidP="008C11D7">
            <w:pPr>
              <w:jc w:val="both"/>
              <w:rPr>
                <w:rFonts w:ascii="Arial" w:hAnsi="Arial" w:cs="Arial"/>
                <w:color w:val="3B3838" w:themeColor="background2" w:themeShade="40"/>
              </w:rPr>
            </w:pPr>
          </w:p>
          <w:p w14:paraId="1BB33E87" w14:textId="3FF32159" w:rsidR="008C11D7" w:rsidRPr="00755E25" w:rsidRDefault="0070199C" w:rsidP="00760BFD">
            <w:pPr>
              <w:jc w:val="both"/>
              <w:rPr>
                <w:rFonts w:ascii="Arial" w:hAnsi="Arial" w:cs="Arial"/>
                <w:color w:val="3B3838" w:themeColor="background2" w:themeShade="40"/>
              </w:rPr>
            </w:pPr>
            <w:r w:rsidRPr="00755E25">
              <w:rPr>
                <w:rFonts w:ascii="Arial" w:hAnsi="Arial" w:cs="Arial"/>
                <w:color w:val="3B3838" w:themeColor="background2" w:themeShade="40"/>
              </w:rPr>
              <w:t>Presenters</w:t>
            </w:r>
            <w:r w:rsidR="008C11D7" w:rsidRPr="00755E25">
              <w:rPr>
                <w:rFonts w:ascii="Arial" w:hAnsi="Arial" w:cs="Arial"/>
                <w:color w:val="3B3838" w:themeColor="background2" w:themeShade="40"/>
              </w:rPr>
              <w:t xml:space="preserve">: </w:t>
            </w:r>
          </w:p>
          <w:p w14:paraId="46729018" w14:textId="0C79FC69" w:rsidR="008C11D7" w:rsidRPr="00755E25" w:rsidRDefault="00E445E8" w:rsidP="00FC6F9E">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Con</w:t>
            </w:r>
            <w:r w:rsidR="004813BD" w:rsidRPr="00755E25">
              <w:rPr>
                <w:rFonts w:ascii="Arial" w:hAnsi="Arial" w:cs="Arial"/>
                <w:color w:val="3B3838" w:themeColor="background2" w:themeShade="40"/>
              </w:rPr>
              <w:t xml:space="preserve">cepción </w:t>
            </w:r>
            <w:r w:rsidRPr="00755E25">
              <w:rPr>
                <w:rFonts w:ascii="Arial" w:hAnsi="Arial" w:cs="Arial"/>
                <w:color w:val="3B3838" w:themeColor="background2" w:themeShade="40"/>
              </w:rPr>
              <w:t xml:space="preserve">Verdugo, </w:t>
            </w:r>
            <w:r w:rsidR="008C11D7" w:rsidRPr="00755E25">
              <w:rPr>
                <w:rFonts w:ascii="Arial" w:hAnsi="Arial" w:cs="Arial"/>
                <w:color w:val="3B3838" w:themeColor="background2" w:themeShade="40"/>
              </w:rPr>
              <w:t>International Monetary Fund</w:t>
            </w:r>
          </w:p>
          <w:p w14:paraId="340EB466" w14:textId="77777777" w:rsidR="008C11D7" w:rsidRPr="00755E25" w:rsidRDefault="008C11D7" w:rsidP="00FC6F9E">
            <w:pPr>
              <w:pStyle w:val="ListParagraph"/>
              <w:numPr>
                <w:ilvl w:val="0"/>
                <w:numId w:val="1"/>
              </w:numPr>
              <w:jc w:val="both"/>
              <w:rPr>
                <w:rFonts w:ascii="Arial" w:hAnsi="Arial" w:cs="Arial"/>
                <w:color w:val="3B3838" w:themeColor="background2" w:themeShade="40"/>
              </w:rPr>
            </w:pPr>
            <w:proofErr w:type="spellStart"/>
            <w:r w:rsidRPr="00755E25">
              <w:rPr>
                <w:rFonts w:ascii="Arial" w:hAnsi="Arial" w:cs="Arial"/>
                <w:color w:val="3B3838" w:themeColor="background2" w:themeShade="40"/>
              </w:rPr>
              <w:t>Ekaterine</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Guntsadze</w:t>
            </w:r>
            <w:proofErr w:type="spellEnd"/>
            <w:r w:rsidRPr="00755E25">
              <w:rPr>
                <w:rFonts w:ascii="Arial" w:hAnsi="Arial" w:cs="Arial"/>
                <w:color w:val="3B3838" w:themeColor="background2" w:themeShade="40"/>
              </w:rPr>
              <w:t xml:space="preserve">, Head of the Budget Department &amp; </w:t>
            </w:r>
            <w:proofErr w:type="spellStart"/>
            <w:r w:rsidRPr="00755E25">
              <w:rPr>
                <w:rFonts w:ascii="Arial" w:hAnsi="Arial" w:cs="Arial"/>
                <w:color w:val="3B3838" w:themeColor="background2" w:themeShade="40"/>
              </w:rPr>
              <w:t>Natia</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Gulua</w:t>
            </w:r>
            <w:proofErr w:type="spellEnd"/>
            <w:r w:rsidRPr="00755E25">
              <w:rPr>
                <w:rFonts w:ascii="Arial" w:hAnsi="Arial" w:cs="Arial"/>
                <w:color w:val="3B3838" w:themeColor="background2" w:themeShade="40"/>
              </w:rPr>
              <w:t>, Deputy Head of the Budget Department Ministry of Finance of Georgia</w:t>
            </w:r>
          </w:p>
          <w:p w14:paraId="332B7211" w14:textId="77777777" w:rsidR="008C11D7" w:rsidRPr="00755E25" w:rsidRDefault="008C11D7" w:rsidP="00FC6F9E">
            <w:pPr>
              <w:pStyle w:val="ListParagraph"/>
              <w:numPr>
                <w:ilvl w:val="0"/>
                <w:numId w:val="1"/>
              </w:numPr>
              <w:jc w:val="both"/>
              <w:rPr>
                <w:rFonts w:ascii="Arial" w:hAnsi="Arial" w:cs="Arial"/>
                <w:color w:val="3B3838" w:themeColor="background2" w:themeShade="40"/>
              </w:rPr>
            </w:pPr>
            <w:r w:rsidRPr="00755E25">
              <w:rPr>
                <w:rFonts w:ascii="Arial" w:hAnsi="Arial" w:cs="Arial"/>
                <w:color w:val="3B3838" w:themeColor="background2" w:themeShade="40"/>
              </w:rPr>
              <w:t>Anjali Garg, Head of the Open Budget Survey &amp; David Robins, Program Officer, Open Budget Initiative, International Budget Partnership</w:t>
            </w:r>
          </w:p>
          <w:p w14:paraId="02FC8A13" w14:textId="31313587" w:rsidR="008C11D7" w:rsidRPr="00755E25" w:rsidRDefault="008C11D7" w:rsidP="00A31330">
            <w:pPr>
              <w:pStyle w:val="ListParagraph"/>
              <w:numPr>
                <w:ilvl w:val="0"/>
                <w:numId w:val="1"/>
              </w:numPr>
              <w:jc w:val="both"/>
              <w:rPr>
                <w:rFonts w:ascii="Arial" w:hAnsi="Arial" w:cs="Arial"/>
                <w:b/>
                <w:color w:val="FF6600"/>
              </w:rPr>
            </w:pPr>
            <w:proofErr w:type="spellStart"/>
            <w:r w:rsidRPr="00755E25">
              <w:rPr>
                <w:rFonts w:ascii="Arial" w:hAnsi="Arial" w:cs="Arial"/>
                <w:color w:val="3B3838" w:themeColor="background2" w:themeShade="40"/>
              </w:rPr>
              <w:t>Taneh</w:t>
            </w:r>
            <w:proofErr w:type="spellEnd"/>
            <w:r w:rsidRPr="00755E25">
              <w:rPr>
                <w:rFonts w:ascii="Arial" w:hAnsi="Arial" w:cs="Arial"/>
                <w:color w:val="3B3838" w:themeColor="background2" w:themeShade="40"/>
              </w:rPr>
              <w:t xml:space="preserve"> G. </w:t>
            </w:r>
            <w:proofErr w:type="spellStart"/>
            <w:r w:rsidRPr="00755E25">
              <w:rPr>
                <w:rFonts w:ascii="Arial" w:hAnsi="Arial" w:cs="Arial"/>
                <w:color w:val="3B3838" w:themeColor="background2" w:themeShade="40"/>
              </w:rPr>
              <w:t>Bruson</w:t>
            </w:r>
            <w:proofErr w:type="spellEnd"/>
            <w:r w:rsidRPr="00755E25">
              <w:rPr>
                <w:rFonts w:ascii="Arial" w:hAnsi="Arial" w:cs="Arial"/>
                <w:color w:val="3B3838" w:themeColor="background2" w:themeShade="40"/>
              </w:rPr>
              <w:t>, Deputy Minister of Budget and Development Planning, Ministry of Finance of Liberia</w:t>
            </w:r>
          </w:p>
          <w:p w14:paraId="2D49ADB5" w14:textId="77777777" w:rsidR="008C11D7" w:rsidRPr="00755E25" w:rsidRDefault="008C11D7" w:rsidP="00760BFD">
            <w:pPr>
              <w:jc w:val="both"/>
              <w:rPr>
                <w:rFonts w:ascii="Arial" w:hAnsi="Arial" w:cs="Arial"/>
                <w:b/>
                <w:color w:val="FF6B00"/>
              </w:rPr>
            </w:pPr>
          </w:p>
        </w:tc>
      </w:tr>
    </w:tbl>
    <w:p w14:paraId="189E6687" w14:textId="6AA01E11" w:rsidR="008C11D7" w:rsidRPr="00755E25" w:rsidRDefault="008C11D7" w:rsidP="00D77138">
      <w:pPr>
        <w:pStyle w:val="NoSpacing"/>
        <w:suppressAutoHyphens/>
        <w:jc w:val="both"/>
        <w:rPr>
          <w:rFonts w:ascii="Arial" w:eastAsiaTheme="minorHAnsi" w:hAnsi="Arial" w:cs="Arial"/>
          <w:color w:val="3B3838" w:themeColor="background2" w:themeShade="40"/>
          <w:sz w:val="22"/>
          <w:szCs w:val="22"/>
        </w:rPr>
      </w:pPr>
    </w:p>
    <w:p w14:paraId="5CDD6D75" w14:textId="40C1669D" w:rsidR="007C1A3B" w:rsidRPr="00755E25" w:rsidRDefault="007C1A3B" w:rsidP="00451E14">
      <w:pPr>
        <w:spacing w:after="160" w:line="259" w:lineRule="auto"/>
        <w:rPr>
          <w:rFonts w:ascii="Arial" w:hAnsi="Arial" w:cs="Arial"/>
          <w:color w:val="3B3838" w:themeColor="background2" w:themeShade="40"/>
          <w:lang w:val="en-US"/>
        </w:rPr>
      </w:pPr>
    </w:p>
    <w:tbl>
      <w:tblPr>
        <w:tblStyle w:val="TableGrid"/>
        <w:tblW w:w="10615" w:type="dxa"/>
        <w:tblInd w:w="0" w:type="dxa"/>
        <w:tblLook w:val="04A0" w:firstRow="1" w:lastRow="0" w:firstColumn="1" w:lastColumn="0" w:noHBand="0" w:noVBand="1"/>
      </w:tblPr>
      <w:tblGrid>
        <w:gridCol w:w="2515"/>
        <w:gridCol w:w="8100"/>
      </w:tblGrid>
      <w:tr w:rsidR="00AA3266" w:rsidRPr="00755E25" w14:paraId="52B4D736" w14:textId="77777777" w:rsidTr="00A14814">
        <w:tc>
          <w:tcPr>
            <w:tcW w:w="2515" w:type="dxa"/>
            <w:vMerge w:val="restart"/>
          </w:tcPr>
          <w:p w14:paraId="1C57AAED" w14:textId="65822CD0" w:rsidR="007C1A3B" w:rsidRPr="003D6192" w:rsidRDefault="00AA3266" w:rsidP="007C1A3B">
            <w:pPr>
              <w:rPr>
                <w:rFonts w:ascii="Arial" w:hAnsi="Arial" w:cs="Arial"/>
                <w:bCs/>
                <w:iCs/>
                <w:color w:val="FF6B00"/>
                <w:lang w:val="pt-BR"/>
              </w:rPr>
            </w:pPr>
            <w:proofErr w:type="spellStart"/>
            <w:r w:rsidRPr="003D6192">
              <w:rPr>
                <w:rFonts w:ascii="Arial" w:hAnsi="Arial" w:cs="Arial"/>
                <w:b/>
                <w:iCs/>
                <w:color w:val="FF6B00"/>
                <w:lang w:val="pt-BR"/>
              </w:rPr>
              <w:t>Tuesday</w:t>
            </w:r>
            <w:proofErr w:type="spellEnd"/>
            <w:r w:rsidRPr="003D6192">
              <w:rPr>
                <w:rFonts w:ascii="Arial" w:hAnsi="Arial" w:cs="Arial"/>
                <w:b/>
                <w:iCs/>
                <w:color w:val="FF6B00"/>
                <w:lang w:val="pt-BR"/>
              </w:rPr>
              <w:t xml:space="preserve"> </w:t>
            </w:r>
            <w:r w:rsidR="00226A2C" w:rsidRPr="003D6192">
              <w:rPr>
                <w:rFonts w:ascii="Arial" w:hAnsi="Arial" w:cs="Arial"/>
                <w:b/>
                <w:iCs/>
                <w:color w:val="FF6B00"/>
                <w:lang w:val="pt-BR"/>
              </w:rPr>
              <w:t xml:space="preserve">25 </w:t>
            </w:r>
            <w:proofErr w:type="gramStart"/>
            <w:r w:rsidRPr="003D6192">
              <w:rPr>
                <w:rFonts w:ascii="Arial" w:hAnsi="Arial" w:cs="Arial"/>
                <w:b/>
                <w:iCs/>
                <w:color w:val="FF6B00"/>
                <w:lang w:val="pt-BR"/>
              </w:rPr>
              <w:t xml:space="preserve">August  </w:t>
            </w:r>
            <w:r w:rsidR="000529C4" w:rsidRPr="003D6192">
              <w:rPr>
                <w:rFonts w:ascii="Arial" w:hAnsi="Arial" w:cs="Arial"/>
                <w:bCs/>
                <w:iCs/>
                <w:color w:val="FF6B00"/>
                <w:lang w:val="pt-BR"/>
              </w:rPr>
              <w:t>1</w:t>
            </w:r>
            <w:r w:rsidR="00EB79EC" w:rsidRPr="003D6192">
              <w:rPr>
                <w:rFonts w:ascii="Arial" w:hAnsi="Arial" w:cs="Arial"/>
                <w:bCs/>
                <w:iCs/>
                <w:color w:val="FF6B00"/>
                <w:lang w:val="pt-BR"/>
              </w:rPr>
              <w:t>1</w:t>
            </w:r>
            <w:proofErr w:type="gramEnd"/>
            <w:r w:rsidR="007C1A3B" w:rsidRPr="003D6192">
              <w:rPr>
                <w:rFonts w:ascii="Arial" w:hAnsi="Arial" w:cs="Arial"/>
                <w:bCs/>
                <w:iCs/>
                <w:color w:val="FF6B00"/>
                <w:lang w:val="pt-BR"/>
              </w:rPr>
              <w:t>h-1</w:t>
            </w:r>
            <w:r w:rsidR="00EB79EC" w:rsidRPr="003D6192">
              <w:rPr>
                <w:rFonts w:ascii="Arial" w:hAnsi="Arial" w:cs="Arial"/>
                <w:bCs/>
                <w:iCs/>
                <w:color w:val="FF6B00"/>
                <w:lang w:val="pt-BR"/>
              </w:rPr>
              <w:t>2:30</w:t>
            </w:r>
            <w:r w:rsidR="007C1A3B" w:rsidRPr="003D6192">
              <w:rPr>
                <w:rFonts w:ascii="Arial" w:hAnsi="Arial" w:cs="Arial"/>
                <w:bCs/>
                <w:iCs/>
                <w:color w:val="FF6B00"/>
                <w:lang w:val="pt-BR"/>
              </w:rPr>
              <w:t>h EST</w:t>
            </w:r>
          </w:p>
          <w:p w14:paraId="6A450749" w14:textId="3B801DDD" w:rsidR="007C1A3B" w:rsidRPr="003D6192" w:rsidRDefault="007C1A3B" w:rsidP="007C1A3B">
            <w:pPr>
              <w:rPr>
                <w:rFonts w:ascii="Arial" w:hAnsi="Arial" w:cs="Arial"/>
                <w:bCs/>
                <w:iCs/>
                <w:color w:val="FF6B00"/>
                <w:lang w:val="pt-BR"/>
              </w:rPr>
            </w:pPr>
            <w:r w:rsidRPr="003D6192">
              <w:rPr>
                <w:rFonts w:ascii="Arial" w:hAnsi="Arial" w:cs="Arial"/>
                <w:bCs/>
                <w:iCs/>
                <w:color w:val="FF6B00"/>
                <w:lang w:val="pt-BR"/>
              </w:rPr>
              <w:t>1</w:t>
            </w:r>
            <w:r w:rsidR="00EB79EC" w:rsidRPr="003D6192">
              <w:rPr>
                <w:rFonts w:ascii="Arial" w:hAnsi="Arial" w:cs="Arial"/>
                <w:bCs/>
                <w:iCs/>
                <w:color w:val="FF6B00"/>
                <w:lang w:val="pt-BR"/>
              </w:rPr>
              <w:t>7</w:t>
            </w:r>
            <w:r w:rsidRPr="003D6192">
              <w:rPr>
                <w:rFonts w:ascii="Arial" w:hAnsi="Arial" w:cs="Arial"/>
                <w:bCs/>
                <w:iCs/>
                <w:color w:val="FF6B00"/>
                <w:lang w:val="pt-BR"/>
              </w:rPr>
              <w:t>h-1</w:t>
            </w:r>
            <w:r w:rsidR="00EB79EC" w:rsidRPr="003D6192">
              <w:rPr>
                <w:rFonts w:ascii="Arial" w:hAnsi="Arial" w:cs="Arial"/>
                <w:bCs/>
                <w:iCs/>
                <w:color w:val="FF6B00"/>
                <w:lang w:val="pt-BR"/>
              </w:rPr>
              <w:t>8:30</w:t>
            </w:r>
            <w:r w:rsidRPr="003D6192">
              <w:rPr>
                <w:rFonts w:ascii="Arial" w:hAnsi="Arial" w:cs="Arial"/>
                <w:bCs/>
                <w:iCs/>
                <w:color w:val="FF6B00"/>
                <w:lang w:val="pt-BR"/>
              </w:rPr>
              <w:t>h CET</w:t>
            </w:r>
          </w:p>
          <w:p w14:paraId="7C40057B" w14:textId="71CC8BBE" w:rsidR="00AA3266" w:rsidRPr="003D6192" w:rsidRDefault="000529C4" w:rsidP="007C1A3B">
            <w:pPr>
              <w:rPr>
                <w:rFonts w:ascii="Arial" w:hAnsi="Arial" w:cs="Arial"/>
                <w:bCs/>
                <w:iCs/>
                <w:color w:val="FF6B00"/>
                <w:lang w:val="pt-BR"/>
              </w:rPr>
            </w:pPr>
            <w:r w:rsidRPr="003D6192">
              <w:rPr>
                <w:rFonts w:ascii="Arial" w:hAnsi="Arial" w:cs="Arial"/>
                <w:bCs/>
                <w:iCs/>
                <w:color w:val="FF6B00"/>
                <w:lang w:val="pt-BR"/>
              </w:rPr>
              <w:t>2</w:t>
            </w:r>
            <w:r w:rsidR="00B832D6" w:rsidRPr="003D6192">
              <w:rPr>
                <w:rFonts w:ascii="Arial" w:hAnsi="Arial" w:cs="Arial"/>
                <w:bCs/>
                <w:iCs/>
                <w:color w:val="FF6B00"/>
                <w:lang w:val="pt-BR"/>
              </w:rPr>
              <w:t>3</w:t>
            </w:r>
            <w:r w:rsidR="007C1A3B" w:rsidRPr="003D6192">
              <w:rPr>
                <w:rFonts w:ascii="Arial" w:hAnsi="Arial" w:cs="Arial"/>
                <w:bCs/>
                <w:iCs/>
                <w:color w:val="FF6B00"/>
                <w:lang w:val="pt-BR"/>
              </w:rPr>
              <w:t>h-</w:t>
            </w:r>
            <w:r w:rsidR="00B832D6" w:rsidRPr="003D6192">
              <w:rPr>
                <w:rFonts w:ascii="Arial" w:hAnsi="Arial" w:cs="Arial"/>
                <w:bCs/>
                <w:iCs/>
                <w:color w:val="FF6B00"/>
                <w:lang w:val="pt-BR"/>
              </w:rPr>
              <w:t>00</w:t>
            </w:r>
            <w:r w:rsidR="00EB79EC" w:rsidRPr="003D6192">
              <w:rPr>
                <w:rFonts w:ascii="Arial" w:hAnsi="Arial" w:cs="Arial"/>
                <w:bCs/>
                <w:iCs/>
                <w:color w:val="FF6B00"/>
                <w:lang w:val="pt-BR"/>
              </w:rPr>
              <w:t>:30</w:t>
            </w:r>
            <w:r w:rsidR="007C1A3B" w:rsidRPr="003D6192">
              <w:rPr>
                <w:rFonts w:ascii="Arial" w:hAnsi="Arial" w:cs="Arial"/>
                <w:bCs/>
                <w:iCs/>
                <w:color w:val="FF6B00"/>
                <w:lang w:val="pt-BR"/>
              </w:rPr>
              <w:t xml:space="preserve">h </w:t>
            </w:r>
            <w:r w:rsidR="006C19DE" w:rsidRPr="003D6192">
              <w:rPr>
                <w:rFonts w:ascii="Arial" w:hAnsi="Arial" w:cs="Arial"/>
                <w:bCs/>
                <w:iCs/>
                <w:color w:val="FF6B00"/>
                <w:lang w:val="pt-BR"/>
              </w:rPr>
              <w:t>PHT</w:t>
            </w:r>
          </w:p>
          <w:p w14:paraId="2AC93152" w14:textId="77777777" w:rsidR="00EB79EC" w:rsidRPr="003D6192" w:rsidRDefault="00EB79EC" w:rsidP="007C1A3B">
            <w:pPr>
              <w:rPr>
                <w:rFonts w:ascii="Arial" w:hAnsi="Arial" w:cs="Arial"/>
                <w:b/>
                <w:bCs/>
                <w:iCs/>
                <w:color w:val="FF6B00"/>
                <w:lang w:val="pt-BR"/>
              </w:rPr>
            </w:pPr>
          </w:p>
          <w:p w14:paraId="6CCBEEA6" w14:textId="4DFE267E" w:rsidR="00EB79EC" w:rsidRPr="00755E25" w:rsidRDefault="00EB79EC" w:rsidP="00EB79EC">
            <w:pPr>
              <w:rPr>
                <w:rFonts w:ascii="Arial" w:hAnsi="Arial" w:cs="Arial"/>
                <w:bCs/>
                <w:iCs/>
                <w:color w:val="FF6B00"/>
              </w:rPr>
            </w:pPr>
            <w:r w:rsidRPr="00755E25">
              <w:rPr>
                <w:rFonts w:ascii="Arial" w:hAnsi="Arial" w:cs="Arial"/>
                <w:bCs/>
                <w:iCs/>
                <w:color w:val="FF6B00"/>
              </w:rPr>
              <w:t xml:space="preserve">Translation </w:t>
            </w:r>
            <w:r w:rsidR="00DA1961" w:rsidRPr="00755E25">
              <w:rPr>
                <w:rFonts w:ascii="Arial" w:hAnsi="Arial" w:cs="Arial"/>
                <w:bCs/>
                <w:iCs/>
                <w:color w:val="FF6B00"/>
              </w:rPr>
              <w:t>available:</w:t>
            </w:r>
          </w:p>
          <w:p w14:paraId="668F5887" w14:textId="77777777" w:rsidR="00EB79EC" w:rsidRPr="00755E25" w:rsidRDefault="00EB79EC" w:rsidP="00EB79EC">
            <w:pPr>
              <w:rPr>
                <w:rFonts w:ascii="Arial" w:hAnsi="Arial" w:cs="Arial"/>
                <w:bCs/>
                <w:iCs/>
                <w:color w:val="FF6B00"/>
              </w:rPr>
            </w:pPr>
            <w:r w:rsidRPr="00755E25">
              <w:rPr>
                <w:rFonts w:ascii="Arial" w:hAnsi="Arial" w:cs="Arial"/>
                <w:bCs/>
                <w:iCs/>
                <w:color w:val="FF6B00"/>
              </w:rPr>
              <w:t xml:space="preserve">English </w:t>
            </w:r>
          </w:p>
          <w:p w14:paraId="2444278F" w14:textId="6EC50997" w:rsidR="00EB79EC" w:rsidRPr="00755E25" w:rsidRDefault="00EB79EC" w:rsidP="00EB79EC">
            <w:pPr>
              <w:rPr>
                <w:rFonts w:ascii="Arial" w:hAnsi="Arial" w:cs="Arial"/>
                <w:bCs/>
                <w:iCs/>
                <w:color w:val="FF6B00"/>
              </w:rPr>
            </w:pPr>
            <w:r w:rsidRPr="00755E25">
              <w:rPr>
                <w:rFonts w:ascii="Arial" w:hAnsi="Arial" w:cs="Arial"/>
                <w:bCs/>
                <w:iCs/>
                <w:color w:val="FF6B00"/>
              </w:rPr>
              <w:t>Spanish</w:t>
            </w:r>
          </w:p>
          <w:p w14:paraId="17795C3D" w14:textId="3F1F31E0" w:rsidR="00EB79EC" w:rsidRPr="00755E25" w:rsidRDefault="00EB79EC" w:rsidP="007C1A3B">
            <w:pPr>
              <w:rPr>
                <w:rFonts w:ascii="Arial" w:hAnsi="Arial" w:cs="Arial"/>
                <w:b/>
                <w:iCs/>
                <w:color w:val="FF6B00"/>
              </w:rPr>
            </w:pPr>
          </w:p>
        </w:tc>
        <w:tc>
          <w:tcPr>
            <w:tcW w:w="8100" w:type="dxa"/>
          </w:tcPr>
          <w:p w14:paraId="031E9DD2" w14:textId="29AFCEFC" w:rsidR="00EB79EC" w:rsidRPr="00755E25" w:rsidRDefault="00EB79EC" w:rsidP="00EB79EC">
            <w:pPr>
              <w:pStyle w:val="NormalWeb"/>
              <w:spacing w:before="0" w:beforeAutospacing="0" w:after="0" w:afterAutospacing="0"/>
              <w:rPr>
                <w:rFonts w:ascii="Arial" w:eastAsiaTheme="minorHAnsi" w:hAnsi="Arial" w:cs="Arial"/>
                <w:b/>
                <w:iCs/>
                <w:color w:val="FF6B00"/>
                <w:sz w:val="22"/>
                <w:szCs w:val="22"/>
              </w:rPr>
            </w:pPr>
            <w:r w:rsidRPr="00755E25">
              <w:rPr>
                <w:rFonts w:ascii="Arial" w:eastAsiaTheme="minorHAnsi" w:hAnsi="Arial" w:cs="Arial"/>
                <w:b/>
                <w:iCs/>
                <w:color w:val="FF6B00"/>
                <w:sz w:val="22"/>
                <w:szCs w:val="22"/>
              </w:rPr>
              <w:t xml:space="preserve">Open response </w:t>
            </w:r>
            <w:r w:rsidR="00226A2C" w:rsidRPr="00755E25">
              <w:rPr>
                <w:rFonts w:ascii="Arial" w:eastAsiaTheme="minorHAnsi" w:hAnsi="Arial" w:cs="Arial"/>
                <w:b/>
                <w:iCs/>
                <w:color w:val="FF6B00"/>
                <w:sz w:val="22"/>
                <w:szCs w:val="22"/>
              </w:rPr>
              <w:t xml:space="preserve">and </w:t>
            </w:r>
            <w:r w:rsidRPr="00755E25">
              <w:rPr>
                <w:rFonts w:ascii="Arial" w:eastAsiaTheme="minorHAnsi" w:hAnsi="Arial" w:cs="Arial"/>
                <w:b/>
                <w:iCs/>
                <w:color w:val="FF6B00"/>
                <w:sz w:val="22"/>
                <w:szCs w:val="22"/>
              </w:rPr>
              <w:t xml:space="preserve">open recovery: </w:t>
            </w:r>
            <w:r w:rsidR="00226A2C" w:rsidRPr="00755E25">
              <w:rPr>
                <w:rFonts w:ascii="Arial" w:eastAsiaTheme="minorHAnsi" w:hAnsi="Arial" w:cs="Arial"/>
                <w:b/>
                <w:iCs/>
                <w:color w:val="FF6B00"/>
                <w:sz w:val="22"/>
                <w:szCs w:val="22"/>
              </w:rPr>
              <w:t>O</w:t>
            </w:r>
            <w:r w:rsidRPr="00755E25">
              <w:rPr>
                <w:rFonts w:ascii="Arial" w:eastAsiaTheme="minorHAnsi" w:hAnsi="Arial" w:cs="Arial"/>
                <w:b/>
                <w:iCs/>
                <w:color w:val="FF6B00"/>
                <w:sz w:val="22"/>
                <w:szCs w:val="22"/>
              </w:rPr>
              <w:t xml:space="preserve">pen </w:t>
            </w:r>
            <w:r w:rsidR="0070199C" w:rsidRPr="00755E25">
              <w:rPr>
                <w:rFonts w:ascii="Arial" w:eastAsiaTheme="minorHAnsi" w:hAnsi="Arial" w:cs="Arial"/>
                <w:b/>
                <w:iCs/>
                <w:color w:val="FF6B00"/>
                <w:sz w:val="22"/>
                <w:szCs w:val="22"/>
              </w:rPr>
              <w:t>G</w:t>
            </w:r>
            <w:r w:rsidRPr="00755E25">
              <w:rPr>
                <w:rFonts w:ascii="Arial" w:eastAsiaTheme="minorHAnsi" w:hAnsi="Arial" w:cs="Arial"/>
                <w:b/>
                <w:iCs/>
                <w:color w:val="FF6B00"/>
                <w:sz w:val="22"/>
                <w:szCs w:val="22"/>
              </w:rPr>
              <w:t>overnment's focus on stimulus and economic recovery policies</w:t>
            </w:r>
          </w:p>
          <w:p w14:paraId="5EDCABBA" w14:textId="58A45470" w:rsidR="00AA3266" w:rsidRPr="00755E25" w:rsidRDefault="00EB79EC" w:rsidP="00A14814">
            <w:pPr>
              <w:rPr>
                <w:rFonts w:ascii="Arial" w:hAnsi="Arial" w:cs="Arial"/>
                <w:bCs/>
                <w:color w:val="FF6B00"/>
              </w:rPr>
            </w:pPr>
            <w:r w:rsidRPr="00755E25">
              <w:rPr>
                <w:rFonts w:ascii="Arial" w:hAnsi="Arial" w:cs="Arial"/>
                <w:bCs/>
                <w:iCs/>
                <w:color w:val="FF6B00"/>
              </w:rPr>
              <w:t xml:space="preserve">Facilitated by </w:t>
            </w:r>
            <w:r w:rsidR="0070199C" w:rsidRPr="00755E25">
              <w:rPr>
                <w:rFonts w:ascii="Arial" w:hAnsi="Arial" w:cs="Arial"/>
                <w:bCs/>
                <w:iCs/>
                <w:color w:val="FF6B00"/>
              </w:rPr>
              <w:t>Rosario Pavese- OGP</w:t>
            </w:r>
            <w:r w:rsidRPr="00755E25">
              <w:rPr>
                <w:rFonts w:ascii="Arial" w:hAnsi="Arial" w:cs="Arial"/>
                <w:bCs/>
                <w:iCs/>
                <w:color w:val="FF6B00"/>
              </w:rPr>
              <w:t xml:space="preserve">   </w:t>
            </w:r>
          </w:p>
        </w:tc>
      </w:tr>
      <w:tr w:rsidR="00AA3266" w:rsidRPr="00755E25" w14:paraId="708B84E7" w14:textId="77777777" w:rsidTr="00A14814">
        <w:tc>
          <w:tcPr>
            <w:tcW w:w="2515" w:type="dxa"/>
            <w:vMerge/>
          </w:tcPr>
          <w:p w14:paraId="7EB107E2" w14:textId="77777777" w:rsidR="00AA3266" w:rsidRPr="00755E25" w:rsidRDefault="00AA3266" w:rsidP="00A14814">
            <w:pPr>
              <w:rPr>
                <w:rFonts w:ascii="Arial" w:hAnsi="Arial" w:cs="Arial"/>
                <w:b/>
                <w:color w:val="FF6B00"/>
              </w:rPr>
            </w:pPr>
          </w:p>
        </w:tc>
        <w:tc>
          <w:tcPr>
            <w:tcW w:w="8100" w:type="dxa"/>
          </w:tcPr>
          <w:p w14:paraId="5CD7AD9A" w14:textId="3348440D" w:rsidR="00A14814" w:rsidRPr="00755E25" w:rsidRDefault="0036555D"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 </w:t>
            </w:r>
            <w:r w:rsidR="00A14814" w:rsidRPr="00755E25">
              <w:rPr>
                <w:rFonts w:ascii="Arial" w:hAnsi="Arial" w:cs="Arial"/>
                <w:color w:val="3B3838" w:themeColor="background2" w:themeShade="40"/>
              </w:rPr>
              <w:t>History reminds us that when resources are mobilized as quickly as in the response to COVID-19, there is a risk of corruption and that money does not reach those who need it most.</w:t>
            </w:r>
          </w:p>
          <w:p w14:paraId="7F0CDA7A" w14:textId="766767C2" w:rsidR="00A14814" w:rsidRPr="00755E25" w:rsidRDefault="00A14814" w:rsidP="0036555D">
            <w:pPr>
              <w:pStyle w:val="NormalWeb"/>
              <w:spacing w:before="0" w:beforeAutospacing="0" w:after="0" w:afterAutospacing="0"/>
              <w:ind w:left="62" w:hanging="142"/>
              <w:jc w:val="both"/>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w:t>
            </w:r>
            <w:r w:rsidR="00F20349" w:rsidRPr="00755E25">
              <w:rPr>
                <w:rFonts w:ascii="Arial" w:hAnsi="Arial" w:cs="Arial"/>
                <w:color w:val="222222"/>
                <w:sz w:val="22"/>
                <w:szCs w:val="22"/>
                <w:shd w:val="clear" w:color="auto" w:fill="FFFFFF"/>
              </w:rPr>
              <w:t xml:space="preserve"> </w:t>
            </w:r>
            <w:r w:rsidRPr="00755E25">
              <w:rPr>
                <w:rFonts w:ascii="Arial" w:eastAsiaTheme="minorHAnsi" w:hAnsi="Arial" w:cs="Arial"/>
                <w:color w:val="3B3838" w:themeColor="background2" w:themeShade="40"/>
                <w:sz w:val="22"/>
                <w:szCs w:val="22"/>
              </w:rPr>
              <w:t>In response to the pandemic, OGP</w:t>
            </w:r>
            <w:r w:rsidRPr="00755E25">
              <w:rPr>
                <w:rFonts w:ascii="Arial" w:hAnsi="Arial" w:cs="Arial"/>
                <w:color w:val="222222"/>
                <w:sz w:val="22"/>
                <w:szCs w:val="22"/>
                <w:shd w:val="clear" w:color="auto" w:fill="FFFFFF"/>
              </w:rPr>
              <w:t xml:space="preserve"> launched the </w:t>
            </w:r>
            <w:hyperlink r:id="rId10" w:tgtFrame="_blank" w:history="1">
              <w:r w:rsidRPr="00755E25">
                <w:rPr>
                  <w:rStyle w:val="Hyperlink"/>
                  <w:rFonts w:ascii="Arial" w:hAnsi="Arial" w:cs="Arial"/>
                  <w:color w:val="1155CC"/>
                  <w:sz w:val="22"/>
                  <w:szCs w:val="22"/>
                  <w:shd w:val="clear" w:color="auto" w:fill="FFFFFF"/>
                </w:rPr>
                <w:t>"Open Response + Open Recovery"</w:t>
              </w:r>
            </w:hyperlink>
            <w:r w:rsidRPr="00755E25">
              <w:rPr>
                <w:rStyle w:val="Hyperlink"/>
                <w:rFonts w:ascii="Arial" w:hAnsi="Arial" w:cs="Arial"/>
                <w:color w:val="1155CC"/>
                <w:sz w:val="22"/>
                <w:szCs w:val="22"/>
                <w:shd w:val="clear" w:color="auto" w:fill="FFFFFF"/>
              </w:rPr>
              <w:t xml:space="preserve"> </w:t>
            </w:r>
            <w:r w:rsidRPr="00755E25">
              <w:rPr>
                <w:rFonts w:ascii="Arial" w:hAnsi="Arial" w:cs="Arial"/>
                <w:color w:val="222222"/>
                <w:sz w:val="22"/>
                <w:szCs w:val="22"/>
                <w:shd w:val="clear" w:color="auto" w:fill="FFFFFF"/>
              </w:rPr>
              <w:t>campaign with the aim of incorporating open governance into stimulus packages and safety nets. The opening allows citizens, civil society and businesses to design programs and "track money." </w:t>
            </w:r>
          </w:p>
          <w:p w14:paraId="7D7980F5" w14:textId="75AA6B3D" w:rsidR="00A14814" w:rsidRPr="00755E25" w:rsidRDefault="00A14814" w:rsidP="0036555D">
            <w:pPr>
              <w:pStyle w:val="NormalWeb"/>
              <w:spacing w:before="0" w:beforeAutospacing="0" w:after="0" w:afterAutospacing="0"/>
              <w:ind w:left="62" w:hanging="142"/>
              <w:jc w:val="both"/>
              <w:rPr>
                <w:rFonts w:ascii="Arial" w:eastAsiaTheme="minorHAnsi" w:hAnsi="Arial" w:cs="Arial"/>
                <w:color w:val="3B3838" w:themeColor="background2" w:themeShade="40"/>
                <w:sz w:val="22"/>
                <w:szCs w:val="22"/>
              </w:rPr>
            </w:pPr>
            <w:r w:rsidRPr="00755E25">
              <w:rPr>
                <w:rFonts w:ascii="Arial" w:hAnsi="Arial" w:cs="Arial"/>
                <w:sz w:val="22"/>
                <w:szCs w:val="22"/>
              </w:rPr>
              <w:t xml:space="preserve">- </w:t>
            </w:r>
            <w:r w:rsidRPr="00755E25">
              <w:rPr>
                <w:rFonts w:ascii="Arial" w:eastAsiaTheme="minorHAnsi" w:hAnsi="Arial" w:cs="Arial"/>
                <w:color w:val="3B3838" w:themeColor="background2" w:themeShade="40"/>
                <w:sz w:val="22"/>
                <w:szCs w:val="22"/>
              </w:rPr>
              <w:t xml:space="preserve">In this session we will share experiences of how governments and civil society organizations participating in </w:t>
            </w:r>
            <w:r w:rsidR="00A6333E" w:rsidRPr="00755E25">
              <w:rPr>
                <w:rFonts w:ascii="Arial" w:eastAsiaTheme="minorHAnsi" w:hAnsi="Arial" w:cs="Arial"/>
                <w:color w:val="3B3838" w:themeColor="background2" w:themeShade="40"/>
                <w:sz w:val="22"/>
                <w:szCs w:val="22"/>
              </w:rPr>
              <w:t xml:space="preserve">the </w:t>
            </w:r>
            <w:r w:rsidRPr="00755E25">
              <w:rPr>
                <w:rFonts w:ascii="Arial" w:eastAsiaTheme="minorHAnsi" w:hAnsi="Arial" w:cs="Arial"/>
                <w:color w:val="3B3838" w:themeColor="background2" w:themeShade="40"/>
                <w:sz w:val="22"/>
                <w:szCs w:val="22"/>
              </w:rPr>
              <w:t xml:space="preserve">OGP are beginning to incorporate principles of openness such as transparency and accountability in </w:t>
            </w:r>
            <w:proofErr w:type="gramStart"/>
            <w:r w:rsidRPr="00755E25">
              <w:rPr>
                <w:rFonts w:ascii="Arial" w:eastAsiaTheme="minorHAnsi" w:hAnsi="Arial" w:cs="Arial"/>
                <w:color w:val="3B3838" w:themeColor="background2" w:themeShade="40"/>
                <w:sz w:val="22"/>
                <w:szCs w:val="22"/>
              </w:rPr>
              <w:t>the</w:t>
            </w:r>
            <w:r w:rsidR="00A6333E" w:rsidRPr="00755E25">
              <w:rPr>
                <w:rFonts w:ascii="Arial" w:eastAsiaTheme="minorHAnsi" w:hAnsi="Arial" w:cs="Arial"/>
                <w:color w:val="3B3838" w:themeColor="background2" w:themeShade="40"/>
                <w:sz w:val="22"/>
                <w:szCs w:val="22"/>
              </w:rPr>
              <w:t xml:space="preserve">ir </w:t>
            </w:r>
            <w:r w:rsidRPr="00755E25">
              <w:rPr>
                <w:rFonts w:ascii="Arial" w:eastAsiaTheme="minorHAnsi" w:hAnsi="Arial" w:cs="Arial"/>
                <w:color w:val="3B3838" w:themeColor="background2" w:themeShade="40"/>
                <w:sz w:val="22"/>
                <w:szCs w:val="22"/>
              </w:rPr>
              <w:t xml:space="preserve"> </w:t>
            </w:r>
            <w:r w:rsidR="00A6333E" w:rsidRPr="00755E25">
              <w:rPr>
                <w:rFonts w:ascii="Arial" w:eastAsiaTheme="minorHAnsi" w:hAnsi="Arial" w:cs="Arial"/>
                <w:color w:val="3B3838" w:themeColor="background2" w:themeShade="40"/>
                <w:sz w:val="22"/>
                <w:szCs w:val="22"/>
              </w:rPr>
              <w:t>pandemic</w:t>
            </w:r>
            <w:proofErr w:type="gramEnd"/>
            <w:r w:rsidR="00A6333E" w:rsidRPr="00755E25">
              <w:rPr>
                <w:rFonts w:ascii="Arial" w:eastAsiaTheme="minorHAnsi" w:hAnsi="Arial" w:cs="Arial"/>
                <w:color w:val="3B3838" w:themeColor="background2" w:themeShade="40"/>
                <w:sz w:val="22"/>
                <w:szCs w:val="22"/>
              </w:rPr>
              <w:t xml:space="preserve"> </w:t>
            </w:r>
            <w:r w:rsidRPr="00755E25">
              <w:rPr>
                <w:rFonts w:ascii="Arial" w:eastAsiaTheme="minorHAnsi" w:hAnsi="Arial" w:cs="Arial"/>
                <w:color w:val="3B3838" w:themeColor="background2" w:themeShade="40"/>
                <w:sz w:val="22"/>
                <w:szCs w:val="22"/>
              </w:rPr>
              <w:t xml:space="preserve">response and recovery </w:t>
            </w:r>
            <w:r w:rsidR="00A6333E" w:rsidRPr="00755E25">
              <w:rPr>
                <w:rFonts w:ascii="Arial" w:eastAsiaTheme="minorHAnsi" w:hAnsi="Arial" w:cs="Arial"/>
                <w:color w:val="3B3838" w:themeColor="background2" w:themeShade="40"/>
                <w:sz w:val="22"/>
                <w:szCs w:val="22"/>
              </w:rPr>
              <w:t>efforts</w:t>
            </w:r>
            <w:r w:rsidRPr="00755E25">
              <w:rPr>
                <w:rFonts w:ascii="Arial" w:eastAsiaTheme="minorHAnsi" w:hAnsi="Arial" w:cs="Arial"/>
                <w:color w:val="3B3838" w:themeColor="background2" w:themeShade="40"/>
                <w:sz w:val="22"/>
                <w:szCs w:val="22"/>
              </w:rPr>
              <w:t>.</w:t>
            </w:r>
          </w:p>
          <w:p w14:paraId="3955412C" w14:textId="18ECA400" w:rsidR="00A14814" w:rsidRPr="00755E25" w:rsidRDefault="00A14814" w:rsidP="00CF24C2">
            <w:pPr>
              <w:pStyle w:val="NormalWeb"/>
              <w:spacing w:before="0" w:beforeAutospacing="0" w:after="0" w:afterAutospacing="0"/>
              <w:ind w:left="62" w:hanging="142"/>
              <w:jc w:val="both"/>
              <w:rPr>
                <w:rFonts w:ascii="Arial" w:eastAsiaTheme="minorHAnsi" w:hAnsi="Arial" w:cs="Arial"/>
                <w:color w:val="3B3838" w:themeColor="background2" w:themeShade="40"/>
                <w:sz w:val="22"/>
                <w:szCs w:val="22"/>
              </w:rPr>
            </w:pPr>
            <w:r w:rsidRPr="00755E25">
              <w:rPr>
                <w:rFonts w:ascii="Arial" w:eastAsiaTheme="minorHAnsi" w:hAnsi="Arial" w:cs="Arial"/>
                <w:color w:val="3B3838" w:themeColor="background2" w:themeShade="40"/>
                <w:sz w:val="22"/>
                <w:szCs w:val="22"/>
              </w:rPr>
              <w:t xml:space="preserve">- This will be a panel </w:t>
            </w:r>
            <w:r w:rsidR="00CF24C2" w:rsidRPr="00755E25">
              <w:rPr>
                <w:rFonts w:ascii="Arial" w:eastAsiaTheme="minorHAnsi" w:hAnsi="Arial" w:cs="Arial"/>
                <w:color w:val="3B3838" w:themeColor="background2" w:themeShade="40"/>
                <w:sz w:val="22"/>
                <w:szCs w:val="22"/>
              </w:rPr>
              <w:t>discussion with audience engagement</w:t>
            </w:r>
            <w:r w:rsidR="0036555D" w:rsidRPr="00755E25">
              <w:rPr>
                <w:rFonts w:ascii="Arial" w:eastAsiaTheme="minorHAnsi" w:hAnsi="Arial" w:cs="Arial"/>
                <w:color w:val="3B3838" w:themeColor="background2" w:themeShade="40"/>
                <w:sz w:val="22"/>
                <w:szCs w:val="22"/>
              </w:rPr>
              <w:t>.</w:t>
            </w:r>
          </w:p>
          <w:p w14:paraId="5644CBFB" w14:textId="4070DEB2" w:rsidR="00A14814" w:rsidRPr="00755E25" w:rsidRDefault="00A14814" w:rsidP="00A14814">
            <w:pPr>
              <w:pStyle w:val="NormalWeb"/>
              <w:spacing w:before="0" w:beforeAutospacing="0" w:after="0" w:afterAutospacing="0"/>
              <w:jc w:val="both"/>
              <w:rPr>
                <w:rFonts w:ascii="Arial" w:hAnsi="Arial" w:cs="Arial"/>
                <w:color w:val="000000"/>
                <w:sz w:val="22"/>
                <w:szCs w:val="22"/>
              </w:rPr>
            </w:pPr>
          </w:p>
          <w:p w14:paraId="451C2B01" w14:textId="1E9644C7" w:rsidR="00A14814" w:rsidRPr="00755E25" w:rsidRDefault="00A14814" w:rsidP="00A14814">
            <w:pPr>
              <w:pStyle w:val="NormalWeb"/>
              <w:spacing w:before="0" w:beforeAutospacing="0" w:after="0" w:afterAutospacing="0"/>
              <w:jc w:val="both"/>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 xml:space="preserve">Participants: </w:t>
            </w:r>
          </w:p>
          <w:p w14:paraId="37D78BC5" w14:textId="28654DF1" w:rsidR="0056533C" w:rsidRPr="00755E25" w:rsidRDefault="00320C83"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Juan Pablo Guerrero</w:t>
            </w:r>
            <w:r w:rsidR="0056533C" w:rsidRPr="00755E25">
              <w:rPr>
                <w:rFonts w:ascii="Arial" w:hAnsi="Arial" w:cs="Arial"/>
                <w:color w:val="222222"/>
                <w:sz w:val="22"/>
                <w:szCs w:val="22"/>
                <w:shd w:val="clear" w:color="auto" w:fill="FFFFFF"/>
              </w:rPr>
              <w:t>, welcoming remarks</w:t>
            </w:r>
          </w:p>
          <w:p w14:paraId="0DA6BB42" w14:textId="6CD16333" w:rsidR="00A14814" w:rsidRPr="00755E25" w:rsidRDefault="00A14814"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Sanjay Pradhan, OGP CEO</w:t>
            </w:r>
          </w:p>
          <w:p w14:paraId="506A8960" w14:textId="0C7DC957" w:rsidR="00A14814" w:rsidRPr="00755E25" w:rsidRDefault="00C95874"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 xml:space="preserve">Claudia Marcela </w:t>
            </w:r>
            <w:proofErr w:type="spellStart"/>
            <w:r w:rsidRPr="00755E25">
              <w:rPr>
                <w:rFonts w:ascii="Arial" w:hAnsi="Arial" w:cs="Arial"/>
                <w:color w:val="222222"/>
                <w:sz w:val="22"/>
                <w:szCs w:val="22"/>
                <w:shd w:val="clear" w:color="auto" w:fill="FFFFFF"/>
              </w:rPr>
              <w:t>Numa</w:t>
            </w:r>
            <w:proofErr w:type="spellEnd"/>
            <w:r w:rsidRPr="00755E25">
              <w:rPr>
                <w:rFonts w:ascii="Arial" w:hAnsi="Arial" w:cs="Arial"/>
                <w:color w:val="222222"/>
                <w:sz w:val="22"/>
                <w:szCs w:val="22"/>
                <w:shd w:val="clear" w:color="auto" w:fill="FFFFFF"/>
              </w:rPr>
              <w:t xml:space="preserve">, </w:t>
            </w:r>
            <w:r w:rsidR="00357FBD" w:rsidRPr="00755E25">
              <w:rPr>
                <w:rFonts w:ascii="Arial" w:hAnsi="Arial" w:cs="Arial"/>
                <w:color w:val="222222"/>
                <w:sz w:val="22"/>
                <w:szCs w:val="22"/>
                <w:shd w:val="clear" w:color="auto" w:fill="FFFFFF"/>
              </w:rPr>
              <w:t>Ministry of Finance</w:t>
            </w:r>
            <w:r w:rsidR="00A14814" w:rsidRPr="00755E25">
              <w:rPr>
                <w:rFonts w:ascii="Arial" w:hAnsi="Arial" w:cs="Arial"/>
                <w:color w:val="222222"/>
                <w:sz w:val="22"/>
                <w:szCs w:val="22"/>
                <w:shd w:val="clear" w:color="auto" w:fill="FFFFFF"/>
              </w:rPr>
              <w:t xml:space="preserve"> and </w:t>
            </w:r>
            <w:r w:rsidRPr="00755E25">
              <w:rPr>
                <w:rFonts w:ascii="Arial" w:hAnsi="Arial" w:cs="Arial"/>
                <w:color w:val="222222"/>
                <w:sz w:val="22"/>
                <w:szCs w:val="22"/>
                <w:shd w:val="clear" w:color="auto" w:fill="FFFFFF"/>
              </w:rPr>
              <w:t xml:space="preserve">Antonio Navarro, </w:t>
            </w:r>
            <w:r w:rsidR="00357FBD" w:rsidRPr="00755E25">
              <w:rPr>
                <w:rFonts w:ascii="Arial" w:hAnsi="Arial" w:cs="Arial"/>
                <w:color w:val="222222"/>
                <w:sz w:val="22"/>
                <w:szCs w:val="22"/>
                <w:shd w:val="clear" w:color="auto" w:fill="FFFFFF"/>
              </w:rPr>
              <w:t>Office of the Presidency</w:t>
            </w:r>
            <w:r w:rsidR="00A14814" w:rsidRPr="00755E25">
              <w:rPr>
                <w:rFonts w:ascii="Arial" w:hAnsi="Arial" w:cs="Arial"/>
                <w:color w:val="222222"/>
                <w:sz w:val="22"/>
                <w:szCs w:val="22"/>
                <w:shd w:val="clear" w:color="auto" w:fill="FFFFFF"/>
              </w:rPr>
              <w:t>, Colombia</w:t>
            </w:r>
          </w:p>
          <w:p w14:paraId="2224FCC5" w14:textId="77777777" w:rsidR="00A14814" w:rsidRPr="00755E25" w:rsidRDefault="00A14814"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Civil Society, Mexico</w:t>
            </w:r>
          </w:p>
          <w:p w14:paraId="0001E3B1" w14:textId="5824DF32" w:rsidR="00A14814" w:rsidRPr="00755E25" w:rsidRDefault="00C95874"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 xml:space="preserve">Gustavo Merino, </w:t>
            </w:r>
            <w:r w:rsidR="00357FBD" w:rsidRPr="00755E25">
              <w:rPr>
                <w:rFonts w:ascii="Arial" w:hAnsi="Arial" w:cs="Arial"/>
                <w:color w:val="222222"/>
                <w:sz w:val="22"/>
                <w:szCs w:val="22"/>
                <w:shd w:val="clear" w:color="auto" w:fill="FFFFFF"/>
              </w:rPr>
              <w:t>Ministry of Economy</w:t>
            </w:r>
            <w:r w:rsidR="00A14814" w:rsidRPr="00755E25">
              <w:rPr>
                <w:rFonts w:ascii="Arial" w:hAnsi="Arial" w:cs="Arial"/>
                <w:color w:val="222222"/>
                <w:sz w:val="22"/>
                <w:szCs w:val="22"/>
                <w:shd w:val="clear" w:color="auto" w:fill="FFFFFF"/>
              </w:rPr>
              <w:t xml:space="preserve"> and </w:t>
            </w:r>
            <w:r w:rsidRPr="00755E25">
              <w:rPr>
                <w:rFonts w:ascii="Arial" w:hAnsi="Arial" w:cs="Arial"/>
                <w:color w:val="222222"/>
                <w:sz w:val="22"/>
                <w:szCs w:val="22"/>
                <w:shd w:val="clear" w:color="auto" w:fill="FFFFFF"/>
              </w:rPr>
              <w:t>Carolina Cornejo</w:t>
            </w:r>
            <w:r w:rsidR="00A14814" w:rsidRPr="00755E25">
              <w:rPr>
                <w:rFonts w:ascii="Arial" w:hAnsi="Arial" w:cs="Arial"/>
                <w:color w:val="222222"/>
                <w:sz w:val="22"/>
                <w:szCs w:val="22"/>
                <w:shd w:val="clear" w:color="auto" w:fill="FFFFFF"/>
              </w:rPr>
              <w:t>,</w:t>
            </w:r>
            <w:r w:rsidRPr="00755E25">
              <w:rPr>
                <w:rFonts w:ascii="Arial" w:hAnsi="Arial" w:cs="Arial"/>
                <w:color w:val="222222"/>
                <w:sz w:val="22"/>
                <w:szCs w:val="22"/>
                <w:shd w:val="clear" w:color="auto" w:fill="FFFFFF"/>
              </w:rPr>
              <w:t xml:space="preserve"> </w:t>
            </w:r>
            <w:r w:rsidR="00357FBD" w:rsidRPr="00755E25">
              <w:rPr>
                <w:rFonts w:ascii="Arial" w:hAnsi="Arial" w:cs="Arial"/>
                <w:color w:val="222222"/>
                <w:sz w:val="22"/>
                <w:szCs w:val="22"/>
                <w:shd w:val="clear" w:color="auto" w:fill="FFFFFF"/>
              </w:rPr>
              <w:t>Ministry of Modernization</w:t>
            </w:r>
            <w:r w:rsidRPr="00755E25">
              <w:rPr>
                <w:rFonts w:ascii="Arial" w:hAnsi="Arial" w:cs="Arial"/>
                <w:color w:val="222222"/>
                <w:sz w:val="22"/>
                <w:szCs w:val="22"/>
                <w:shd w:val="clear" w:color="auto" w:fill="FFFFFF"/>
              </w:rPr>
              <w:t>,</w:t>
            </w:r>
            <w:r w:rsidR="00A14814" w:rsidRPr="00755E25">
              <w:rPr>
                <w:rFonts w:ascii="Arial" w:hAnsi="Arial" w:cs="Arial"/>
                <w:color w:val="222222"/>
                <w:sz w:val="22"/>
                <w:szCs w:val="22"/>
                <w:shd w:val="clear" w:color="auto" w:fill="FFFFFF"/>
              </w:rPr>
              <w:t xml:space="preserve"> Argentina</w:t>
            </w:r>
          </w:p>
          <w:p w14:paraId="6388B3C6" w14:textId="6F2317AB" w:rsidR="00A14814" w:rsidRPr="00755E25" w:rsidRDefault="00A14814" w:rsidP="00FC6F9E">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Planning Secretariat/</w:t>
            </w:r>
            <w:r w:rsidR="0070199C" w:rsidRPr="00755E25">
              <w:rPr>
                <w:rFonts w:ascii="Arial" w:hAnsi="Arial" w:cs="Arial"/>
                <w:color w:val="222222"/>
                <w:sz w:val="22"/>
                <w:szCs w:val="22"/>
                <w:shd w:val="clear" w:color="auto" w:fill="FFFFFF"/>
              </w:rPr>
              <w:t>Point of Contact</w:t>
            </w:r>
            <w:r w:rsidRPr="00755E25">
              <w:rPr>
                <w:rFonts w:ascii="Arial" w:hAnsi="Arial" w:cs="Arial"/>
                <w:color w:val="222222"/>
                <w:sz w:val="22"/>
                <w:szCs w:val="22"/>
                <w:shd w:val="clear" w:color="auto" w:fill="FFFFFF"/>
              </w:rPr>
              <w:t>, Paraguay</w:t>
            </w:r>
          </w:p>
          <w:p w14:paraId="377DCF6E" w14:textId="0C9BD368" w:rsidR="007C1A3B" w:rsidRPr="00755E25" w:rsidRDefault="00E445E8" w:rsidP="00320C83">
            <w:pPr>
              <w:pStyle w:val="NormalWeb"/>
              <w:numPr>
                <w:ilvl w:val="0"/>
                <w:numId w:val="4"/>
              </w:numPr>
              <w:spacing w:before="0" w:beforeAutospacing="0" w:after="0" w:afterAutospacing="0"/>
              <w:ind w:left="900" w:hanging="180"/>
              <w:jc w:val="both"/>
              <w:textAlignment w:val="baseline"/>
              <w:rPr>
                <w:rFonts w:ascii="Arial" w:hAnsi="Arial" w:cs="Arial"/>
                <w:color w:val="222222"/>
                <w:sz w:val="22"/>
                <w:szCs w:val="22"/>
                <w:shd w:val="clear" w:color="auto" w:fill="FFFFFF"/>
              </w:rPr>
            </w:pPr>
            <w:r w:rsidRPr="00755E25">
              <w:rPr>
                <w:rFonts w:ascii="Arial" w:hAnsi="Arial" w:cs="Arial"/>
                <w:color w:val="222222"/>
                <w:sz w:val="22"/>
                <w:szCs w:val="22"/>
                <w:shd w:val="clear" w:color="auto" w:fill="FFFFFF"/>
              </w:rPr>
              <w:t xml:space="preserve">Prince Clem </w:t>
            </w:r>
            <w:proofErr w:type="spellStart"/>
            <w:r w:rsidRPr="00755E25">
              <w:rPr>
                <w:rFonts w:ascii="Arial" w:hAnsi="Arial" w:cs="Arial"/>
                <w:color w:val="222222"/>
                <w:sz w:val="22"/>
                <w:szCs w:val="22"/>
                <w:shd w:val="clear" w:color="auto" w:fill="FFFFFF"/>
              </w:rPr>
              <w:t>Ikanabe</w:t>
            </w:r>
            <w:proofErr w:type="spellEnd"/>
            <w:r w:rsidRPr="00755E25">
              <w:rPr>
                <w:rFonts w:ascii="Arial" w:hAnsi="Arial" w:cs="Arial"/>
                <w:color w:val="222222"/>
                <w:sz w:val="22"/>
                <w:szCs w:val="22"/>
                <w:shd w:val="clear" w:color="auto" w:fill="FFFFFF"/>
              </w:rPr>
              <w:t xml:space="preserve"> Agba, Minister of Budget and National Planning, Nigeria</w:t>
            </w:r>
          </w:p>
        </w:tc>
      </w:tr>
    </w:tbl>
    <w:p w14:paraId="7436554F" w14:textId="251F79D0" w:rsidR="008C11D7" w:rsidRPr="00755E25" w:rsidRDefault="008C11D7" w:rsidP="00353594">
      <w:pPr>
        <w:rPr>
          <w:rFonts w:ascii="Arial" w:hAnsi="Arial" w:cs="Arial"/>
          <w:b/>
          <w:color w:val="FF6600"/>
          <w:sz w:val="28"/>
          <w:szCs w:val="28"/>
          <w:lang w:val="en-US"/>
        </w:rPr>
      </w:pPr>
    </w:p>
    <w:p w14:paraId="67A58C15" w14:textId="54FBF59E" w:rsidR="00A14814" w:rsidRPr="00755E25" w:rsidRDefault="00A14814" w:rsidP="00353594">
      <w:pPr>
        <w:rPr>
          <w:rFonts w:ascii="Arial" w:hAnsi="Arial" w:cs="Arial"/>
          <w:b/>
          <w:color w:val="FF6600"/>
          <w:sz w:val="28"/>
          <w:szCs w:val="28"/>
          <w:lang w:val="en-US"/>
        </w:rPr>
      </w:pPr>
    </w:p>
    <w:tbl>
      <w:tblPr>
        <w:tblStyle w:val="TableGrid"/>
        <w:tblW w:w="10615" w:type="dxa"/>
        <w:tblInd w:w="0" w:type="dxa"/>
        <w:tblLook w:val="04A0" w:firstRow="1" w:lastRow="0" w:firstColumn="1" w:lastColumn="0" w:noHBand="0" w:noVBand="1"/>
      </w:tblPr>
      <w:tblGrid>
        <w:gridCol w:w="2515"/>
        <w:gridCol w:w="8100"/>
      </w:tblGrid>
      <w:tr w:rsidR="00A14814" w:rsidRPr="00755E25" w14:paraId="6466D90F" w14:textId="77777777" w:rsidTr="00A14814">
        <w:tc>
          <w:tcPr>
            <w:tcW w:w="2515" w:type="dxa"/>
            <w:vMerge w:val="restart"/>
          </w:tcPr>
          <w:p w14:paraId="422E3367" w14:textId="6FC8AC5E" w:rsidR="00A14814" w:rsidRPr="00755E25" w:rsidRDefault="00A14814" w:rsidP="00A14814">
            <w:pPr>
              <w:rPr>
                <w:rFonts w:ascii="Arial" w:hAnsi="Arial" w:cs="Arial"/>
                <w:b/>
                <w:iCs/>
                <w:color w:val="FF6B00"/>
              </w:rPr>
            </w:pPr>
            <w:r w:rsidRPr="00755E25">
              <w:rPr>
                <w:rFonts w:ascii="Arial" w:hAnsi="Arial" w:cs="Arial"/>
                <w:b/>
                <w:iCs/>
                <w:color w:val="FF6B00"/>
              </w:rPr>
              <w:t xml:space="preserve">Tuesday </w:t>
            </w:r>
            <w:r w:rsidR="002F2D76" w:rsidRPr="00755E25">
              <w:rPr>
                <w:rFonts w:ascii="Arial" w:hAnsi="Arial" w:cs="Arial"/>
                <w:b/>
                <w:iCs/>
                <w:color w:val="FF6B00"/>
              </w:rPr>
              <w:t xml:space="preserve">25 </w:t>
            </w:r>
            <w:r w:rsidRPr="00755E25">
              <w:rPr>
                <w:rFonts w:ascii="Arial" w:hAnsi="Arial" w:cs="Arial"/>
                <w:b/>
                <w:iCs/>
                <w:color w:val="FF6B00"/>
              </w:rPr>
              <w:t xml:space="preserve">August </w:t>
            </w:r>
          </w:p>
          <w:p w14:paraId="0176D4AF" w14:textId="3617730D" w:rsidR="00A14814" w:rsidRPr="00755E25" w:rsidRDefault="00A14814" w:rsidP="00A14814">
            <w:pPr>
              <w:rPr>
                <w:rFonts w:ascii="Arial" w:hAnsi="Arial" w:cs="Arial"/>
                <w:b/>
                <w:iCs/>
                <w:color w:val="FF6B00"/>
              </w:rPr>
            </w:pPr>
            <w:r w:rsidRPr="00755E25">
              <w:rPr>
                <w:rFonts w:ascii="Arial" w:hAnsi="Arial" w:cs="Arial"/>
                <w:bCs/>
                <w:iCs/>
                <w:color w:val="FF6B00"/>
              </w:rPr>
              <w:t>13-1</w:t>
            </w:r>
            <w:r w:rsidR="006C19DE" w:rsidRPr="00755E25">
              <w:rPr>
                <w:rFonts w:ascii="Arial" w:hAnsi="Arial" w:cs="Arial"/>
                <w:bCs/>
                <w:iCs/>
                <w:color w:val="FF6B00"/>
              </w:rPr>
              <w:t>4:30</w:t>
            </w:r>
            <w:r w:rsidRPr="00755E25">
              <w:rPr>
                <w:rFonts w:ascii="Arial" w:hAnsi="Arial" w:cs="Arial"/>
                <w:bCs/>
                <w:iCs/>
                <w:color w:val="FF6B00"/>
              </w:rPr>
              <w:t>h EST</w:t>
            </w:r>
          </w:p>
          <w:p w14:paraId="46C9DE05" w14:textId="7CC24E0F" w:rsidR="00A14814" w:rsidRPr="00755E25" w:rsidRDefault="00A14814" w:rsidP="00A14814">
            <w:pPr>
              <w:rPr>
                <w:rFonts w:ascii="Arial" w:hAnsi="Arial" w:cs="Arial"/>
                <w:bCs/>
                <w:iCs/>
                <w:color w:val="FF6B00"/>
              </w:rPr>
            </w:pPr>
            <w:r w:rsidRPr="00755E25">
              <w:rPr>
                <w:rFonts w:ascii="Arial" w:hAnsi="Arial" w:cs="Arial"/>
                <w:bCs/>
                <w:iCs/>
                <w:color w:val="FF6B00"/>
              </w:rPr>
              <w:t>19-2</w:t>
            </w:r>
            <w:r w:rsidR="006C19DE" w:rsidRPr="00755E25">
              <w:rPr>
                <w:rFonts w:ascii="Arial" w:hAnsi="Arial" w:cs="Arial"/>
                <w:bCs/>
                <w:iCs/>
                <w:color w:val="FF6B00"/>
              </w:rPr>
              <w:t>0:30</w:t>
            </w:r>
            <w:r w:rsidRPr="00755E25">
              <w:rPr>
                <w:rFonts w:ascii="Arial" w:hAnsi="Arial" w:cs="Arial"/>
                <w:bCs/>
                <w:iCs/>
                <w:color w:val="FF6B00"/>
              </w:rPr>
              <w:t>h CET</w:t>
            </w:r>
          </w:p>
          <w:p w14:paraId="4957323F" w14:textId="008990B5" w:rsidR="00A14814" w:rsidRPr="00755E25" w:rsidRDefault="006C19DE" w:rsidP="00A14814">
            <w:pPr>
              <w:rPr>
                <w:rFonts w:ascii="Arial" w:hAnsi="Arial" w:cs="Arial"/>
                <w:bCs/>
                <w:iCs/>
                <w:color w:val="FF6B00"/>
              </w:rPr>
            </w:pPr>
            <w:r w:rsidRPr="00755E25">
              <w:rPr>
                <w:rFonts w:ascii="Arial" w:hAnsi="Arial" w:cs="Arial"/>
                <w:bCs/>
                <w:iCs/>
                <w:color w:val="FF6B00"/>
              </w:rPr>
              <w:t>1</w:t>
            </w:r>
            <w:r w:rsidR="00A14814" w:rsidRPr="00755E25">
              <w:rPr>
                <w:rFonts w:ascii="Arial" w:hAnsi="Arial" w:cs="Arial"/>
                <w:bCs/>
                <w:iCs/>
                <w:color w:val="FF6B00"/>
              </w:rPr>
              <w:t>h-</w:t>
            </w:r>
            <w:r w:rsidRPr="00755E25">
              <w:rPr>
                <w:rFonts w:ascii="Arial" w:hAnsi="Arial" w:cs="Arial"/>
                <w:bCs/>
                <w:iCs/>
                <w:color w:val="FF6B00"/>
              </w:rPr>
              <w:t>2:30</w:t>
            </w:r>
            <w:r w:rsidR="00A14814" w:rsidRPr="00755E25">
              <w:rPr>
                <w:rFonts w:ascii="Arial" w:hAnsi="Arial" w:cs="Arial"/>
                <w:bCs/>
                <w:iCs/>
                <w:color w:val="FF6B00"/>
              </w:rPr>
              <w:t xml:space="preserve">h </w:t>
            </w:r>
            <w:r w:rsidRPr="00755E25">
              <w:rPr>
                <w:rFonts w:ascii="Arial" w:hAnsi="Arial" w:cs="Arial"/>
                <w:bCs/>
                <w:iCs/>
                <w:color w:val="FF6B00"/>
              </w:rPr>
              <w:t>PHT</w:t>
            </w:r>
            <w:r w:rsidR="002F2D76" w:rsidRPr="00755E25">
              <w:rPr>
                <w:rFonts w:ascii="Arial" w:hAnsi="Arial" w:cs="Arial"/>
                <w:bCs/>
                <w:iCs/>
                <w:color w:val="FF6B00"/>
              </w:rPr>
              <w:t xml:space="preserve"> (26 August)</w:t>
            </w:r>
          </w:p>
          <w:p w14:paraId="312F6451" w14:textId="77777777" w:rsidR="00A14814" w:rsidRPr="00755E25" w:rsidRDefault="00A14814" w:rsidP="00A14814">
            <w:pPr>
              <w:rPr>
                <w:rFonts w:ascii="Arial" w:hAnsi="Arial" w:cs="Arial"/>
                <w:b/>
                <w:iCs/>
                <w:color w:val="FF6B00"/>
              </w:rPr>
            </w:pPr>
          </w:p>
          <w:p w14:paraId="02285192" w14:textId="31CF9776" w:rsidR="00A14814" w:rsidRPr="00755E25" w:rsidRDefault="0070199C" w:rsidP="00A14814">
            <w:pPr>
              <w:rPr>
                <w:rFonts w:ascii="Arial" w:hAnsi="Arial" w:cs="Arial"/>
                <w:b/>
                <w:iCs/>
                <w:color w:val="FF6B00"/>
              </w:rPr>
            </w:pPr>
            <w:r w:rsidRPr="00755E25">
              <w:rPr>
                <w:rFonts w:ascii="Arial" w:hAnsi="Arial" w:cs="Arial"/>
                <w:bCs/>
                <w:iCs/>
                <w:color w:val="FF6B00"/>
              </w:rPr>
              <w:t xml:space="preserve">Spanish- </w:t>
            </w:r>
            <w:r w:rsidR="00A14814" w:rsidRPr="00755E25">
              <w:rPr>
                <w:rFonts w:ascii="Arial" w:hAnsi="Arial" w:cs="Arial"/>
                <w:bCs/>
                <w:iCs/>
                <w:color w:val="FF6B00"/>
              </w:rPr>
              <w:t>No translation available</w:t>
            </w:r>
          </w:p>
          <w:p w14:paraId="5FCDEEDB" w14:textId="77777777" w:rsidR="00A14814" w:rsidRPr="00755E25" w:rsidRDefault="00A14814" w:rsidP="00A14814">
            <w:pPr>
              <w:rPr>
                <w:rFonts w:ascii="Arial" w:hAnsi="Arial" w:cs="Arial"/>
                <w:b/>
                <w:iCs/>
                <w:color w:val="FF6B00"/>
              </w:rPr>
            </w:pPr>
          </w:p>
        </w:tc>
        <w:tc>
          <w:tcPr>
            <w:tcW w:w="8100" w:type="dxa"/>
          </w:tcPr>
          <w:p w14:paraId="35C5A604" w14:textId="77777777" w:rsidR="00755E25" w:rsidRPr="00755E25" w:rsidRDefault="00755E25" w:rsidP="00A14814">
            <w:pPr>
              <w:rPr>
                <w:rFonts w:ascii="Arial" w:hAnsi="Arial" w:cs="Arial"/>
                <w:b/>
                <w:iCs/>
                <w:color w:val="FF6B00"/>
              </w:rPr>
            </w:pPr>
            <w:r w:rsidRPr="00755E25">
              <w:rPr>
                <w:rFonts w:ascii="Arial" w:hAnsi="Arial" w:cs="Arial"/>
                <w:b/>
                <w:iCs/>
                <w:color w:val="FF6B00"/>
              </w:rPr>
              <w:t>Open session: how to "fail forward" on digital fiscal transparency issues</w:t>
            </w:r>
          </w:p>
          <w:p w14:paraId="18B149BF" w14:textId="41751F4E" w:rsidR="00A14814" w:rsidRPr="00755E25" w:rsidRDefault="00755E25" w:rsidP="00A14814">
            <w:pPr>
              <w:rPr>
                <w:rFonts w:ascii="Arial" w:hAnsi="Arial" w:cs="Arial"/>
                <w:color w:val="FF6B00"/>
              </w:rPr>
            </w:pPr>
            <w:r w:rsidRPr="00755E25">
              <w:rPr>
                <w:rFonts w:ascii="Arial" w:hAnsi="Arial" w:cs="Arial"/>
                <w:iCs/>
                <w:color w:val="FF6B00"/>
              </w:rPr>
              <w:t xml:space="preserve">Facilitated by </w:t>
            </w:r>
            <w:r w:rsidR="00A14814" w:rsidRPr="00755E25">
              <w:rPr>
                <w:rFonts w:ascii="Arial" w:hAnsi="Arial" w:cs="Arial"/>
                <w:iCs/>
                <w:color w:val="FF6B00"/>
              </w:rPr>
              <w:t xml:space="preserve">Lorena Rivero </w:t>
            </w:r>
          </w:p>
        </w:tc>
      </w:tr>
      <w:tr w:rsidR="00A14814" w:rsidRPr="00755E25" w14:paraId="6E8EBA0C" w14:textId="77777777" w:rsidTr="00A14814">
        <w:tc>
          <w:tcPr>
            <w:tcW w:w="2515" w:type="dxa"/>
            <w:vMerge/>
          </w:tcPr>
          <w:p w14:paraId="58A208E3" w14:textId="77777777" w:rsidR="00A14814" w:rsidRPr="00755E25" w:rsidRDefault="00A14814" w:rsidP="00A14814">
            <w:pPr>
              <w:rPr>
                <w:rFonts w:ascii="Arial" w:hAnsi="Arial" w:cs="Arial"/>
                <w:b/>
                <w:color w:val="FF6B00"/>
              </w:rPr>
            </w:pPr>
          </w:p>
        </w:tc>
        <w:tc>
          <w:tcPr>
            <w:tcW w:w="8100" w:type="dxa"/>
          </w:tcPr>
          <w:p w14:paraId="6773F4D8" w14:textId="10039A9A" w:rsidR="00755E25" w:rsidRDefault="00755E25" w:rsidP="002F2D76">
            <w:pPr>
              <w:ind w:left="62" w:hanging="142"/>
              <w:jc w:val="both"/>
              <w:rPr>
                <w:rFonts w:ascii="Arial" w:hAnsi="Arial" w:cs="Arial"/>
                <w:color w:val="3B3838" w:themeColor="background2" w:themeShade="40"/>
              </w:rPr>
            </w:pPr>
            <w:r w:rsidRPr="00755E25">
              <w:rPr>
                <w:rFonts w:ascii="Arial" w:hAnsi="Arial" w:cs="Arial"/>
                <w:color w:val="3B3838" w:themeColor="background2" w:themeShade="40"/>
              </w:rPr>
              <w:t xml:space="preserve">- Innovation comes with learning from complicated or failed situations that forced us to rethink, analyze, correct and open different routes. But we rarely talk about </w:t>
            </w:r>
            <w:r>
              <w:rPr>
                <w:rFonts w:ascii="Arial" w:hAnsi="Arial" w:cs="Arial"/>
                <w:color w:val="3B3838" w:themeColor="background2" w:themeShade="40"/>
              </w:rPr>
              <w:t>this</w:t>
            </w:r>
            <w:r w:rsidRPr="00755E25">
              <w:rPr>
                <w:rFonts w:ascii="Arial" w:hAnsi="Arial" w:cs="Arial"/>
                <w:color w:val="3B3838" w:themeColor="background2" w:themeShade="40"/>
              </w:rPr>
              <w:t xml:space="preserve">. This session will be dedicated to the recognition of how to "Fail Forward" in digital </w:t>
            </w:r>
            <w:r>
              <w:rPr>
                <w:rFonts w:ascii="Arial" w:hAnsi="Arial" w:cs="Arial"/>
                <w:color w:val="3B3838" w:themeColor="background2" w:themeShade="40"/>
              </w:rPr>
              <w:t xml:space="preserve">fiscal </w:t>
            </w:r>
            <w:r w:rsidRPr="00755E25">
              <w:rPr>
                <w:rFonts w:ascii="Arial" w:hAnsi="Arial" w:cs="Arial"/>
                <w:color w:val="3B3838" w:themeColor="background2" w:themeShade="40"/>
              </w:rPr>
              <w:t xml:space="preserve">transparency issues. </w:t>
            </w:r>
          </w:p>
          <w:p w14:paraId="0551EB08" w14:textId="10CB199B" w:rsidR="00A14814" w:rsidRPr="00755E25" w:rsidRDefault="0070199C" w:rsidP="002F2D76">
            <w:pPr>
              <w:ind w:left="62" w:hanging="142"/>
              <w:jc w:val="both"/>
              <w:rPr>
                <w:rFonts w:ascii="Arial" w:hAnsi="Arial" w:cs="Arial"/>
                <w:color w:val="222222"/>
                <w:shd w:val="clear" w:color="auto" w:fill="FFFFFF"/>
              </w:rPr>
            </w:pPr>
            <w:r w:rsidRPr="00755E25">
              <w:rPr>
                <w:rFonts w:ascii="Arial" w:hAnsi="Arial" w:cs="Arial"/>
                <w:color w:val="3B3838" w:themeColor="background2" w:themeShade="40"/>
              </w:rPr>
              <w:t xml:space="preserve">- </w:t>
            </w:r>
            <w:r w:rsidR="00755E25">
              <w:rPr>
                <w:rFonts w:ascii="Arial" w:hAnsi="Arial" w:cs="Arial"/>
                <w:color w:val="3B3838" w:themeColor="background2" w:themeShade="40"/>
              </w:rPr>
              <w:t>We invite you to an op</w:t>
            </w:r>
            <w:r w:rsidR="00755E25" w:rsidRPr="00755E25">
              <w:rPr>
                <w:rFonts w:ascii="Arial" w:hAnsi="Arial" w:cs="Arial"/>
                <w:color w:val="3B3838" w:themeColor="background2" w:themeShade="40"/>
              </w:rPr>
              <w:t>en conversation, with</w:t>
            </w:r>
            <w:r w:rsidR="00755E25">
              <w:rPr>
                <w:rFonts w:ascii="Arial" w:hAnsi="Arial" w:cs="Arial"/>
                <w:color w:val="3B3838" w:themeColor="background2" w:themeShade="40"/>
              </w:rPr>
              <w:t xml:space="preserve"> no </w:t>
            </w:r>
            <w:r w:rsidR="00755E25" w:rsidRPr="00755E25">
              <w:rPr>
                <w:rFonts w:ascii="Arial" w:hAnsi="Arial" w:cs="Arial"/>
                <w:color w:val="3B3838" w:themeColor="background2" w:themeShade="40"/>
              </w:rPr>
              <w:t xml:space="preserve">formal presentations, in which each </w:t>
            </w:r>
            <w:r w:rsidR="00755E25">
              <w:rPr>
                <w:rFonts w:ascii="Arial" w:hAnsi="Arial" w:cs="Arial"/>
                <w:color w:val="3B3838" w:themeColor="background2" w:themeShade="40"/>
              </w:rPr>
              <w:t xml:space="preserve">participant </w:t>
            </w:r>
            <w:r w:rsidR="00755E25" w:rsidRPr="00755E25">
              <w:rPr>
                <w:rFonts w:ascii="Arial" w:hAnsi="Arial" w:cs="Arial"/>
                <w:color w:val="3B3838" w:themeColor="background2" w:themeShade="40"/>
              </w:rPr>
              <w:t>shares experiences about what has been corrected, removed or replaced, reformulated or still to be resolved and decides on courses of action (for example, tools that have not had the expected impact due to lack of users or that fall into obsolescence due to lack of updating, among other options).</w:t>
            </w:r>
          </w:p>
          <w:p w14:paraId="45391A03" w14:textId="77777777" w:rsidR="0070199C" w:rsidRPr="00755E25" w:rsidRDefault="0070199C" w:rsidP="00A14814">
            <w:pPr>
              <w:jc w:val="both"/>
              <w:rPr>
                <w:rFonts w:ascii="Arial" w:hAnsi="Arial" w:cs="Arial"/>
                <w:color w:val="222222"/>
                <w:shd w:val="clear" w:color="auto" w:fill="FFFFFF"/>
              </w:rPr>
            </w:pPr>
          </w:p>
          <w:p w14:paraId="051415A3" w14:textId="7D90A5DB" w:rsidR="002F2D76" w:rsidRPr="00755E25" w:rsidRDefault="00755E25" w:rsidP="00320C83">
            <w:pPr>
              <w:jc w:val="both"/>
              <w:rPr>
                <w:b/>
                <w:color w:val="FF6B00"/>
              </w:rPr>
            </w:pPr>
            <w:r w:rsidRPr="00755E25">
              <w:rPr>
                <w:rFonts w:ascii="Arial" w:hAnsi="Arial" w:cs="Arial"/>
                <w:color w:val="222222"/>
                <w:shd w:val="clear" w:color="auto" w:fill="FFFFFF"/>
              </w:rPr>
              <w:t xml:space="preserve">Open discussion session, we hope that those who presented successes in Monday's </w:t>
            </w:r>
            <w:r>
              <w:rPr>
                <w:rFonts w:ascii="Arial" w:hAnsi="Arial" w:cs="Arial"/>
                <w:color w:val="222222"/>
                <w:shd w:val="clear" w:color="auto" w:fill="FFFFFF"/>
              </w:rPr>
              <w:t xml:space="preserve">lighting talks </w:t>
            </w:r>
            <w:r w:rsidRPr="00755E25">
              <w:rPr>
                <w:rFonts w:ascii="Arial" w:hAnsi="Arial" w:cs="Arial"/>
                <w:color w:val="222222"/>
                <w:shd w:val="clear" w:color="auto" w:fill="FFFFFF"/>
              </w:rPr>
              <w:t>session will also share their failures and learnings about stumbling without falling. To sign up for the list of people who will share their experiences, please send an email to lorena@fiscaltransparency.net</w:t>
            </w:r>
          </w:p>
        </w:tc>
      </w:tr>
    </w:tbl>
    <w:p w14:paraId="610A8F21" w14:textId="6D21D1EE" w:rsidR="00A14814" w:rsidRPr="00755E25" w:rsidRDefault="00A14814" w:rsidP="00353594">
      <w:pPr>
        <w:rPr>
          <w:rFonts w:ascii="Arial" w:hAnsi="Arial" w:cs="Arial"/>
          <w:b/>
          <w:color w:val="FF6600"/>
          <w:sz w:val="28"/>
          <w:szCs w:val="28"/>
          <w:lang w:val="en-US"/>
        </w:rPr>
      </w:pPr>
    </w:p>
    <w:p w14:paraId="457F9BB6" w14:textId="4B855F85" w:rsidR="00A14814" w:rsidRPr="00755E25" w:rsidRDefault="00A14814" w:rsidP="00353594">
      <w:pPr>
        <w:rPr>
          <w:rFonts w:ascii="Arial" w:hAnsi="Arial" w:cs="Arial"/>
          <w:b/>
          <w:color w:val="FF6600"/>
          <w:sz w:val="28"/>
          <w:szCs w:val="28"/>
          <w:lang w:val="en-US"/>
        </w:rPr>
      </w:pPr>
    </w:p>
    <w:p w14:paraId="56AE5951" w14:textId="79A556C2" w:rsidR="00A14814" w:rsidRPr="00755E25" w:rsidRDefault="00A14814" w:rsidP="00353594">
      <w:pPr>
        <w:rPr>
          <w:rFonts w:ascii="Arial" w:hAnsi="Arial" w:cs="Arial"/>
          <w:b/>
          <w:color w:val="FF6600"/>
          <w:sz w:val="28"/>
          <w:szCs w:val="28"/>
          <w:lang w:val="en-US"/>
        </w:rPr>
      </w:pPr>
    </w:p>
    <w:tbl>
      <w:tblPr>
        <w:tblStyle w:val="TableGrid"/>
        <w:tblW w:w="10615" w:type="dxa"/>
        <w:tblInd w:w="0" w:type="dxa"/>
        <w:tblLook w:val="04A0" w:firstRow="1" w:lastRow="0" w:firstColumn="1" w:lastColumn="0" w:noHBand="0" w:noVBand="1"/>
      </w:tblPr>
      <w:tblGrid>
        <w:gridCol w:w="2515"/>
        <w:gridCol w:w="8100"/>
      </w:tblGrid>
      <w:tr w:rsidR="00A7410B" w:rsidRPr="00755E25" w14:paraId="545AC55B" w14:textId="77777777" w:rsidTr="00760BFD">
        <w:tc>
          <w:tcPr>
            <w:tcW w:w="2515" w:type="dxa"/>
            <w:vMerge w:val="restart"/>
          </w:tcPr>
          <w:p w14:paraId="563FDA33" w14:textId="3137C4DC" w:rsidR="002F2D76" w:rsidRPr="00755E25" w:rsidRDefault="008C11D7" w:rsidP="00760BFD">
            <w:pPr>
              <w:rPr>
                <w:rFonts w:ascii="Arial" w:hAnsi="Arial" w:cs="Arial"/>
                <w:b/>
                <w:iCs/>
                <w:color w:val="FF6B00"/>
              </w:rPr>
            </w:pPr>
            <w:r w:rsidRPr="00755E25">
              <w:rPr>
                <w:rFonts w:ascii="Arial" w:hAnsi="Arial" w:cs="Arial"/>
                <w:b/>
                <w:color w:val="FF6600"/>
                <w:sz w:val="28"/>
                <w:szCs w:val="28"/>
              </w:rPr>
              <w:br w:type="page"/>
            </w:r>
            <w:r w:rsidR="00A7410B" w:rsidRPr="00755E25">
              <w:rPr>
                <w:rFonts w:ascii="Arial" w:hAnsi="Arial" w:cs="Arial"/>
                <w:b/>
                <w:iCs/>
                <w:color w:val="FF6B00"/>
              </w:rPr>
              <w:t xml:space="preserve">Wednesday </w:t>
            </w:r>
          </w:p>
          <w:p w14:paraId="3208961A" w14:textId="597E1D88" w:rsidR="002F2D76" w:rsidRPr="00755E25" w:rsidRDefault="002F2D76" w:rsidP="00760BFD">
            <w:pPr>
              <w:rPr>
                <w:rFonts w:ascii="Arial" w:hAnsi="Arial" w:cs="Arial"/>
                <w:b/>
                <w:iCs/>
                <w:color w:val="FF6B00"/>
              </w:rPr>
            </w:pPr>
            <w:r w:rsidRPr="00755E25">
              <w:rPr>
                <w:rFonts w:ascii="Arial" w:hAnsi="Arial" w:cs="Arial"/>
                <w:b/>
                <w:iCs/>
                <w:color w:val="FF6B00"/>
              </w:rPr>
              <w:t xml:space="preserve">26 </w:t>
            </w:r>
            <w:r w:rsidR="00A7410B" w:rsidRPr="00755E25">
              <w:rPr>
                <w:rFonts w:ascii="Arial" w:hAnsi="Arial" w:cs="Arial"/>
                <w:b/>
                <w:iCs/>
                <w:color w:val="FF6B00"/>
              </w:rPr>
              <w:t>Aug</w:t>
            </w:r>
            <w:r w:rsidRPr="00755E25">
              <w:rPr>
                <w:rFonts w:ascii="Arial" w:hAnsi="Arial" w:cs="Arial"/>
                <w:b/>
                <w:iCs/>
                <w:color w:val="FF6B00"/>
              </w:rPr>
              <w:t>ust</w:t>
            </w:r>
          </w:p>
          <w:p w14:paraId="07660C65" w14:textId="6B7C2F1E" w:rsidR="00A7410B" w:rsidRPr="00755E25" w:rsidRDefault="00A7410B" w:rsidP="00760BFD">
            <w:pPr>
              <w:rPr>
                <w:rFonts w:ascii="Arial" w:hAnsi="Arial" w:cs="Arial"/>
                <w:bCs/>
                <w:iCs/>
                <w:color w:val="FF6B00"/>
              </w:rPr>
            </w:pPr>
            <w:r w:rsidRPr="00755E25">
              <w:rPr>
                <w:rFonts w:ascii="Arial" w:hAnsi="Arial" w:cs="Arial"/>
                <w:bCs/>
                <w:iCs/>
                <w:color w:val="FF6B00"/>
              </w:rPr>
              <w:t>1h-</w:t>
            </w:r>
            <w:r w:rsidR="006C19DE" w:rsidRPr="00755E25">
              <w:rPr>
                <w:rFonts w:ascii="Arial" w:hAnsi="Arial" w:cs="Arial"/>
                <w:bCs/>
                <w:iCs/>
                <w:color w:val="FF6B00"/>
              </w:rPr>
              <w:t>3</w:t>
            </w:r>
            <w:r w:rsidRPr="00755E25">
              <w:rPr>
                <w:rFonts w:ascii="Arial" w:hAnsi="Arial" w:cs="Arial"/>
                <w:bCs/>
                <w:iCs/>
                <w:color w:val="FF6B00"/>
              </w:rPr>
              <w:t>h EST</w:t>
            </w:r>
          </w:p>
          <w:p w14:paraId="70F62859" w14:textId="2509C533" w:rsidR="00A7410B" w:rsidRPr="00755E25" w:rsidRDefault="00A7410B" w:rsidP="00760BFD">
            <w:pPr>
              <w:rPr>
                <w:rFonts w:ascii="Arial" w:hAnsi="Arial" w:cs="Arial"/>
                <w:bCs/>
                <w:iCs/>
                <w:color w:val="FF6B00"/>
              </w:rPr>
            </w:pPr>
            <w:r w:rsidRPr="00755E25">
              <w:rPr>
                <w:rFonts w:ascii="Arial" w:hAnsi="Arial" w:cs="Arial"/>
                <w:bCs/>
                <w:iCs/>
                <w:color w:val="FF6B00"/>
              </w:rPr>
              <w:t>7h-</w:t>
            </w:r>
            <w:r w:rsidR="006C19DE" w:rsidRPr="00755E25">
              <w:rPr>
                <w:rFonts w:ascii="Arial" w:hAnsi="Arial" w:cs="Arial"/>
                <w:bCs/>
                <w:iCs/>
                <w:color w:val="FF6B00"/>
              </w:rPr>
              <w:t>9</w:t>
            </w:r>
            <w:r w:rsidRPr="00755E25">
              <w:rPr>
                <w:rFonts w:ascii="Arial" w:hAnsi="Arial" w:cs="Arial"/>
                <w:bCs/>
                <w:iCs/>
                <w:color w:val="FF6B00"/>
              </w:rPr>
              <w:t>h CET</w:t>
            </w:r>
          </w:p>
          <w:p w14:paraId="79AFF77D" w14:textId="77777777" w:rsidR="00A7410B" w:rsidRPr="00755E25" w:rsidRDefault="00A7410B" w:rsidP="00760BFD">
            <w:pPr>
              <w:rPr>
                <w:rFonts w:ascii="Arial" w:hAnsi="Arial" w:cs="Arial"/>
                <w:bCs/>
                <w:iCs/>
                <w:color w:val="FF6B00"/>
              </w:rPr>
            </w:pPr>
            <w:r w:rsidRPr="00755E25">
              <w:rPr>
                <w:rFonts w:ascii="Arial" w:hAnsi="Arial" w:cs="Arial"/>
                <w:bCs/>
                <w:iCs/>
                <w:color w:val="FF6B00"/>
              </w:rPr>
              <w:t>1</w:t>
            </w:r>
            <w:r w:rsidR="006C19DE" w:rsidRPr="00755E25">
              <w:rPr>
                <w:rFonts w:ascii="Arial" w:hAnsi="Arial" w:cs="Arial"/>
                <w:bCs/>
                <w:iCs/>
                <w:color w:val="FF6B00"/>
              </w:rPr>
              <w:t>3</w:t>
            </w:r>
            <w:r w:rsidRPr="00755E25">
              <w:rPr>
                <w:rFonts w:ascii="Arial" w:hAnsi="Arial" w:cs="Arial"/>
                <w:bCs/>
                <w:iCs/>
                <w:color w:val="FF6B00"/>
              </w:rPr>
              <w:t>h-1</w:t>
            </w:r>
            <w:r w:rsidR="006C19DE" w:rsidRPr="00755E25">
              <w:rPr>
                <w:rFonts w:ascii="Arial" w:hAnsi="Arial" w:cs="Arial"/>
                <w:bCs/>
                <w:iCs/>
                <w:color w:val="FF6B00"/>
              </w:rPr>
              <w:t>5</w:t>
            </w:r>
            <w:r w:rsidRPr="00755E25">
              <w:rPr>
                <w:rFonts w:ascii="Arial" w:hAnsi="Arial" w:cs="Arial"/>
                <w:bCs/>
                <w:iCs/>
                <w:color w:val="FF6B00"/>
              </w:rPr>
              <w:t xml:space="preserve">h </w:t>
            </w:r>
            <w:r w:rsidR="006C19DE" w:rsidRPr="00755E25">
              <w:rPr>
                <w:rFonts w:ascii="Arial" w:hAnsi="Arial" w:cs="Arial"/>
                <w:bCs/>
                <w:iCs/>
                <w:color w:val="FF6B00"/>
              </w:rPr>
              <w:t>PHT</w:t>
            </w:r>
          </w:p>
          <w:p w14:paraId="7195F8F1" w14:textId="77777777" w:rsidR="00007440" w:rsidRPr="00755E25" w:rsidRDefault="00007440" w:rsidP="00760BFD">
            <w:pPr>
              <w:rPr>
                <w:rFonts w:ascii="Arial" w:hAnsi="Arial" w:cs="Arial"/>
                <w:bCs/>
                <w:iCs/>
                <w:color w:val="FF6B00"/>
              </w:rPr>
            </w:pPr>
          </w:p>
          <w:p w14:paraId="5C0EDF37" w14:textId="77777777" w:rsidR="00007440" w:rsidRPr="00755E25" w:rsidRDefault="00007440" w:rsidP="00007440">
            <w:pPr>
              <w:rPr>
                <w:rFonts w:ascii="Arial" w:hAnsi="Arial" w:cs="Arial"/>
                <w:b/>
                <w:bCs/>
                <w:iCs/>
                <w:color w:val="FF6B00"/>
              </w:rPr>
            </w:pPr>
            <w:r w:rsidRPr="00755E25">
              <w:rPr>
                <w:rFonts w:ascii="Arial" w:hAnsi="Arial" w:cs="Arial"/>
                <w:bCs/>
                <w:iCs/>
                <w:color w:val="FF6B00"/>
              </w:rPr>
              <w:t>No translation available</w:t>
            </w:r>
          </w:p>
          <w:p w14:paraId="2E76DE3C" w14:textId="79E56D10" w:rsidR="00007440" w:rsidRPr="00755E25" w:rsidRDefault="00007440" w:rsidP="00760BFD">
            <w:pPr>
              <w:rPr>
                <w:rFonts w:ascii="Arial" w:hAnsi="Arial" w:cs="Arial"/>
                <w:b/>
                <w:iCs/>
                <w:color w:val="FF6B00"/>
              </w:rPr>
            </w:pPr>
          </w:p>
        </w:tc>
        <w:tc>
          <w:tcPr>
            <w:tcW w:w="8100" w:type="dxa"/>
          </w:tcPr>
          <w:p w14:paraId="21388009" w14:textId="2C90EBBE" w:rsidR="00A7410B" w:rsidRPr="00755E25" w:rsidRDefault="00007440" w:rsidP="00760BFD">
            <w:pPr>
              <w:rPr>
                <w:rFonts w:ascii="Arial" w:hAnsi="Arial" w:cs="Arial"/>
                <w:b/>
                <w:iCs/>
                <w:color w:val="FF6B00"/>
              </w:rPr>
            </w:pPr>
            <w:r w:rsidRPr="00755E25">
              <w:rPr>
                <w:rFonts w:ascii="Arial" w:hAnsi="Arial" w:cs="Arial"/>
                <w:b/>
                <w:iCs/>
                <w:color w:val="FF6B00"/>
              </w:rPr>
              <w:t xml:space="preserve">Training session on </w:t>
            </w:r>
            <w:r w:rsidR="00965306" w:rsidRPr="00755E25">
              <w:rPr>
                <w:rFonts w:ascii="Arial" w:hAnsi="Arial" w:cs="Arial"/>
                <w:b/>
                <w:iCs/>
                <w:color w:val="FF6B00"/>
              </w:rPr>
              <w:t>fiscal open</w:t>
            </w:r>
            <w:r w:rsidRPr="00755E25">
              <w:rPr>
                <w:rFonts w:ascii="Arial" w:hAnsi="Arial" w:cs="Arial"/>
                <w:b/>
                <w:iCs/>
                <w:color w:val="FF6B00"/>
              </w:rPr>
              <w:t xml:space="preserve"> data </w:t>
            </w:r>
          </w:p>
          <w:p w14:paraId="0F94A3C0" w14:textId="77777777" w:rsidR="00A7410B" w:rsidRPr="00755E25" w:rsidRDefault="00A7410B" w:rsidP="00760BFD">
            <w:pPr>
              <w:rPr>
                <w:rFonts w:ascii="Arial" w:hAnsi="Arial" w:cs="Arial"/>
                <w:bCs/>
                <w:color w:val="FF6B00"/>
              </w:rPr>
            </w:pPr>
            <w:r w:rsidRPr="00755E25">
              <w:rPr>
                <w:rFonts w:ascii="Arial" w:hAnsi="Arial" w:cs="Arial"/>
                <w:bCs/>
                <w:iCs/>
                <w:color w:val="FF6B00"/>
              </w:rPr>
              <w:t xml:space="preserve">Facilitated by Raquel Ferreira   </w:t>
            </w:r>
          </w:p>
        </w:tc>
      </w:tr>
      <w:tr w:rsidR="00A7410B" w:rsidRPr="00755E25" w14:paraId="238FFC2B" w14:textId="77777777" w:rsidTr="00760BFD">
        <w:tc>
          <w:tcPr>
            <w:tcW w:w="2515" w:type="dxa"/>
            <w:vMerge/>
          </w:tcPr>
          <w:p w14:paraId="39520E46" w14:textId="77777777" w:rsidR="00A7410B" w:rsidRPr="00755E25" w:rsidRDefault="00A7410B" w:rsidP="00760BFD">
            <w:pPr>
              <w:rPr>
                <w:rFonts w:ascii="Arial" w:hAnsi="Arial" w:cs="Arial"/>
                <w:b/>
                <w:color w:val="FF6B00"/>
              </w:rPr>
            </w:pPr>
          </w:p>
        </w:tc>
        <w:tc>
          <w:tcPr>
            <w:tcW w:w="8100" w:type="dxa"/>
          </w:tcPr>
          <w:p w14:paraId="1BFA6195" w14:textId="1D8DF914" w:rsidR="00A7410B" w:rsidRPr="00755E25" w:rsidRDefault="00A7410B"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w:t>
            </w:r>
            <w:r w:rsidR="00007440" w:rsidRPr="00755E25">
              <w:rPr>
                <w:rFonts w:ascii="Arial" w:hAnsi="Arial" w:cs="Arial"/>
                <w:color w:val="3B3838" w:themeColor="background2" w:themeShade="40"/>
              </w:rPr>
              <w:t xml:space="preserve"> </w:t>
            </w:r>
            <w:r w:rsidRPr="00755E25">
              <w:rPr>
                <w:rFonts w:ascii="Arial" w:hAnsi="Arial" w:cs="Arial"/>
                <w:color w:val="3B3838" w:themeColor="background2" w:themeShade="40"/>
              </w:rPr>
              <w:t>Training</w:t>
            </w:r>
            <w:r w:rsidR="00965306" w:rsidRPr="00755E25">
              <w:rPr>
                <w:rFonts w:ascii="Arial" w:hAnsi="Arial" w:cs="Arial"/>
                <w:color w:val="3B3838" w:themeColor="background2" w:themeShade="40"/>
              </w:rPr>
              <w:t>/workshop</w:t>
            </w:r>
            <w:r w:rsidRPr="00755E25">
              <w:rPr>
                <w:rFonts w:ascii="Arial" w:hAnsi="Arial" w:cs="Arial"/>
                <w:color w:val="3B3838" w:themeColor="background2" w:themeShade="40"/>
              </w:rPr>
              <w:t xml:space="preserve"> session on </w:t>
            </w:r>
            <w:r w:rsidR="00965306" w:rsidRPr="00755E25">
              <w:rPr>
                <w:rFonts w:ascii="Arial" w:hAnsi="Arial" w:cs="Arial"/>
                <w:color w:val="3B3838" w:themeColor="background2" w:themeShade="40"/>
              </w:rPr>
              <w:t xml:space="preserve">open </w:t>
            </w:r>
            <w:r w:rsidRPr="00755E25">
              <w:rPr>
                <w:rFonts w:ascii="Arial" w:hAnsi="Arial" w:cs="Arial"/>
                <w:color w:val="3B3838" w:themeColor="background2" w:themeShade="40"/>
              </w:rPr>
              <w:t>data</w:t>
            </w:r>
            <w:r w:rsidR="00965306" w:rsidRPr="00755E25">
              <w:rPr>
                <w:rFonts w:ascii="Arial" w:hAnsi="Arial" w:cs="Arial"/>
                <w:color w:val="3B3838" w:themeColor="background2" w:themeShade="40"/>
              </w:rPr>
              <w:t xml:space="preserve"> for beginners with a special focus on fiscal open data. </w:t>
            </w:r>
            <w:r w:rsidRPr="00755E25">
              <w:rPr>
                <w:rFonts w:ascii="Arial" w:hAnsi="Arial" w:cs="Arial"/>
                <w:bCs/>
                <w:iCs/>
                <w:color w:val="FF6B00"/>
              </w:rPr>
              <w:t>Lorena Rivero</w:t>
            </w:r>
            <w:r w:rsidRPr="00755E25">
              <w:rPr>
                <w:rFonts w:ascii="Arial" w:hAnsi="Arial" w:cs="Arial"/>
                <w:color w:val="3B3838" w:themeColor="background2" w:themeShade="40"/>
              </w:rPr>
              <w:t xml:space="preserve"> will </w:t>
            </w:r>
            <w:r w:rsidR="00965306" w:rsidRPr="00755E25">
              <w:rPr>
                <w:rFonts w:ascii="Arial" w:hAnsi="Arial" w:cs="Arial"/>
                <w:color w:val="3B3838" w:themeColor="background2" w:themeShade="40"/>
              </w:rPr>
              <w:t>cover practices to publish open data, from initial to advanced, will present data standards</w:t>
            </w:r>
            <w:r w:rsidR="0074165E" w:rsidRPr="00755E25">
              <w:rPr>
                <w:rFonts w:ascii="Arial" w:hAnsi="Arial" w:cs="Arial"/>
                <w:color w:val="3B3838" w:themeColor="background2" w:themeShade="40"/>
              </w:rPr>
              <w:t xml:space="preserve"> related to the fiscal arena</w:t>
            </w:r>
            <w:r w:rsidR="00965306" w:rsidRPr="00755E25">
              <w:rPr>
                <w:rFonts w:ascii="Arial" w:hAnsi="Arial" w:cs="Arial"/>
                <w:color w:val="3B3838" w:themeColor="background2" w:themeShade="40"/>
              </w:rPr>
              <w:t xml:space="preserve"> and </w:t>
            </w:r>
            <w:r w:rsidR="0074165E" w:rsidRPr="00755E25">
              <w:rPr>
                <w:rFonts w:ascii="Arial" w:hAnsi="Arial" w:cs="Arial"/>
                <w:color w:val="3B3838" w:themeColor="background2" w:themeShade="40"/>
              </w:rPr>
              <w:t xml:space="preserve">how to </w:t>
            </w:r>
            <w:r w:rsidR="00965306" w:rsidRPr="00755E25">
              <w:rPr>
                <w:rFonts w:ascii="Arial" w:hAnsi="Arial" w:cs="Arial"/>
                <w:color w:val="3B3838" w:themeColor="background2" w:themeShade="40"/>
              </w:rPr>
              <w:t>link data</w:t>
            </w:r>
            <w:r w:rsidRPr="00755E25">
              <w:rPr>
                <w:rFonts w:ascii="Arial" w:hAnsi="Arial" w:cs="Arial"/>
                <w:color w:val="3B3838" w:themeColor="background2" w:themeShade="40"/>
              </w:rPr>
              <w:t>.</w:t>
            </w:r>
          </w:p>
          <w:p w14:paraId="7CD123B3" w14:textId="6525F0EB" w:rsidR="0074165E" w:rsidRPr="00755E25" w:rsidRDefault="0074165E"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The workshop will allow attendees to identify mistakes in data publication that hinder data quality and reliability, as well as its potential to be reused.</w:t>
            </w:r>
          </w:p>
          <w:p w14:paraId="131E37AC" w14:textId="77777777" w:rsidR="0074165E" w:rsidRPr="00755E25" w:rsidRDefault="00A7410B" w:rsidP="00A31330">
            <w:pPr>
              <w:ind w:left="62" w:hanging="142"/>
              <w:rPr>
                <w:rFonts w:ascii="Arial" w:hAnsi="Arial" w:cs="Arial"/>
                <w:color w:val="3B3838" w:themeColor="background2" w:themeShade="40"/>
              </w:rPr>
            </w:pPr>
            <w:r w:rsidRPr="00755E25">
              <w:rPr>
                <w:rFonts w:ascii="Arial" w:hAnsi="Arial" w:cs="Arial"/>
                <w:color w:val="3B3838" w:themeColor="background2" w:themeShade="40"/>
              </w:rPr>
              <w:t>- Th</w:t>
            </w:r>
            <w:r w:rsidR="00965306" w:rsidRPr="00755E25">
              <w:rPr>
                <w:rFonts w:ascii="Arial" w:hAnsi="Arial" w:cs="Arial"/>
                <w:color w:val="3B3838" w:themeColor="background2" w:themeShade="40"/>
              </w:rPr>
              <w:t xml:space="preserve">is will be an immersive session for anyone interested in starting to publish open data and </w:t>
            </w:r>
            <w:r w:rsidR="0074165E" w:rsidRPr="00755E25">
              <w:rPr>
                <w:rFonts w:ascii="Arial" w:hAnsi="Arial" w:cs="Arial"/>
                <w:color w:val="3B3838" w:themeColor="background2" w:themeShade="40"/>
              </w:rPr>
              <w:t>reform their systems to be Open by Default.</w:t>
            </w:r>
          </w:p>
          <w:p w14:paraId="464D6E5F" w14:textId="77777777" w:rsidR="00A7410B" w:rsidRPr="00755E25" w:rsidRDefault="00A7410B" w:rsidP="00A31330">
            <w:pPr>
              <w:rPr>
                <w:rFonts w:ascii="Arial" w:hAnsi="Arial" w:cs="Arial"/>
                <w:b/>
                <w:color w:val="FF6B00"/>
              </w:rPr>
            </w:pPr>
          </w:p>
        </w:tc>
      </w:tr>
    </w:tbl>
    <w:p w14:paraId="16E0F26E" w14:textId="51C490FA" w:rsidR="00755E25" w:rsidRDefault="00755E25" w:rsidP="006C19DE">
      <w:pPr>
        <w:spacing w:after="160" w:line="259" w:lineRule="auto"/>
        <w:rPr>
          <w:rFonts w:ascii="Arial" w:hAnsi="Arial" w:cs="Arial"/>
          <w:b/>
          <w:color w:val="FF6600"/>
          <w:sz w:val="28"/>
          <w:szCs w:val="28"/>
          <w:lang w:val="en-US"/>
        </w:rPr>
      </w:pPr>
    </w:p>
    <w:p w14:paraId="7CFAA36E" w14:textId="77777777" w:rsidR="00755E25" w:rsidRDefault="00755E25">
      <w:pPr>
        <w:spacing w:after="160" w:line="259" w:lineRule="auto"/>
        <w:rPr>
          <w:rFonts w:ascii="Arial" w:hAnsi="Arial" w:cs="Arial"/>
          <w:b/>
          <w:color w:val="FF6600"/>
          <w:sz w:val="28"/>
          <w:szCs w:val="28"/>
          <w:lang w:val="en-US"/>
        </w:rPr>
      </w:pPr>
      <w:r>
        <w:rPr>
          <w:rFonts w:ascii="Arial" w:hAnsi="Arial" w:cs="Arial"/>
          <w:b/>
          <w:color w:val="FF6600"/>
          <w:sz w:val="28"/>
          <w:szCs w:val="28"/>
          <w:lang w:val="en-US"/>
        </w:rPr>
        <w:br w:type="page"/>
      </w:r>
    </w:p>
    <w:p w14:paraId="5399E3CA" w14:textId="77777777" w:rsidR="00353594" w:rsidRPr="00755E25" w:rsidRDefault="00353594" w:rsidP="006C19DE">
      <w:pPr>
        <w:spacing w:after="160" w:line="259" w:lineRule="auto"/>
        <w:rPr>
          <w:rFonts w:ascii="Arial" w:hAnsi="Arial" w:cs="Arial"/>
          <w:b/>
          <w:color w:val="FF6600"/>
          <w:sz w:val="28"/>
          <w:szCs w:val="28"/>
          <w:lang w:val="en-US"/>
        </w:rPr>
      </w:pPr>
    </w:p>
    <w:tbl>
      <w:tblPr>
        <w:tblStyle w:val="TableGrid"/>
        <w:tblW w:w="10615" w:type="dxa"/>
        <w:tblInd w:w="0" w:type="dxa"/>
        <w:tblLook w:val="04A0" w:firstRow="1" w:lastRow="0" w:firstColumn="1" w:lastColumn="0" w:noHBand="0" w:noVBand="1"/>
      </w:tblPr>
      <w:tblGrid>
        <w:gridCol w:w="2515"/>
        <w:gridCol w:w="8100"/>
      </w:tblGrid>
      <w:tr w:rsidR="00606CB4" w:rsidRPr="00755E25" w14:paraId="6103D3FC" w14:textId="77777777" w:rsidTr="00760BFD">
        <w:tc>
          <w:tcPr>
            <w:tcW w:w="2515" w:type="dxa"/>
            <w:vMerge w:val="restart"/>
          </w:tcPr>
          <w:p w14:paraId="05978237" w14:textId="77777777" w:rsidR="00DA1961" w:rsidRPr="00755E25" w:rsidRDefault="00A45E90" w:rsidP="00760BFD">
            <w:pPr>
              <w:rPr>
                <w:rFonts w:ascii="Arial" w:hAnsi="Arial" w:cs="Arial"/>
                <w:b/>
                <w:iCs/>
                <w:color w:val="FF6B00"/>
              </w:rPr>
            </w:pPr>
            <w:r w:rsidRPr="00755E25">
              <w:rPr>
                <w:rFonts w:ascii="Arial" w:hAnsi="Arial" w:cs="Arial"/>
                <w:b/>
                <w:iCs/>
                <w:color w:val="FF6B00"/>
              </w:rPr>
              <w:t>Wednesday</w:t>
            </w:r>
            <w:r w:rsidR="00606CB4" w:rsidRPr="00755E25">
              <w:rPr>
                <w:rFonts w:ascii="Arial" w:hAnsi="Arial" w:cs="Arial"/>
                <w:b/>
                <w:iCs/>
                <w:color w:val="FF6B00"/>
              </w:rPr>
              <w:t xml:space="preserve"> </w:t>
            </w:r>
          </w:p>
          <w:p w14:paraId="4B290F04" w14:textId="04E5F93E" w:rsidR="00DA1961" w:rsidRPr="00755E25" w:rsidRDefault="00DA1961" w:rsidP="00760BFD">
            <w:pPr>
              <w:rPr>
                <w:rFonts w:ascii="Arial" w:hAnsi="Arial" w:cs="Arial"/>
                <w:b/>
                <w:iCs/>
                <w:color w:val="FF6B00"/>
              </w:rPr>
            </w:pPr>
            <w:r w:rsidRPr="00755E25">
              <w:rPr>
                <w:rFonts w:ascii="Arial" w:hAnsi="Arial" w:cs="Arial"/>
                <w:b/>
                <w:iCs/>
                <w:color w:val="FF6B00"/>
              </w:rPr>
              <w:t xml:space="preserve">26 </w:t>
            </w:r>
            <w:r w:rsidR="00606CB4" w:rsidRPr="00755E25">
              <w:rPr>
                <w:rFonts w:ascii="Arial" w:hAnsi="Arial" w:cs="Arial"/>
                <w:b/>
                <w:iCs/>
                <w:color w:val="FF6B00"/>
              </w:rPr>
              <w:t>Aug</w:t>
            </w:r>
            <w:r w:rsidRPr="00755E25">
              <w:rPr>
                <w:rFonts w:ascii="Arial" w:hAnsi="Arial" w:cs="Arial"/>
                <w:b/>
                <w:iCs/>
                <w:color w:val="FF6B00"/>
              </w:rPr>
              <w:t>ust</w:t>
            </w:r>
          </w:p>
          <w:p w14:paraId="0D6EB0C0" w14:textId="230FC99A" w:rsidR="00606CB4" w:rsidRPr="00755E25" w:rsidRDefault="00A45E90" w:rsidP="00760BFD">
            <w:pPr>
              <w:rPr>
                <w:rFonts w:ascii="Arial" w:hAnsi="Arial" w:cs="Arial"/>
                <w:bCs/>
                <w:iCs/>
                <w:color w:val="FF6B00"/>
              </w:rPr>
            </w:pPr>
            <w:r w:rsidRPr="00755E25">
              <w:rPr>
                <w:rFonts w:ascii="Arial" w:hAnsi="Arial" w:cs="Arial"/>
                <w:bCs/>
                <w:iCs/>
                <w:color w:val="FF6B00"/>
              </w:rPr>
              <w:t>8</w:t>
            </w:r>
            <w:r w:rsidR="00606CB4" w:rsidRPr="00755E25">
              <w:rPr>
                <w:rFonts w:ascii="Arial" w:hAnsi="Arial" w:cs="Arial"/>
                <w:bCs/>
                <w:iCs/>
                <w:color w:val="FF6B00"/>
              </w:rPr>
              <w:t>h-1</w:t>
            </w:r>
            <w:r w:rsidR="00DA1961" w:rsidRPr="00755E25">
              <w:rPr>
                <w:rFonts w:ascii="Arial" w:hAnsi="Arial" w:cs="Arial"/>
                <w:bCs/>
                <w:iCs/>
                <w:color w:val="FF6B00"/>
              </w:rPr>
              <w:t>0</w:t>
            </w:r>
            <w:r w:rsidR="00606CB4" w:rsidRPr="00755E25">
              <w:rPr>
                <w:rFonts w:ascii="Arial" w:hAnsi="Arial" w:cs="Arial"/>
                <w:bCs/>
                <w:iCs/>
                <w:color w:val="FF6B00"/>
              </w:rPr>
              <w:t>h EST</w:t>
            </w:r>
          </w:p>
          <w:p w14:paraId="6A7F5B23" w14:textId="2FB5DABC" w:rsidR="00606CB4" w:rsidRPr="00755E25" w:rsidRDefault="00606CB4" w:rsidP="00760BFD">
            <w:pPr>
              <w:rPr>
                <w:rFonts w:ascii="Arial" w:hAnsi="Arial" w:cs="Arial"/>
                <w:bCs/>
                <w:iCs/>
                <w:color w:val="FF6B00"/>
              </w:rPr>
            </w:pPr>
            <w:r w:rsidRPr="00755E25">
              <w:rPr>
                <w:rFonts w:ascii="Arial" w:hAnsi="Arial" w:cs="Arial"/>
                <w:bCs/>
                <w:iCs/>
                <w:color w:val="FF6B00"/>
              </w:rPr>
              <w:t>1</w:t>
            </w:r>
            <w:r w:rsidR="00A45E90" w:rsidRPr="00755E25">
              <w:rPr>
                <w:rFonts w:ascii="Arial" w:hAnsi="Arial" w:cs="Arial"/>
                <w:bCs/>
                <w:iCs/>
                <w:color w:val="FF6B00"/>
              </w:rPr>
              <w:t>4</w:t>
            </w:r>
            <w:r w:rsidRPr="00755E25">
              <w:rPr>
                <w:rFonts w:ascii="Arial" w:hAnsi="Arial" w:cs="Arial"/>
                <w:bCs/>
                <w:iCs/>
                <w:color w:val="FF6B00"/>
              </w:rPr>
              <w:t>h-</w:t>
            </w:r>
            <w:r w:rsidR="00DA1961" w:rsidRPr="00755E25">
              <w:rPr>
                <w:rFonts w:ascii="Arial" w:hAnsi="Arial" w:cs="Arial"/>
                <w:bCs/>
                <w:iCs/>
                <w:color w:val="FF6B00"/>
              </w:rPr>
              <w:t>1</w:t>
            </w:r>
            <w:r w:rsidR="00A45E90" w:rsidRPr="00755E25">
              <w:rPr>
                <w:rFonts w:ascii="Arial" w:hAnsi="Arial" w:cs="Arial"/>
                <w:bCs/>
                <w:iCs/>
                <w:color w:val="FF6B00"/>
              </w:rPr>
              <w:t>6</w:t>
            </w:r>
            <w:r w:rsidRPr="00755E25">
              <w:rPr>
                <w:rFonts w:ascii="Arial" w:hAnsi="Arial" w:cs="Arial"/>
                <w:bCs/>
                <w:iCs/>
                <w:color w:val="FF6B00"/>
              </w:rPr>
              <w:t>h CET</w:t>
            </w:r>
          </w:p>
          <w:p w14:paraId="32D8400E" w14:textId="3E049527" w:rsidR="00606CB4" w:rsidRPr="00755E25" w:rsidRDefault="00494146" w:rsidP="00760BFD">
            <w:pPr>
              <w:rPr>
                <w:rFonts w:ascii="Arial" w:hAnsi="Arial" w:cs="Arial"/>
                <w:bCs/>
                <w:iCs/>
                <w:color w:val="FF6B00"/>
              </w:rPr>
            </w:pPr>
            <w:r w:rsidRPr="00755E25">
              <w:rPr>
                <w:rFonts w:ascii="Arial" w:hAnsi="Arial" w:cs="Arial"/>
                <w:bCs/>
                <w:iCs/>
                <w:color w:val="FF6B00"/>
              </w:rPr>
              <w:t>20</w:t>
            </w:r>
            <w:r w:rsidR="00606CB4" w:rsidRPr="00755E25">
              <w:rPr>
                <w:rFonts w:ascii="Arial" w:hAnsi="Arial" w:cs="Arial"/>
                <w:bCs/>
                <w:iCs/>
                <w:color w:val="FF6B00"/>
              </w:rPr>
              <w:t>h-</w:t>
            </w:r>
            <w:r w:rsidR="00A45E90" w:rsidRPr="00755E25">
              <w:rPr>
                <w:rFonts w:ascii="Arial" w:hAnsi="Arial" w:cs="Arial"/>
                <w:bCs/>
                <w:iCs/>
                <w:color w:val="FF6B00"/>
              </w:rPr>
              <w:t>2</w:t>
            </w:r>
            <w:r w:rsidRPr="00755E25">
              <w:rPr>
                <w:rFonts w:ascii="Arial" w:hAnsi="Arial" w:cs="Arial"/>
                <w:bCs/>
                <w:iCs/>
                <w:color w:val="FF6B00"/>
              </w:rPr>
              <w:t>2</w:t>
            </w:r>
            <w:r w:rsidR="00606CB4" w:rsidRPr="00755E25">
              <w:rPr>
                <w:rFonts w:ascii="Arial" w:hAnsi="Arial" w:cs="Arial"/>
                <w:bCs/>
                <w:iCs/>
                <w:color w:val="FF6B00"/>
              </w:rPr>
              <w:t xml:space="preserve">h </w:t>
            </w:r>
            <w:r w:rsidR="006C19DE" w:rsidRPr="00755E25">
              <w:rPr>
                <w:rFonts w:ascii="Arial" w:hAnsi="Arial" w:cs="Arial"/>
                <w:bCs/>
                <w:iCs/>
                <w:color w:val="FF6B00"/>
              </w:rPr>
              <w:t>PHT</w:t>
            </w:r>
          </w:p>
          <w:p w14:paraId="2D1E39F8" w14:textId="77777777" w:rsidR="00606CB4" w:rsidRPr="00755E25" w:rsidRDefault="00606CB4" w:rsidP="00760BFD">
            <w:pPr>
              <w:rPr>
                <w:rFonts w:ascii="Arial" w:hAnsi="Arial" w:cs="Arial"/>
                <w:b/>
                <w:bCs/>
                <w:iCs/>
                <w:color w:val="FF6B00"/>
                <w:sz w:val="24"/>
                <w:szCs w:val="24"/>
              </w:rPr>
            </w:pPr>
          </w:p>
          <w:p w14:paraId="7BA2B39C" w14:textId="6E952434" w:rsidR="00606CB4" w:rsidRPr="00755E25" w:rsidRDefault="00606CB4" w:rsidP="00760BFD">
            <w:pPr>
              <w:rPr>
                <w:rFonts w:ascii="Arial" w:hAnsi="Arial" w:cs="Arial"/>
                <w:bCs/>
                <w:iCs/>
                <w:color w:val="FF6B00"/>
              </w:rPr>
            </w:pPr>
            <w:r w:rsidRPr="00755E25">
              <w:rPr>
                <w:rFonts w:ascii="Arial" w:hAnsi="Arial" w:cs="Arial"/>
                <w:bCs/>
                <w:iCs/>
                <w:color w:val="FF6B00"/>
              </w:rPr>
              <w:t xml:space="preserve">Translation </w:t>
            </w:r>
            <w:r w:rsidR="00DA1961" w:rsidRPr="00755E25">
              <w:rPr>
                <w:rFonts w:ascii="Arial" w:hAnsi="Arial" w:cs="Arial"/>
                <w:bCs/>
                <w:iCs/>
                <w:color w:val="FF6B00"/>
              </w:rPr>
              <w:t>available:</w:t>
            </w:r>
          </w:p>
          <w:p w14:paraId="2BD163AE" w14:textId="77777777" w:rsidR="00606CB4" w:rsidRPr="00755E25" w:rsidRDefault="00606CB4" w:rsidP="00760BFD">
            <w:pPr>
              <w:rPr>
                <w:rFonts w:ascii="Arial" w:hAnsi="Arial" w:cs="Arial"/>
                <w:bCs/>
                <w:iCs/>
                <w:color w:val="FF6B00"/>
              </w:rPr>
            </w:pPr>
            <w:r w:rsidRPr="00755E25">
              <w:rPr>
                <w:rFonts w:ascii="Arial" w:hAnsi="Arial" w:cs="Arial"/>
                <w:bCs/>
                <w:iCs/>
                <w:color w:val="FF6B00"/>
              </w:rPr>
              <w:t xml:space="preserve">English </w:t>
            </w:r>
          </w:p>
          <w:p w14:paraId="1AE9D55E" w14:textId="77777777" w:rsidR="00606CB4" w:rsidRPr="00755E25" w:rsidRDefault="00606CB4" w:rsidP="00760BFD">
            <w:pPr>
              <w:rPr>
                <w:rFonts w:ascii="Arial" w:hAnsi="Arial" w:cs="Arial"/>
                <w:bCs/>
                <w:iCs/>
                <w:color w:val="FF6B00"/>
              </w:rPr>
            </w:pPr>
            <w:r w:rsidRPr="00755E25">
              <w:rPr>
                <w:rFonts w:ascii="Arial" w:hAnsi="Arial" w:cs="Arial"/>
                <w:bCs/>
                <w:iCs/>
                <w:color w:val="FF6B00"/>
              </w:rPr>
              <w:t>Spanish</w:t>
            </w:r>
          </w:p>
          <w:p w14:paraId="17AB31BF" w14:textId="77777777" w:rsidR="00606CB4" w:rsidRPr="00755E25" w:rsidRDefault="00606CB4" w:rsidP="00760BFD">
            <w:pPr>
              <w:rPr>
                <w:rFonts w:ascii="Arial" w:hAnsi="Arial" w:cs="Arial"/>
                <w:b/>
                <w:iCs/>
                <w:color w:val="FF6B00"/>
                <w:sz w:val="28"/>
                <w:szCs w:val="28"/>
              </w:rPr>
            </w:pPr>
          </w:p>
        </w:tc>
        <w:tc>
          <w:tcPr>
            <w:tcW w:w="8100" w:type="dxa"/>
          </w:tcPr>
          <w:p w14:paraId="73C15F91" w14:textId="6A9ACAC9" w:rsidR="00A45E90" w:rsidRPr="00755E25" w:rsidRDefault="00A45E90" w:rsidP="00A31330">
            <w:pPr>
              <w:rPr>
                <w:rFonts w:ascii="Arial" w:hAnsi="Arial" w:cs="Arial"/>
                <w:b/>
                <w:bCs/>
                <w:iCs/>
                <w:color w:val="FF6B00"/>
              </w:rPr>
            </w:pPr>
            <w:r w:rsidRPr="00755E25">
              <w:rPr>
                <w:rFonts w:ascii="Arial" w:hAnsi="Arial" w:cs="Arial"/>
                <w:b/>
                <w:bCs/>
                <w:iCs/>
                <w:color w:val="FF6B00"/>
              </w:rPr>
              <w:t xml:space="preserve">Public Participation in fiscal policies: </w:t>
            </w:r>
            <w:r w:rsidR="00DA1961" w:rsidRPr="00755E25">
              <w:rPr>
                <w:rFonts w:ascii="Arial" w:hAnsi="Arial" w:cs="Arial"/>
                <w:b/>
                <w:bCs/>
                <w:iCs/>
                <w:color w:val="FF6B00"/>
              </w:rPr>
              <w:t>T</w:t>
            </w:r>
            <w:r w:rsidRPr="00755E25">
              <w:rPr>
                <w:rFonts w:ascii="Arial" w:hAnsi="Arial" w:cs="Arial"/>
                <w:b/>
                <w:bCs/>
                <w:iCs/>
                <w:color w:val="FF6B00"/>
              </w:rPr>
              <w:t xml:space="preserve">he GIFT experience </w:t>
            </w:r>
          </w:p>
          <w:p w14:paraId="2332701D" w14:textId="23399978" w:rsidR="00606CB4" w:rsidRPr="00755E25" w:rsidRDefault="00606CB4" w:rsidP="00A31330">
            <w:pPr>
              <w:rPr>
                <w:rFonts w:ascii="Arial" w:hAnsi="Arial" w:cs="Arial"/>
                <w:bCs/>
                <w:iCs/>
                <w:color w:val="FF6B00"/>
              </w:rPr>
            </w:pPr>
            <w:r w:rsidRPr="00755E25">
              <w:rPr>
                <w:rFonts w:ascii="Arial" w:hAnsi="Arial" w:cs="Arial"/>
                <w:bCs/>
                <w:iCs/>
                <w:color w:val="FF6B00"/>
              </w:rPr>
              <w:t xml:space="preserve">Facilitated by </w:t>
            </w:r>
            <w:r w:rsidR="00A45E90" w:rsidRPr="00755E25">
              <w:rPr>
                <w:rFonts w:ascii="Arial" w:hAnsi="Arial" w:cs="Arial"/>
                <w:bCs/>
                <w:iCs/>
                <w:color w:val="FF6B00"/>
              </w:rPr>
              <w:t xml:space="preserve">Raquel Ferreira </w:t>
            </w:r>
            <w:r w:rsidRPr="00755E25">
              <w:rPr>
                <w:rFonts w:ascii="Arial" w:hAnsi="Arial" w:cs="Arial"/>
                <w:bCs/>
                <w:iCs/>
                <w:color w:val="FF6B00"/>
              </w:rPr>
              <w:t xml:space="preserve">   </w:t>
            </w:r>
          </w:p>
        </w:tc>
      </w:tr>
      <w:tr w:rsidR="00606CB4" w:rsidRPr="00755E25" w14:paraId="286A49C3" w14:textId="77777777" w:rsidTr="00760BFD">
        <w:tc>
          <w:tcPr>
            <w:tcW w:w="2515" w:type="dxa"/>
            <w:vMerge/>
          </w:tcPr>
          <w:p w14:paraId="6AE86760" w14:textId="77777777" w:rsidR="00606CB4" w:rsidRPr="00755E25" w:rsidRDefault="00606CB4" w:rsidP="00760BFD">
            <w:pPr>
              <w:rPr>
                <w:rFonts w:ascii="Arial" w:hAnsi="Arial" w:cs="Arial"/>
                <w:b/>
                <w:color w:val="FF6B00"/>
                <w:sz w:val="28"/>
                <w:szCs w:val="28"/>
              </w:rPr>
            </w:pPr>
          </w:p>
        </w:tc>
        <w:tc>
          <w:tcPr>
            <w:tcW w:w="8100" w:type="dxa"/>
          </w:tcPr>
          <w:p w14:paraId="07BF9E28" w14:textId="51E4D436" w:rsidR="00821206" w:rsidRPr="00755E25" w:rsidRDefault="009954F3"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Latest</w:t>
            </w:r>
            <w:r w:rsidR="00A45E90" w:rsidRPr="00755E25">
              <w:rPr>
                <w:rFonts w:ascii="Arial" w:hAnsi="Arial" w:cs="Arial"/>
                <w:color w:val="3B3838" w:themeColor="background2" w:themeShade="40"/>
              </w:rPr>
              <w:t xml:space="preserve"> global developments on public participation</w:t>
            </w:r>
            <w:r w:rsidRPr="00755E25">
              <w:rPr>
                <w:rFonts w:ascii="Arial" w:hAnsi="Arial" w:cs="Arial"/>
                <w:color w:val="3B3838" w:themeColor="background2" w:themeShade="40"/>
              </w:rPr>
              <w:t xml:space="preserve"> </w:t>
            </w:r>
            <w:r w:rsidR="00821206" w:rsidRPr="00755E25">
              <w:rPr>
                <w:rFonts w:ascii="Arial" w:hAnsi="Arial" w:cs="Arial"/>
                <w:color w:val="3B3838" w:themeColor="background2" w:themeShade="40"/>
              </w:rPr>
              <w:t>presented by the World Bank.</w:t>
            </w:r>
          </w:p>
          <w:p w14:paraId="718CD8C8" w14:textId="1B76AE34" w:rsidR="009954F3" w:rsidRPr="00755E25" w:rsidRDefault="00821206"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E</w:t>
            </w:r>
            <w:r w:rsidR="009954F3" w:rsidRPr="00755E25">
              <w:rPr>
                <w:rFonts w:ascii="Arial" w:hAnsi="Arial" w:cs="Arial"/>
                <w:color w:val="3B3838" w:themeColor="background2" w:themeShade="40"/>
              </w:rPr>
              <w:t xml:space="preserve">xamples from </w:t>
            </w:r>
            <w:r w:rsidRPr="00755E25">
              <w:rPr>
                <w:rFonts w:ascii="Arial" w:hAnsi="Arial" w:cs="Arial"/>
                <w:color w:val="3B3838" w:themeColor="background2" w:themeShade="40"/>
              </w:rPr>
              <w:t xml:space="preserve">two </w:t>
            </w:r>
            <w:r w:rsidR="009954F3" w:rsidRPr="00755E25">
              <w:rPr>
                <w:rFonts w:ascii="Arial" w:hAnsi="Arial" w:cs="Arial"/>
                <w:color w:val="3B3838" w:themeColor="background2" w:themeShade="40"/>
              </w:rPr>
              <w:t>countries</w:t>
            </w:r>
            <w:r w:rsidRPr="00755E25">
              <w:rPr>
                <w:rFonts w:ascii="Arial" w:hAnsi="Arial" w:cs="Arial"/>
                <w:color w:val="3B3838" w:themeColor="background2" w:themeShade="40"/>
              </w:rPr>
              <w:t xml:space="preserve"> (Brazil and Sierra Leone)</w:t>
            </w:r>
            <w:r w:rsidR="009954F3" w:rsidRPr="00755E25">
              <w:rPr>
                <w:rFonts w:ascii="Arial" w:hAnsi="Arial" w:cs="Arial"/>
                <w:color w:val="3B3838" w:themeColor="background2" w:themeShade="40"/>
              </w:rPr>
              <w:t xml:space="preserve"> that have successfully implemented public participation initiatives.</w:t>
            </w:r>
          </w:p>
          <w:p w14:paraId="16EB7852" w14:textId="218D1CD4" w:rsidR="009954F3" w:rsidRPr="00755E25" w:rsidRDefault="00821206"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Brief </w:t>
            </w:r>
            <w:proofErr w:type="gramStart"/>
            <w:r w:rsidRPr="00755E25">
              <w:rPr>
                <w:rFonts w:ascii="Arial" w:hAnsi="Arial" w:cs="Arial"/>
                <w:color w:val="3B3838" w:themeColor="background2" w:themeShade="40"/>
              </w:rPr>
              <w:t>3 minute</w:t>
            </w:r>
            <w:proofErr w:type="gramEnd"/>
            <w:r w:rsidRPr="00755E25">
              <w:rPr>
                <w:rFonts w:ascii="Arial" w:hAnsi="Arial" w:cs="Arial"/>
                <w:color w:val="3B3838" w:themeColor="background2" w:themeShade="40"/>
              </w:rPr>
              <w:t xml:space="preserve"> updates</w:t>
            </w:r>
            <w:r w:rsidR="00A45E90" w:rsidRPr="00755E25">
              <w:rPr>
                <w:rFonts w:ascii="Arial" w:hAnsi="Arial" w:cs="Arial"/>
                <w:color w:val="3B3838" w:themeColor="background2" w:themeShade="40"/>
              </w:rPr>
              <w:t xml:space="preserve"> from </w:t>
            </w:r>
            <w:r w:rsidRPr="00755E25">
              <w:rPr>
                <w:rFonts w:ascii="Arial" w:hAnsi="Arial" w:cs="Arial"/>
                <w:color w:val="3B3838" w:themeColor="background2" w:themeShade="40"/>
              </w:rPr>
              <w:t>countries</w:t>
            </w:r>
            <w:r w:rsidR="00A45E90" w:rsidRPr="00755E25">
              <w:rPr>
                <w:rFonts w:ascii="Arial" w:hAnsi="Arial" w:cs="Arial"/>
                <w:color w:val="3B3838" w:themeColor="background2" w:themeShade="40"/>
              </w:rPr>
              <w:t xml:space="preserve"> currently undertaking initiatives</w:t>
            </w:r>
            <w:r w:rsidRPr="00755E25">
              <w:rPr>
                <w:rFonts w:ascii="Arial" w:hAnsi="Arial" w:cs="Arial"/>
                <w:color w:val="3B3838" w:themeColor="background2" w:themeShade="40"/>
              </w:rPr>
              <w:t>;</w:t>
            </w:r>
            <w:r w:rsidR="00A45E90" w:rsidRPr="00755E25">
              <w:rPr>
                <w:rFonts w:ascii="Arial" w:hAnsi="Arial" w:cs="Arial"/>
                <w:color w:val="3B3838" w:themeColor="background2" w:themeShade="40"/>
              </w:rPr>
              <w:t xml:space="preserve"> on the status of these initiatives, what they have learnt and the challenges they are facing</w:t>
            </w:r>
            <w:r w:rsidR="009954F3" w:rsidRPr="00755E25">
              <w:rPr>
                <w:rFonts w:ascii="Arial" w:hAnsi="Arial" w:cs="Arial"/>
                <w:color w:val="3B3838" w:themeColor="background2" w:themeShade="40"/>
              </w:rPr>
              <w:t>.</w:t>
            </w:r>
          </w:p>
          <w:p w14:paraId="0C5E6C27" w14:textId="3D97A671" w:rsidR="00A45E90" w:rsidRPr="00755E25" w:rsidRDefault="009954F3"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The format of the session provides for presentations and then engagements with these presentations in the form of Q&amp;A and </w:t>
            </w:r>
            <w:r w:rsidR="00CC7752" w:rsidRPr="00755E25">
              <w:rPr>
                <w:rFonts w:ascii="Arial" w:hAnsi="Arial" w:cs="Arial"/>
                <w:color w:val="3B3838" w:themeColor="background2" w:themeShade="40"/>
              </w:rPr>
              <w:t xml:space="preserve">a </w:t>
            </w:r>
            <w:r w:rsidRPr="00755E25">
              <w:rPr>
                <w:rFonts w:ascii="Arial" w:hAnsi="Arial" w:cs="Arial"/>
                <w:color w:val="3B3838" w:themeColor="background2" w:themeShade="40"/>
              </w:rPr>
              <w:t>break</w:t>
            </w:r>
            <w:r w:rsidR="00C412BA" w:rsidRPr="00755E25">
              <w:rPr>
                <w:rFonts w:ascii="Arial" w:hAnsi="Arial" w:cs="Arial"/>
                <w:color w:val="3B3838" w:themeColor="background2" w:themeShade="40"/>
              </w:rPr>
              <w:t>out</w:t>
            </w:r>
            <w:r w:rsidRPr="00755E25">
              <w:rPr>
                <w:rFonts w:ascii="Arial" w:hAnsi="Arial" w:cs="Arial"/>
                <w:color w:val="3B3838" w:themeColor="background2" w:themeShade="40"/>
              </w:rPr>
              <w:t xml:space="preserve"> session, providing</w:t>
            </w:r>
            <w:r w:rsidR="00A45E90" w:rsidRPr="00755E25">
              <w:rPr>
                <w:rFonts w:ascii="Arial" w:hAnsi="Arial" w:cs="Arial"/>
                <w:color w:val="3B3838" w:themeColor="background2" w:themeShade="40"/>
              </w:rPr>
              <w:t xml:space="preserve"> for peer to peer engagement/learning on public participation initiatives motivating others to start undertaking similar initiatives; and assisting those already undertaking initiatives to formulate ideas and overcome challenges.</w:t>
            </w:r>
          </w:p>
          <w:p w14:paraId="560ABE73" w14:textId="7C1FEE16" w:rsidR="00821206" w:rsidRPr="00755E25" w:rsidRDefault="00821206"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In </w:t>
            </w:r>
            <w:r w:rsidR="00C412BA" w:rsidRPr="00755E25">
              <w:rPr>
                <w:rFonts w:ascii="Arial" w:hAnsi="Arial" w:cs="Arial"/>
                <w:color w:val="3B3838" w:themeColor="background2" w:themeShade="40"/>
              </w:rPr>
              <w:t xml:space="preserve">the </w:t>
            </w:r>
            <w:r w:rsidRPr="00755E25">
              <w:rPr>
                <w:rFonts w:ascii="Arial" w:hAnsi="Arial" w:cs="Arial"/>
                <w:color w:val="3B3838" w:themeColor="background2" w:themeShade="40"/>
              </w:rPr>
              <w:t>break</w:t>
            </w:r>
            <w:r w:rsidR="00C412BA" w:rsidRPr="00755E25">
              <w:rPr>
                <w:rFonts w:ascii="Arial" w:hAnsi="Arial" w:cs="Arial"/>
                <w:color w:val="3B3838" w:themeColor="background2" w:themeShade="40"/>
              </w:rPr>
              <w:t>out session</w:t>
            </w:r>
            <w:r w:rsidRPr="00755E25">
              <w:rPr>
                <w:rFonts w:ascii="Arial" w:hAnsi="Arial" w:cs="Arial"/>
                <w:color w:val="3B3838" w:themeColor="background2" w:themeShade="40"/>
              </w:rPr>
              <w:t xml:space="preserve">, stewards will discuss </w:t>
            </w:r>
            <w:r w:rsidR="00CC5652" w:rsidRPr="00755E25">
              <w:rPr>
                <w:rFonts w:ascii="Arial" w:hAnsi="Arial" w:cs="Arial"/>
                <w:color w:val="3B3838" w:themeColor="background2" w:themeShade="40"/>
              </w:rPr>
              <w:t xml:space="preserve">amongst themselves </w:t>
            </w:r>
            <w:r w:rsidRPr="00755E25">
              <w:rPr>
                <w:rFonts w:ascii="Arial" w:hAnsi="Arial" w:cs="Arial"/>
                <w:color w:val="3B3838" w:themeColor="background2" w:themeShade="40"/>
              </w:rPr>
              <w:t>challenges being facing on:</w:t>
            </w:r>
          </w:p>
          <w:p w14:paraId="753916F8" w14:textId="6C49EA44" w:rsidR="00821206" w:rsidRPr="00755E25" w:rsidRDefault="00821206" w:rsidP="00A31330">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Initiating public participation initiatives in their countries.</w:t>
            </w:r>
          </w:p>
          <w:p w14:paraId="2A331617" w14:textId="77777777" w:rsidR="00821206" w:rsidRPr="00755E25" w:rsidRDefault="00821206" w:rsidP="00A31330">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The identification of objectives.</w:t>
            </w:r>
          </w:p>
          <w:p w14:paraId="04E33CB6" w14:textId="77777777" w:rsidR="00821206" w:rsidRPr="00755E25" w:rsidRDefault="00821206" w:rsidP="00A31330">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The identification and planning of interventions.</w:t>
            </w:r>
          </w:p>
          <w:p w14:paraId="1C9CC91E" w14:textId="0E1C6B36" w:rsidR="00821206" w:rsidRPr="00755E25" w:rsidRDefault="00821206" w:rsidP="00A31330">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Lessons learnt and ideas for overcoming challenges.</w:t>
            </w:r>
          </w:p>
          <w:p w14:paraId="0B04C010" w14:textId="77777777" w:rsidR="00606CB4" w:rsidRPr="00755E25" w:rsidRDefault="00606CB4" w:rsidP="00760BFD">
            <w:pPr>
              <w:pStyle w:val="NormalWeb"/>
              <w:spacing w:before="0" w:beforeAutospacing="0" w:after="0" w:afterAutospacing="0"/>
              <w:jc w:val="both"/>
              <w:rPr>
                <w:rFonts w:ascii="Arial" w:eastAsiaTheme="minorHAnsi" w:hAnsi="Arial" w:cs="Arial"/>
                <w:color w:val="3B3838" w:themeColor="background2" w:themeShade="40"/>
                <w:sz w:val="23"/>
                <w:szCs w:val="23"/>
              </w:rPr>
            </w:pPr>
          </w:p>
          <w:p w14:paraId="5048D59E" w14:textId="77777777" w:rsidR="00606CB4" w:rsidRPr="00755E25" w:rsidRDefault="00606CB4" w:rsidP="00760BFD">
            <w:pPr>
              <w:pStyle w:val="NormalWeb"/>
              <w:spacing w:before="0" w:beforeAutospacing="0" w:after="0" w:afterAutospacing="0"/>
              <w:jc w:val="both"/>
              <w:rPr>
                <w:rFonts w:ascii="Arial" w:eastAsiaTheme="minorHAnsi" w:hAnsi="Arial" w:cs="Arial"/>
                <w:color w:val="3B3838" w:themeColor="background2" w:themeShade="40"/>
                <w:sz w:val="23"/>
                <w:szCs w:val="23"/>
              </w:rPr>
            </w:pPr>
            <w:r w:rsidRPr="00755E25">
              <w:rPr>
                <w:rFonts w:ascii="Arial" w:eastAsiaTheme="minorHAnsi" w:hAnsi="Arial" w:cs="Arial"/>
                <w:color w:val="3B3838" w:themeColor="background2" w:themeShade="40"/>
                <w:sz w:val="22"/>
                <w:szCs w:val="22"/>
              </w:rPr>
              <w:t>Participants</w:t>
            </w:r>
            <w:r w:rsidRPr="00755E25">
              <w:rPr>
                <w:rFonts w:ascii="Arial" w:eastAsiaTheme="minorHAnsi" w:hAnsi="Arial" w:cs="Arial"/>
                <w:color w:val="3B3838" w:themeColor="background2" w:themeShade="40"/>
                <w:sz w:val="23"/>
                <w:szCs w:val="23"/>
              </w:rPr>
              <w:t xml:space="preserve">: </w:t>
            </w:r>
          </w:p>
          <w:p w14:paraId="4AB1AEBD" w14:textId="54400768" w:rsidR="00A45E90" w:rsidRPr="00755E25" w:rsidRDefault="00F67EFA" w:rsidP="00A31330">
            <w:pPr>
              <w:pStyle w:val="ListParagraph"/>
              <w:numPr>
                <w:ilvl w:val="0"/>
                <w:numId w:val="3"/>
              </w:numPr>
              <w:rPr>
                <w:rFonts w:ascii="Arial" w:hAnsi="Arial" w:cs="Arial"/>
                <w:color w:val="3B3838" w:themeColor="background2" w:themeShade="40"/>
              </w:rPr>
            </w:pPr>
            <w:proofErr w:type="spellStart"/>
            <w:r w:rsidRPr="00755E25">
              <w:rPr>
                <w:rFonts w:ascii="Arial" w:hAnsi="Arial" w:cs="Arial"/>
                <w:color w:val="3B3838" w:themeColor="background2" w:themeShade="40"/>
              </w:rPr>
              <w:t>Sruti</w:t>
            </w:r>
            <w:proofErr w:type="spellEnd"/>
            <w:r w:rsidRPr="00755E25">
              <w:rPr>
                <w:rFonts w:ascii="Arial" w:hAnsi="Arial" w:cs="Arial"/>
                <w:color w:val="3B3838" w:themeColor="background2" w:themeShade="40"/>
              </w:rPr>
              <w:t xml:space="preserve"> Bandyopadhyay: World Bank: </w:t>
            </w:r>
            <w:r w:rsidR="00A45E90" w:rsidRPr="00755E25">
              <w:rPr>
                <w:rFonts w:ascii="Arial" w:hAnsi="Arial" w:cs="Arial"/>
                <w:color w:val="3B3838" w:themeColor="background2" w:themeShade="40"/>
              </w:rPr>
              <w:t xml:space="preserve">Mainstreaming citizen engagement: A global perspective  </w:t>
            </w:r>
          </w:p>
          <w:p w14:paraId="1D89565D" w14:textId="53D8FB1C" w:rsidR="00A45E90" w:rsidRPr="00755E25" w:rsidRDefault="00F67EFA"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Daniel Avelino:</w:t>
            </w:r>
            <w:r w:rsidRPr="00755E25" w:rsidDel="00F67EFA">
              <w:rPr>
                <w:rFonts w:ascii="Arial" w:hAnsi="Arial" w:cs="Arial"/>
                <w:color w:val="3B3838" w:themeColor="background2" w:themeShade="40"/>
              </w:rPr>
              <w:t xml:space="preserve"> </w:t>
            </w:r>
            <w:r w:rsidR="00A45E90" w:rsidRPr="00755E25">
              <w:rPr>
                <w:rFonts w:ascii="Arial" w:hAnsi="Arial" w:cs="Arial"/>
                <w:color w:val="3B3838" w:themeColor="background2" w:themeShade="40"/>
              </w:rPr>
              <w:t>The Brazilian</w:t>
            </w:r>
            <w:r w:rsidR="00A45E90" w:rsidRPr="00755E25">
              <w:rPr>
                <w:rFonts w:ascii="Arial" w:hAnsi="Arial" w:cs="Arial"/>
                <w:color w:val="3B3838" w:themeColor="background2" w:themeShade="40"/>
                <w:sz w:val="23"/>
                <w:szCs w:val="23"/>
              </w:rPr>
              <w:t xml:space="preserve"> experience</w:t>
            </w:r>
            <w:r w:rsidR="00A45E90" w:rsidRPr="00755E25">
              <w:rPr>
                <w:rFonts w:ascii="Arial" w:hAnsi="Arial" w:cs="Arial"/>
                <w:color w:val="3B3838" w:themeColor="background2" w:themeShade="40"/>
              </w:rPr>
              <w:t xml:space="preserve"> </w:t>
            </w:r>
          </w:p>
          <w:p w14:paraId="38C2EF20" w14:textId="3B7B8683" w:rsidR="00A45E90" w:rsidRPr="00755E25" w:rsidRDefault="00F67EFA"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Abu </w:t>
            </w:r>
            <w:proofErr w:type="spellStart"/>
            <w:r w:rsidRPr="00755E25">
              <w:rPr>
                <w:rFonts w:ascii="Arial" w:hAnsi="Arial" w:cs="Arial"/>
                <w:color w:val="3B3838" w:themeColor="background2" w:themeShade="40"/>
              </w:rPr>
              <w:t>Bakarr</w:t>
            </w:r>
            <w:proofErr w:type="spellEnd"/>
            <w:r w:rsidRPr="00755E25">
              <w:rPr>
                <w:rFonts w:ascii="Arial" w:hAnsi="Arial" w:cs="Arial"/>
                <w:color w:val="3B3838" w:themeColor="background2" w:themeShade="40"/>
              </w:rPr>
              <w:t xml:space="preserve"> Kamara: Budget Advocacy Network and </w:t>
            </w:r>
            <w:r w:rsidR="00982C70" w:rsidRPr="00755E25">
              <w:rPr>
                <w:rFonts w:ascii="Arial" w:hAnsi="Arial" w:cs="Arial"/>
                <w:color w:val="3B3838" w:themeColor="background2" w:themeShade="40"/>
              </w:rPr>
              <w:t xml:space="preserve">Matthew </w:t>
            </w:r>
            <w:proofErr w:type="spellStart"/>
            <w:r w:rsidR="00982C70" w:rsidRPr="00755E25">
              <w:rPr>
                <w:rFonts w:ascii="Arial" w:hAnsi="Arial" w:cs="Arial"/>
                <w:color w:val="3B3838" w:themeColor="background2" w:themeShade="40"/>
              </w:rPr>
              <w:t>Dingie</w:t>
            </w:r>
            <w:proofErr w:type="spellEnd"/>
            <w:r w:rsidR="00982C70" w:rsidRPr="00755E25">
              <w:rPr>
                <w:rFonts w:ascii="Arial" w:hAnsi="Arial" w:cs="Arial"/>
                <w:color w:val="3B3838" w:themeColor="background2" w:themeShade="40"/>
              </w:rPr>
              <w:t>: Ministry of Finance</w:t>
            </w:r>
            <w:r w:rsidRPr="00755E25">
              <w:rPr>
                <w:rFonts w:ascii="Arial" w:hAnsi="Arial" w:cs="Arial"/>
                <w:color w:val="3B3838" w:themeColor="background2" w:themeShade="40"/>
              </w:rPr>
              <w:t xml:space="preserve">: </w:t>
            </w:r>
            <w:r w:rsidR="00A45E90" w:rsidRPr="00755E25">
              <w:rPr>
                <w:rFonts w:ascii="Arial" w:hAnsi="Arial" w:cs="Arial"/>
                <w:color w:val="3B3838" w:themeColor="background2" w:themeShade="40"/>
              </w:rPr>
              <w:t xml:space="preserve">An example from Sierra Leone </w:t>
            </w:r>
          </w:p>
          <w:p w14:paraId="426F8BB0" w14:textId="47CCBB9C" w:rsidR="00F67EFA" w:rsidRPr="00755E25" w:rsidRDefault="00A45E90"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Brief update from countries</w:t>
            </w:r>
            <w:r w:rsidR="00F67EFA" w:rsidRPr="00755E25">
              <w:rPr>
                <w:rFonts w:ascii="Arial" w:hAnsi="Arial" w:cs="Arial"/>
                <w:color w:val="3B3838" w:themeColor="background2" w:themeShade="40"/>
              </w:rPr>
              <w:t xml:space="preserve">’ Ministry of Finance and </w:t>
            </w:r>
            <w:r w:rsidR="00F9559F" w:rsidRPr="00755E25">
              <w:rPr>
                <w:rFonts w:ascii="Arial" w:hAnsi="Arial" w:cs="Arial"/>
                <w:color w:val="3B3838" w:themeColor="background2" w:themeShade="40"/>
              </w:rPr>
              <w:t>CSO</w:t>
            </w:r>
            <w:r w:rsidR="00F67EFA" w:rsidRPr="00755E25">
              <w:rPr>
                <w:rFonts w:ascii="Arial" w:hAnsi="Arial" w:cs="Arial"/>
                <w:color w:val="3B3838" w:themeColor="background2" w:themeShade="40"/>
              </w:rPr>
              <w:t xml:space="preserve"> representatives:</w:t>
            </w:r>
          </w:p>
          <w:p w14:paraId="4E2C3401" w14:textId="439449CD" w:rsidR="00821206" w:rsidRPr="00755E25" w:rsidRDefault="00821206" w:rsidP="00821206">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Chile - Amaya </w:t>
            </w:r>
            <w:proofErr w:type="spellStart"/>
            <w:r w:rsidRPr="00755E25">
              <w:rPr>
                <w:rFonts w:ascii="Arial" w:hAnsi="Arial" w:cs="Arial"/>
                <w:color w:val="3B3838" w:themeColor="background2" w:themeShade="40"/>
              </w:rPr>
              <w:t>Fraile</w:t>
            </w:r>
            <w:proofErr w:type="spellEnd"/>
            <w:r w:rsidRPr="00755E25">
              <w:rPr>
                <w:rFonts w:ascii="Arial" w:hAnsi="Arial" w:cs="Arial"/>
                <w:color w:val="3B3838" w:themeColor="background2" w:themeShade="40"/>
              </w:rPr>
              <w:t xml:space="preserve"> &amp; Victoria </w:t>
            </w:r>
            <w:proofErr w:type="spellStart"/>
            <w:r w:rsidRPr="00755E25">
              <w:rPr>
                <w:rFonts w:ascii="Arial" w:hAnsi="Arial" w:cs="Arial"/>
                <w:color w:val="3B3838" w:themeColor="background2" w:themeShade="40"/>
              </w:rPr>
              <w:t>Gubbins</w:t>
            </w:r>
            <w:proofErr w:type="spellEnd"/>
            <w:r w:rsidRPr="00755E25">
              <w:rPr>
                <w:rFonts w:ascii="Arial" w:hAnsi="Arial" w:cs="Arial"/>
                <w:color w:val="3B3838" w:themeColor="background2" w:themeShade="40"/>
              </w:rPr>
              <w:t xml:space="preserve"> Smith</w:t>
            </w:r>
            <w:r w:rsidR="005979DC" w:rsidRPr="00755E25">
              <w:rPr>
                <w:rFonts w:ascii="Arial" w:hAnsi="Arial" w:cs="Arial"/>
                <w:color w:val="3B3838" w:themeColor="background2" w:themeShade="40"/>
              </w:rPr>
              <w:t>,</w:t>
            </w:r>
            <w:r w:rsidRPr="00755E25">
              <w:rPr>
                <w:rFonts w:ascii="Arial" w:hAnsi="Arial" w:cs="Arial"/>
                <w:color w:val="3B3838" w:themeColor="background2" w:themeShade="40"/>
              </w:rPr>
              <w:t xml:space="preserve"> Ministry of Finance &amp; </w:t>
            </w:r>
            <w:proofErr w:type="spellStart"/>
            <w:r w:rsidR="00C54140" w:rsidRPr="00755E25">
              <w:rPr>
                <w:rFonts w:ascii="Arial" w:hAnsi="Arial" w:cs="Arial"/>
                <w:bCs/>
                <w:color w:val="3B3838" w:themeColor="background2" w:themeShade="40"/>
              </w:rPr>
              <w:t>Comisión</w:t>
            </w:r>
            <w:proofErr w:type="spellEnd"/>
            <w:r w:rsidR="00C54140" w:rsidRPr="00755E25">
              <w:rPr>
                <w:rFonts w:ascii="Arial" w:hAnsi="Arial" w:cs="Arial"/>
                <w:color w:val="3B3838" w:themeColor="background2" w:themeShade="40"/>
              </w:rPr>
              <w:t xml:space="preserve"> del </w:t>
            </w:r>
            <w:proofErr w:type="spellStart"/>
            <w:r w:rsidR="00C54140" w:rsidRPr="00755E25">
              <w:rPr>
                <w:rFonts w:ascii="Arial" w:hAnsi="Arial" w:cs="Arial"/>
                <w:color w:val="3B3838" w:themeColor="background2" w:themeShade="40"/>
              </w:rPr>
              <w:t>Gasto</w:t>
            </w:r>
            <w:proofErr w:type="spellEnd"/>
            <w:r w:rsidR="00C54140" w:rsidRPr="00755E25">
              <w:rPr>
                <w:rFonts w:ascii="Arial" w:hAnsi="Arial" w:cs="Arial"/>
                <w:color w:val="3B3838" w:themeColor="background2" w:themeShade="40"/>
              </w:rPr>
              <w:t xml:space="preserve"> </w:t>
            </w:r>
            <w:proofErr w:type="spellStart"/>
            <w:r w:rsidR="00C54140" w:rsidRPr="00755E25">
              <w:rPr>
                <w:rFonts w:ascii="Arial" w:hAnsi="Arial" w:cs="Arial"/>
                <w:color w:val="3B3838" w:themeColor="background2" w:themeShade="40"/>
              </w:rPr>
              <w:t>Público</w:t>
            </w:r>
            <w:proofErr w:type="spellEnd"/>
          </w:p>
          <w:p w14:paraId="52EEAB04" w14:textId="7E385F49" w:rsidR="00F67EFA" w:rsidRPr="00755E25" w:rsidRDefault="00F67EFA" w:rsidP="004813B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South Africa </w:t>
            </w:r>
            <w:r w:rsidR="000159C7" w:rsidRPr="00755E25">
              <w:rPr>
                <w:rFonts w:ascii="Arial" w:hAnsi="Arial" w:cs="Arial"/>
                <w:color w:val="3B3838" w:themeColor="background2" w:themeShade="40"/>
              </w:rPr>
              <w:t xml:space="preserve">– </w:t>
            </w:r>
            <w:r w:rsidR="004813BD" w:rsidRPr="00755E25">
              <w:rPr>
                <w:rFonts w:ascii="Arial" w:hAnsi="Arial" w:cs="Arial"/>
                <w:color w:val="3B3838" w:themeColor="background2" w:themeShade="40"/>
              </w:rPr>
              <w:t xml:space="preserve">Prudence </w:t>
            </w:r>
            <w:proofErr w:type="spellStart"/>
            <w:r w:rsidR="004813BD" w:rsidRPr="00755E25">
              <w:rPr>
                <w:rFonts w:ascii="Arial" w:hAnsi="Arial" w:cs="Arial"/>
                <w:color w:val="3B3838" w:themeColor="background2" w:themeShade="40"/>
              </w:rPr>
              <w:t>Cele</w:t>
            </w:r>
            <w:proofErr w:type="spellEnd"/>
            <w:r w:rsidR="00B1732E" w:rsidRPr="00755E25">
              <w:rPr>
                <w:rFonts w:ascii="Arial" w:hAnsi="Arial" w:cs="Arial"/>
                <w:color w:val="3B3838" w:themeColor="background2" w:themeShade="40"/>
              </w:rPr>
              <w:t>,</w:t>
            </w:r>
            <w:r w:rsidR="004813BD" w:rsidRPr="00755E25">
              <w:rPr>
                <w:rFonts w:ascii="Arial" w:hAnsi="Arial" w:cs="Arial"/>
                <w:color w:val="3B3838" w:themeColor="background2" w:themeShade="40"/>
              </w:rPr>
              <w:t xml:space="preserve"> National Treasury &amp; </w:t>
            </w:r>
            <w:proofErr w:type="spellStart"/>
            <w:r w:rsidR="004813BD" w:rsidRPr="00755E25">
              <w:rPr>
                <w:rFonts w:ascii="Arial" w:hAnsi="Arial" w:cs="Arial"/>
                <w:color w:val="3B3838" w:themeColor="background2" w:themeShade="40"/>
              </w:rPr>
              <w:t>Zukiswa</w:t>
            </w:r>
            <w:proofErr w:type="spellEnd"/>
            <w:r w:rsidR="004813BD" w:rsidRPr="00755E25">
              <w:rPr>
                <w:rFonts w:ascii="Arial" w:hAnsi="Arial" w:cs="Arial"/>
                <w:color w:val="3B3838" w:themeColor="background2" w:themeShade="40"/>
              </w:rPr>
              <w:t xml:space="preserve"> Kota</w:t>
            </w:r>
            <w:r w:rsidR="00B1732E" w:rsidRPr="00755E25">
              <w:rPr>
                <w:rFonts w:ascii="Arial" w:hAnsi="Arial" w:cs="Arial"/>
                <w:color w:val="3B3838" w:themeColor="background2" w:themeShade="40"/>
              </w:rPr>
              <w:t>,</w:t>
            </w:r>
            <w:r w:rsidR="004813BD" w:rsidRPr="00755E25">
              <w:rPr>
                <w:rFonts w:ascii="Arial" w:hAnsi="Arial" w:cs="Arial"/>
                <w:color w:val="3B3838" w:themeColor="background2" w:themeShade="40"/>
              </w:rPr>
              <w:t xml:space="preserve"> </w:t>
            </w:r>
            <w:proofErr w:type="spellStart"/>
            <w:r w:rsidR="004813BD" w:rsidRPr="00755E25">
              <w:rPr>
                <w:rFonts w:ascii="Arial" w:hAnsi="Arial" w:cs="Arial"/>
                <w:color w:val="3B3838" w:themeColor="background2" w:themeShade="40"/>
              </w:rPr>
              <w:t>Imali</w:t>
            </w:r>
            <w:proofErr w:type="spellEnd"/>
            <w:r w:rsidR="004813BD" w:rsidRPr="00755E25">
              <w:rPr>
                <w:rFonts w:ascii="Arial" w:hAnsi="Arial" w:cs="Arial"/>
                <w:color w:val="3B3838" w:themeColor="background2" w:themeShade="40"/>
              </w:rPr>
              <w:t xml:space="preserve"> </w:t>
            </w:r>
            <w:proofErr w:type="spellStart"/>
            <w:r w:rsidR="004813BD" w:rsidRPr="00755E25">
              <w:rPr>
                <w:rFonts w:ascii="Arial" w:hAnsi="Arial" w:cs="Arial"/>
                <w:color w:val="3B3838" w:themeColor="background2" w:themeShade="40"/>
              </w:rPr>
              <w:t>Yethu</w:t>
            </w:r>
            <w:proofErr w:type="spellEnd"/>
            <w:r w:rsidR="004813BD" w:rsidRPr="00755E25">
              <w:rPr>
                <w:rFonts w:ascii="Arial" w:hAnsi="Arial" w:cs="Arial"/>
                <w:color w:val="3B3838" w:themeColor="background2" w:themeShade="40"/>
              </w:rPr>
              <w:t xml:space="preserve"> representative &amp; PSAM</w:t>
            </w:r>
          </w:p>
          <w:p w14:paraId="2B854B2C" w14:textId="57D5E834" w:rsidR="00F67EFA" w:rsidRPr="00755E25" w:rsidRDefault="00A45E90" w:rsidP="00A31330">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Nigeria</w:t>
            </w:r>
            <w:r w:rsidR="00F67EFA" w:rsidRPr="00755E25">
              <w:rPr>
                <w:rFonts w:ascii="Arial" w:hAnsi="Arial" w:cs="Arial"/>
                <w:color w:val="3B3838" w:themeColor="background2" w:themeShade="40"/>
              </w:rPr>
              <w:t xml:space="preserve"> </w:t>
            </w:r>
            <w:r w:rsidR="004813BD" w:rsidRPr="00755E25">
              <w:rPr>
                <w:rFonts w:ascii="Arial" w:hAnsi="Arial" w:cs="Arial"/>
                <w:color w:val="3B3838" w:themeColor="background2" w:themeShade="40"/>
              </w:rPr>
              <w:t xml:space="preserve">– Dr. Anne </w:t>
            </w:r>
            <w:proofErr w:type="spellStart"/>
            <w:r w:rsidR="004813BD" w:rsidRPr="00755E25">
              <w:rPr>
                <w:rFonts w:ascii="Arial" w:hAnsi="Arial" w:cs="Arial"/>
                <w:color w:val="3B3838" w:themeColor="background2" w:themeShade="40"/>
              </w:rPr>
              <w:t>Nzegwu</w:t>
            </w:r>
            <w:proofErr w:type="spellEnd"/>
            <w:r w:rsidR="004813BD" w:rsidRPr="00755E25">
              <w:rPr>
                <w:rFonts w:ascii="Arial" w:hAnsi="Arial" w:cs="Arial"/>
                <w:color w:val="3B3838" w:themeColor="background2" w:themeShade="40"/>
              </w:rPr>
              <w:t xml:space="preserve">, Ministry of Finance </w:t>
            </w:r>
            <w:r w:rsidR="004A7898" w:rsidRPr="00755E25">
              <w:rPr>
                <w:rFonts w:ascii="Arial" w:hAnsi="Arial" w:cs="Arial"/>
                <w:color w:val="3B3838" w:themeColor="background2" w:themeShade="40"/>
              </w:rPr>
              <w:t xml:space="preserve">&amp; </w:t>
            </w:r>
            <w:proofErr w:type="spellStart"/>
            <w:r w:rsidR="004A7898" w:rsidRPr="00755E25">
              <w:rPr>
                <w:rFonts w:ascii="Arial" w:hAnsi="Arial" w:cs="Arial"/>
                <w:color w:val="3B3838" w:themeColor="background2" w:themeShade="40"/>
              </w:rPr>
              <w:t>Auwal</w:t>
            </w:r>
            <w:proofErr w:type="spellEnd"/>
            <w:r w:rsidR="004A7898" w:rsidRPr="00755E25">
              <w:rPr>
                <w:rFonts w:ascii="Arial" w:hAnsi="Arial" w:cs="Arial"/>
                <w:color w:val="3B3838" w:themeColor="background2" w:themeShade="40"/>
              </w:rPr>
              <w:t> Musa</w:t>
            </w:r>
          </w:p>
          <w:p w14:paraId="04623A91" w14:textId="57919BDE" w:rsidR="00F67EFA" w:rsidRPr="00755E25" w:rsidRDefault="00A45E90" w:rsidP="00A31330">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Senegal</w:t>
            </w:r>
            <w:r w:rsidR="004813BD" w:rsidRPr="00755E25">
              <w:rPr>
                <w:rFonts w:ascii="Arial" w:hAnsi="Arial" w:cs="Arial"/>
                <w:color w:val="3B3838" w:themeColor="background2" w:themeShade="40"/>
              </w:rPr>
              <w:t xml:space="preserve"> – </w:t>
            </w:r>
            <w:proofErr w:type="spellStart"/>
            <w:r w:rsidR="004813BD" w:rsidRPr="00755E25">
              <w:rPr>
                <w:rFonts w:ascii="Arial" w:hAnsi="Arial" w:cs="Arial"/>
                <w:color w:val="3B3838" w:themeColor="background2" w:themeShade="40"/>
              </w:rPr>
              <w:t>Mor</w:t>
            </w:r>
            <w:proofErr w:type="spellEnd"/>
            <w:r w:rsidR="004813BD" w:rsidRPr="00755E25">
              <w:rPr>
                <w:rFonts w:ascii="Arial" w:hAnsi="Arial" w:cs="Arial"/>
                <w:color w:val="3B3838" w:themeColor="background2" w:themeShade="40"/>
              </w:rPr>
              <w:t xml:space="preserve"> Diouf, </w:t>
            </w:r>
            <w:r w:rsidR="00277DDA" w:rsidRPr="00755E25">
              <w:rPr>
                <w:rFonts w:ascii="Arial" w:hAnsi="Arial" w:cs="Arial"/>
                <w:color w:val="3B3838" w:themeColor="background2" w:themeShade="40"/>
              </w:rPr>
              <w:t>Ministry of Finance</w:t>
            </w:r>
          </w:p>
          <w:p w14:paraId="2A99F940" w14:textId="41A7535F" w:rsidR="00F67EFA" w:rsidRPr="00755E25" w:rsidRDefault="00A45E90" w:rsidP="00A31330">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Benin</w:t>
            </w:r>
            <w:r w:rsidR="004813BD" w:rsidRPr="00755E25">
              <w:rPr>
                <w:rFonts w:ascii="Arial" w:hAnsi="Arial" w:cs="Arial"/>
                <w:color w:val="3B3838" w:themeColor="background2" w:themeShade="40"/>
              </w:rPr>
              <w:t xml:space="preserve"> – </w:t>
            </w:r>
            <w:proofErr w:type="spellStart"/>
            <w:r w:rsidR="004813BD" w:rsidRPr="00755E25">
              <w:rPr>
                <w:rFonts w:ascii="Arial" w:hAnsi="Arial" w:cs="Arial"/>
                <w:color w:val="3B3838" w:themeColor="background2" w:themeShade="40"/>
              </w:rPr>
              <w:t>Rodrigue</w:t>
            </w:r>
            <w:proofErr w:type="spellEnd"/>
            <w:r w:rsidR="004813BD" w:rsidRPr="00755E25">
              <w:rPr>
                <w:rFonts w:ascii="Arial" w:hAnsi="Arial" w:cs="Arial"/>
                <w:color w:val="3B3838" w:themeColor="background2" w:themeShade="40"/>
              </w:rPr>
              <w:t xml:space="preserve"> </w:t>
            </w:r>
            <w:proofErr w:type="spellStart"/>
            <w:r w:rsidR="004813BD" w:rsidRPr="00755E25">
              <w:rPr>
                <w:rFonts w:ascii="Arial" w:hAnsi="Arial" w:cs="Arial"/>
                <w:color w:val="3B3838" w:themeColor="background2" w:themeShade="40"/>
              </w:rPr>
              <w:t>Chaou</w:t>
            </w:r>
            <w:proofErr w:type="spellEnd"/>
            <w:r w:rsidR="004813BD" w:rsidRPr="00755E25">
              <w:rPr>
                <w:rFonts w:ascii="Arial" w:hAnsi="Arial" w:cs="Arial"/>
                <w:color w:val="3B3838" w:themeColor="background2" w:themeShade="40"/>
              </w:rPr>
              <w:t>, M</w:t>
            </w:r>
            <w:r w:rsidR="00277DDA" w:rsidRPr="00755E25">
              <w:rPr>
                <w:rFonts w:ascii="Arial" w:hAnsi="Arial" w:cs="Arial"/>
                <w:color w:val="3B3838" w:themeColor="background2" w:themeShade="40"/>
              </w:rPr>
              <w:t>inistry of Finance</w:t>
            </w:r>
            <w:r w:rsidR="00B1732E" w:rsidRPr="00755E25">
              <w:rPr>
                <w:rFonts w:ascii="Arial" w:hAnsi="Arial" w:cs="Arial"/>
                <w:color w:val="3B3838" w:themeColor="background2" w:themeShade="40"/>
              </w:rPr>
              <w:t xml:space="preserve"> &amp;</w:t>
            </w:r>
            <w:r w:rsidR="00277DDA" w:rsidRPr="00755E25">
              <w:rPr>
                <w:rFonts w:ascii="Arial" w:hAnsi="Arial" w:cs="Arial"/>
                <w:color w:val="3B3838" w:themeColor="background2" w:themeShade="40"/>
              </w:rPr>
              <w:t xml:space="preserve"> </w:t>
            </w:r>
            <w:proofErr w:type="spellStart"/>
            <w:r w:rsidR="004813BD" w:rsidRPr="00755E25">
              <w:rPr>
                <w:rFonts w:ascii="Arial" w:hAnsi="Arial" w:cs="Arial"/>
                <w:color w:val="3B3838" w:themeColor="background2" w:themeShade="40"/>
              </w:rPr>
              <w:t>Dieudonné</w:t>
            </w:r>
            <w:proofErr w:type="spellEnd"/>
            <w:r w:rsidR="004813BD" w:rsidRPr="00755E25">
              <w:rPr>
                <w:rFonts w:ascii="Arial" w:hAnsi="Arial" w:cs="Arial"/>
                <w:color w:val="3B3838" w:themeColor="background2" w:themeShade="40"/>
              </w:rPr>
              <w:t xml:space="preserve"> </w:t>
            </w:r>
            <w:proofErr w:type="spellStart"/>
            <w:r w:rsidR="004813BD" w:rsidRPr="00755E25">
              <w:rPr>
                <w:rFonts w:ascii="Arial" w:hAnsi="Arial" w:cs="Arial"/>
                <w:color w:val="3B3838" w:themeColor="background2" w:themeShade="40"/>
              </w:rPr>
              <w:t>Houisson</w:t>
            </w:r>
            <w:proofErr w:type="spellEnd"/>
            <w:r w:rsidR="00277DDA" w:rsidRPr="00755E25">
              <w:rPr>
                <w:rFonts w:ascii="Arial" w:hAnsi="Arial" w:cs="Arial"/>
                <w:color w:val="3B3838" w:themeColor="background2" w:themeShade="40"/>
              </w:rPr>
              <w:t>, Social Watch</w:t>
            </w:r>
            <w:r w:rsidRPr="00755E25">
              <w:rPr>
                <w:rFonts w:ascii="Arial" w:hAnsi="Arial" w:cs="Arial"/>
                <w:color w:val="3B3838" w:themeColor="background2" w:themeShade="40"/>
              </w:rPr>
              <w:t xml:space="preserve"> </w:t>
            </w:r>
          </w:p>
          <w:p w14:paraId="0BFA9D1E" w14:textId="05D838D9" w:rsidR="00606CB4" w:rsidRPr="00755E25" w:rsidRDefault="00A45E90" w:rsidP="00F259B1">
            <w:pPr>
              <w:pStyle w:val="ListParagraph"/>
              <w:numPr>
                <w:ilvl w:val="0"/>
                <w:numId w:val="3"/>
              </w:numPr>
              <w:ind w:left="1054"/>
              <w:rPr>
                <w:rFonts w:ascii="Arial" w:hAnsi="Arial" w:cs="Arial"/>
                <w:b/>
                <w:color w:val="FF6B00"/>
                <w:sz w:val="28"/>
                <w:szCs w:val="28"/>
              </w:rPr>
            </w:pPr>
            <w:r w:rsidRPr="00755E25">
              <w:rPr>
                <w:rFonts w:ascii="Arial" w:hAnsi="Arial" w:cs="Arial"/>
                <w:color w:val="3B3838" w:themeColor="background2" w:themeShade="40"/>
              </w:rPr>
              <w:t>Liberia</w:t>
            </w:r>
            <w:r w:rsidR="004813BD" w:rsidRPr="00755E25">
              <w:rPr>
                <w:rFonts w:ascii="Arial" w:hAnsi="Arial" w:cs="Arial"/>
                <w:color w:val="3B3838" w:themeColor="background2" w:themeShade="40"/>
              </w:rPr>
              <w:t xml:space="preserve"> – </w:t>
            </w:r>
            <w:proofErr w:type="spellStart"/>
            <w:r w:rsidR="00F259B1" w:rsidRPr="00F259B1">
              <w:rPr>
                <w:rFonts w:ascii="Arial" w:hAnsi="Arial" w:cs="Arial"/>
                <w:color w:val="3B3838" w:themeColor="background2" w:themeShade="40"/>
                <w:lang w:val="en-NZ"/>
              </w:rPr>
              <w:t>Taneh</w:t>
            </w:r>
            <w:proofErr w:type="spellEnd"/>
            <w:r w:rsidR="00F259B1" w:rsidRPr="00F259B1">
              <w:rPr>
                <w:rFonts w:ascii="Arial" w:hAnsi="Arial" w:cs="Arial"/>
                <w:color w:val="3B3838" w:themeColor="background2" w:themeShade="40"/>
                <w:lang w:val="en-NZ"/>
              </w:rPr>
              <w:t xml:space="preserve"> G. </w:t>
            </w:r>
            <w:proofErr w:type="spellStart"/>
            <w:r w:rsidR="00F259B1" w:rsidRPr="00F259B1">
              <w:rPr>
                <w:rFonts w:ascii="Arial" w:hAnsi="Arial" w:cs="Arial"/>
                <w:color w:val="3B3838" w:themeColor="background2" w:themeShade="40"/>
                <w:lang w:val="en-NZ"/>
              </w:rPr>
              <w:t>Bruson</w:t>
            </w:r>
            <w:proofErr w:type="spellEnd"/>
            <w:r w:rsidR="00F259B1" w:rsidRPr="00F259B1">
              <w:rPr>
                <w:rFonts w:ascii="Arial" w:hAnsi="Arial" w:cs="Arial"/>
                <w:color w:val="3B3838" w:themeColor="background2" w:themeShade="40"/>
                <w:lang w:val="en-NZ"/>
              </w:rPr>
              <w:t xml:space="preserve">, Deputy Minister of Budget and Development Planning, Ministry of Finance </w:t>
            </w:r>
          </w:p>
        </w:tc>
      </w:tr>
      <w:tr w:rsidR="00755E25" w:rsidRPr="00755E25" w14:paraId="6E62DBF9" w14:textId="77777777" w:rsidTr="00760BFD">
        <w:tc>
          <w:tcPr>
            <w:tcW w:w="2515" w:type="dxa"/>
          </w:tcPr>
          <w:p w14:paraId="4C1B214B" w14:textId="77777777" w:rsidR="00755E25" w:rsidRPr="00755E25" w:rsidRDefault="00755E25" w:rsidP="00760BFD">
            <w:pPr>
              <w:rPr>
                <w:rFonts w:ascii="Arial" w:hAnsi="Arial" w:cs="Arial"/>
                <w:b/>
                <w:color w:val="FF6B00"/>
                <w:sz w:val="28"/>
                <w:szCs w:val="28"/>
              </w:rPr>
            </w:pPr>
          </w:p>
        </w:tc>
        <w:tc>
          <w:tcPr>
            <w:tcW w:w="8100" w:type="dxa"/>
          </w:tcPr>
          <w:p w14:paraId="47D91762" w14:textId="77777777" w:rsidR="00755E25" w:rsidRPr="00755E25" w:rsidRDefault="00755E25" w:rsidP="00755E25">
            <w:pPr>
              <w:pStyle w:val="ListParagraph"/>
              <w:ind w:left="62"/>
              <w:rPr>
                <w:rFonts w:ascii="Arial" w:hAnsi="Arial" w:cs="Arial"/>
                <w:color w:val="3B3838" w:themeColor="background2" w:themeShade="40"/>
              </w:rPr>
            </w:pPr>
          </w:p>
        </w:tc>
      </w:tr>
      <w:tr w:rsidR="00755E25" w:rsidRPr="00755E25" w14:paraId="32A33565" w14:textId="77777777" w:rsidTr="00760BFD">
        <w:tc>
          <w:tcPr>
            <w:tcW w:w="2515" w:type="dxa"/>
          </w:tcPr>
          <w:p w14:paraId="610A72C3" w14:textId="77777777" w:rsidR="00755E25" w:rsidRPr="00755E25" w:rsidRDefault="00755E25" w:rsidP="00760BFD">
            <w:pPr>
              <w:rPr>
                <w:rFonts w:ascii="Arial" w:hAnsi="Arial" w:cs="Arial"/>
                <w:b/>
                <w:color w:val="FF6B00"/>
                <w:sz w:val="28"/>
                <w:szCs w:val="28"/>
              </w:rPr>
            </w:pPr>
          </w:p>
        </w:tc>
        <w:tc>
          <w:tcPr>
            <w:tcW w:w="8100" w:type="dxa"/>
          </w:tcPr>
          <w:p w14:paraId="68E19F25" w14:textId="77777777" w:rsidR="00755E25" w:rsidRPr="00755E25" w:rsidRDefault="00755E25" w:rsidP="00755E25">
            <w:pPr>
              <w:pStyle w:val="ListParagraph"/>
              <w:ind w:left="62"/>
              <w:rPr>
                <w:rFonts w:ascii="Arial" w:hAnsi="Arial" w:cs="Arial"/>
                <w:color w:val="3B3838" w:themeColor="background2" w:themeShade="40"/>
              </w:rPr>
            </w:pPr>
          </w:p>
        </w:tc>
      </w:tr>
      <w:tr w:rsidR="00A7410B" w:rsidRPr="003D6192" w14:paraId="2751AE8E" w14:textId="77777777" w:rsidTr="00760BFD">
        <w:tc>
          <w:tcPr>
            <w:tcW w:w="2515" w:type="dxa"/>
            <w:vMerge w:val="restart"/>
          </w:tcPr>
          <w:p w14:paraId="0E6F3B15" w14:textId="4A77A769" w:rsidR="002458C7" w:rsidRPr="00755E25" w:rsidRDefault="00A7410B" w:rsidP="00760BFD">
            <w:pPr>
              <w:rPr>
                <w:rFonts w:ascii="Arial" w:hAnsi="Arial" w:cs="Arial"/>
                <w:b/>
                <w:iCs/>
                <w:color w:val="FF6B00"/>
              </w:rPr>
            </w:pPr>
            <w:r w:rsidRPr="00755E25">
              <w:rPr>
                <w:rFonts w:ascii="Arial" w:hAnsi="Arial" w:cs="Arial"/>
                <w:color w:val="3B3838" w:themeColor="background2" w:themeShade="40"/>
              </w:rPr>
              <w:br w:type="page"/>
            </w:r>
            <w:r w:rsidRPr="00755E25">
              <w:rPr>
                <w:rFonts w:ascii="Arial" w:hAnsi="Arial" w:cs="Arial"/>
                <w:b/>
                <w:iCs/>
                <w:color w:val="FF6B00"/>
              </w:rPr>
              <w:t xml:space="preserve">Wednesday </w:t>
            </w:r>
          </w:p>
          <w:p w14:paraId="44CF0717" w14:textId="2C247A29" w:rsidR="002458C7" w:rsidRPr="00755E25" w:rsidRDefault="002458C7" w:rsidP="00760BFD">
            <w:pPr>
              <w:rPr>
                <w:rFonts w:ascii="Arial" w:hAnsi="Arial" w:cs="Arial"/>
                <w:b/>
                <w:iCs/>
                <w:color w:val="FF6B00"/>
              </w:rPr>
            </w:pPr>
            <w:r w:rsidRPr="00755E25">
              <w:rPr>
                <w:rFonts w:ascii="Arial" w:hAnsi="Arial" w:cs="Arial"/>
                <w:b/>
                <w:iCs/>
                <w:color w:val="FF6B00"/>
              </w:rPr>
              <w:t xml:space="preserve">26 </w:t>
            </w:r>
            <w:r w:rsidR="00A7410B" w:rsidRPr="00755E25">
              <w:rPr>
                <w:rFonts w:ascii="Arial" w:hAnsi="Arial" w:cs="Arial"/>
                <w:b/>
                <w:iCs/>
                <w:color w:val="FF6B00"/>
              </w:rPr>
              <w:t>Aug</w:t>
            </w:r>
            <w:r w:rsidRPr="00755E25">
              <w:rPr>
                <w:rFonts w:ascii="Arial" w:hAnsi="Arial" w:cs="Arial"/>
                <w:b/>
                <w:iCs/>
                <w:color w:val="FF6B00"/>
              </w:rPr>
              <w:t>ust</w:t>
            </w:r>
          </w:p>
          <w:p w14:paraId="42432C1E" w14:textId="0737603D" w:rsidR="00A7410B" w:rsidRPr="00755E25" w:rsidRDefault="00490E2C" w:rsidP="00760BFD">
            <w:pPr>
              <w:rPr>
                <w:rFonts w:ascii="Arial" w:hAnsi="Arial" w:cs="Arial"/>
                <w:bCs/>
                <w:iCs/>
                <w:color w:val="FF6B00"/>
              </w:rPr>
            </w:pPr>
            <w:r w:rsidRPr="00755E25">
              <w:rPr>
                <w:rFonts w:ascii="Arial" w:hAnsi="Arial" w:cs="Arial"/>
                <w:bCs/>
                <w:iCs/>
                <w:color w:val="FF6B00"/>
              </w:rPr>
              <w:t>11h</w:t>
            </w:r>
            <w:r w:rsidR="00A7410B" w:rsidRPr="00755E25">
              <w:rPr>
                <w:rFonts w:ascii="Arial" w:hAnsi="Arial" w:cs="Arial"/>
                <w:bCs/>
                <w:iCs/>
                <w:color w:val="FF6B00"/>
              </w:rPr>
              <w:t>-1</w:t>
            </w:r>
            <w:r w:rsidRPr="00755E25">
              <w:rPr>
                <w:rFonts w:ascii="Arial" w:hAnsi="Arial" w:cs="Arial"/>
                <w:bCs/>
                <w:iCs/>
                <w:color w:val="FF6B00"/>
              </w:rPr>
              <w:t>3</w:t>
            </w:r>
            <w:r w:rsidR="00A7410B" w:rsidRPr="00755E25">
              <w:rPr>
                <w:rFonts w:ascii="Arial" w:hAnsi="Arial" w:cs="Arial"/>
                <w:bCs/>
                <w:iCs/>
                <w:color w:val="FF6B00"/>
              </w:rPr>
              <w:t>h EST</w:t>
            </w:r>
          </w:p>
          <w:p w14:paraId="2600551D" w14:textId="0FF47D4D" w:rsidR="00A7410B" w:rsidRPr="00755E25" w:rsidRDefault="00A7410B" w:rsidP="00760BFD">
            <w:pPr>
              <w:rPr>
                <w:rFonts w:ascii="Arial" w:hAnsi="Arial" w:cs="Arial"/>
                <w:bCs/>
                <w:iCs/>
                <w:color w:val="FF6B00"/>
              </w:rPr>
            </w:pPr>
            <w:r w:rsidRPr="00755E25">
              <w:rPr>
                <w:rFonts w:ascii="Arial" w:hAnsi="Arial" w:cs="Arial"/>
                <w:bCs/>
                <w:iCs/>
                <w:color w:val="FF6B00"/>
              </w:rPr>
              <w:t>1</w:t>
            </w:r>
            <w:r w:rsidR="00490E2C" w:rsidRPr="00755E25">
              <w:rPr>
                <w:rFonts w:ascii="Arial" w:hAnsi="Arial" w:cs="Arial"/>
                <w:bCs/>
                <w:iCs/>
                <w:color w:val="FF6B00"/>
              </w:rPr>
              <w:t>7</w:t>
            </w:r>
            <w:r w:rsidRPr="00755E25">
              <w:rPr>
                <w:rFonts w:ascii="Arial" w:hAnsi="Arial" w:cs="Arial"/>
                <w:bCs/>
                <w:iCs/>
                <w:color w:val="FF6B00"/>
              </w:rPr>
              <w:t>h-1</w:t>
            </w:r>
            <w:r w:rsidR="00490E2C" w:rsidRPr="00755E25">
              <w:rPr>
                <w:rFonts w:ascii="Arial" w:hAnsi="Arial" w:cs="Arial"/>
                <w:bCs/>
                <w:iCs/>
                <w:color w:val="FF6B00"/>
              </w:rPr>
              <w:t>9</w:t>
            </w:r>
            <w:r w:rsidRPr="00755E25">
              <w:rPr>
                <w:rFonts w:ascii="Arial" w:hAnsi="Arial" w:cs="Arial"/>
                <w:bCs/>
                <w:iCs/>
                <w:color w:val="FF6B00"/>
              </w:rPr>
              <w:t>h CET</w:t>
            </w:r>
          </w:p>
          <w:p w14:paraId="75CE07AF" w14:textId="2E9C98D9" w:rsidR="00A7410B" w:rsidRPr="00755E25" w:rsidRDefault="00490E2C" w:rsidP="00760BFD">
            <w:pPr>
              <w:rPr>
                <w:rFonts w:ascii="Arial" w:hAnsi="Arial" w:cs="Arial"/>
                <w:bCs/>
                <w:iCs/>
                <w:color w:val="FF6B00"/>
              </w:rPr>
            </w:pPr>
            <w:r w:rsidRPr="00755E25">
              <w:rPr>
                <w:rFonts w:ascii="Arial" w:hAnsi="Arial" w:cs="Arial"/>
                <w:bCs/>
                <w:iCs/>
                <w:color w:val="FF6B00"/>
              </w:rPr>
              <w:t>2</w:t>
            </w:r>
            <w:r w:rsidR="00494146" w:rsidRPr="00755E25">
              <w:rPr>
                <w:rFonts w:ascii="Arial" w:hAnsi="Arial" w:cs="Arial"/>
                <w:bCs/>
                <w:iCs/>
                <w:color w:val="FF6B00"/>
              </w:rPr>
              <w:t>3</w:t>
            </w:r>
            <w:r w:rsidR="00A7410B" w:rsidRPr="00755E25">
              <w:rPr>
                <w:rFonts w:ascii="Arial" w:hAnsi="Arial" w:cs="Arial"/>
                <w:bCs/>
                <w:iCs/>
                <w:color w:val="FF6B00"/>
              </w:rPr>
              <w:t>h-</w:t>
            </w:r>
            <w:r w:rsidR="00494146" w:rsidRPr="00755E25">
              <w:rPr>
                <w:rFonts w:ascii="Arial" w:hAnsi="Arial" w:cs="Arial"/>
                <w:bCs/>
                <w:iCs/>
                <w:color w:val="FF6B00"/>
              </w:rPr>
              <w:t>01</w:t>
            </w:r>
            <w:r w:rsidR="00A7410B" w:rsidRPr="00755E25">
              <w:rPr>
                <w:rFonts w:ascii="Arial" w:hAnsi="Arial" w:cs="Arial"/>
                <w:bCs/>
                <w:iCs/>
                <w:color w:val="FF6B00"/>
              </w:rPr>
              <w:t xml:space="preserve">h </w:t>
            </w:r>
            <w:r w:rsidR="009527B4" w:rsidRPr="00755E25">
              <w:rPr>
                <w:rFonts w:ascii="Arial" w:hAnsi="Arial" w:cs="Arial"/>
                <w:bCs/>
                <w:iCs/>
                <w:color w:val="FF6B00"/>
              </w:rPr>
              <w:t>PHT</w:t>
            </w:r>
          </w:p>
          <w:p w14:paraId="7C09AFB8" w14:textId="77777777" w:rsidR="00A7410B" w:rsidRPr="00755E25" w:rsidRDefault="00A7410B" w:rsidP="00760BFD">
            <w:pPr>
              <w:rPr>
                <w:rFonts w:ascii="Arial" w:hAnsi="Arial" w:cs="Arial"/>
                <w:b/>
                <w:bCs/>
                <w:iCs/>
                <w:color w:val="FF6B00"/>
              </w:rPr>
            </w:pPr>
          </w:p>
          <w:p w14:paraId="1AA71C75" w14:textId="7273C054" w:rsidR="00A7410B" w:rsidRPr="00755E25" w:rsidRDefault="00A7410B" w:rsidP="00760BFD">
            <w:pPr>
              <w:rPr>
                <w:rFonts w:ascii="Arial" w:hAnsi="Arial" w:cs="Arial"/>
                <w:bCs/>
                <w:iCs/>
                <w:color w:val="FF6B00"/>
              </w:rPr>
            </w:pPr>
            <w:r w:rsidRPr="00755E25">
              <w:rPr>
                <w:rFonts w:ascii="Arial" w:hAnsi="Arial" w:cs="Arial"/>
                <w:bCs/>
                <w:iCs/>
                <w:color w:val="FF6B00"/>
              </w:rPr>
              <w:t xml:space="preserve">Translation </w:t>
            </w:r>
            <w:r w:rsidR="001E7E96" w:rsidRPr="00755E25">
              <w:rPr>
                <w:rFonts w:ascii="Arial" w:hAnsi="Arial" w:cs="Arial"/>
                <w:bCs/>
                <w:iCs/>
                <w:color w:val="FF6B00"/>
              </w:rPr>
              <w:t>available</w:t>
            </w:r>
            <w:r w:rsidRPr="00755E25">
              <w:rPr>
                <w:rFonts w:ascii="Arial" w:hAnsi="Arial" w:cs="Arial"/>
                <w:bCs/>
                <w:iCs/>
                <w:color w:val="FF6B00"/>
              </w:rPr>
              <w:t>:</w:t>
            </w:r>
          </w:p>
          <w:p w14:paraId="17FB7CAA" w14:textId="77777777" w:rsidR="00A7410B" w:rsidRPr="00755E25" w:rsidRDefault="00A7410B" w:rsidP="00760BFD">
            <w:pPr>
              <w:rPr>
                <w:rFonts w:ascii="Arial" w:hAnsi="Arial" w:cs="Arial"/>
                <w:bCs/>
                <w:iCs/>
                <w:color w:val="FF6B00"/>
              </w:rPr>
            </w:pPr>
            <w:r w:rsidRPr="00755E25">
              <w:rPr>
                <w:rFonts w:ascii="Arial" w:hAnsi="Arial" w:cs="Arial"/>
                <w:bCs/>
                <w:iCs/>
                <w:color w:val="FF6B00"/>
              </w:rPr>
              <w:t xml:space="preserve">English </w:t>
            </w:r>
          </w:p>
          <w:p w14:paraId="25EA362A" w14:textId="77777777" w:rsidR="00A7410B" w:rsidRPr="00755E25" w:rsidRDefault="00A7410B" w:rsidP="00760BFD">
            <w:pPr>
              <w:rPr>
                <w:rFonts w:ascii="Arial" w:hAnsi="Arial" w:cs="Arial"/>
                <w:bCs/>
                <w:iCs/>
                <w:color w:val="FF6B00"/>
              </w:rPr>
            </w:pPr>
            <w:r w:rsidRPr="00755E25">
              <w:rPr>
                <w:rFonts w:ascii="Arial" w:hAnsi="Arial" w:cs="Arial"/>
                <w:bCs/>
                <w:iCs/>
                <w:color w:val="FF6B00"/>
              </w:rPr>
              <w:lastRenderedPageBreak/>
              <w:t>French</w:t>
            </w:r>
          </w:p>
          <w:p w14:paraId="252CA9C6" w14:textId="77777777" w:rsidR="00A7410B" w:rsidRPr="00755E25" w:rsidRDefault="00A7410B" w:rsidP="00760BFD">
            <w:pPr>
              <w:rPr>
                <w:rFonts w:ascii="Arial" w:hAnsi="Arial" w:cs="Arial"/>
                <w:b/>
                <w:iCs/>
                <w:color w:val="FF6B00"/>
              </w:rPr>
            </w:pPr>
          </w:p>
        </w:tc>
        <w:tc>
          <w:tcPr>
            <w:tcW w:w="8100" w:type="dxa"/>
          </w:tcPr>
          <w:p w14:paraId="1FDF8429" w14:textId="4CEF997A" w:rsidR="00A7410B" w:rsidRPr="00755E25" w:rsidRDefault="00A7410B" w:rsidP="00A7410B">
            <w:pPr>
              <w:pStyle w:val="NormalWeb"/>
              <w:spacing w:before="0" w:beforeAutospacing="0" w:after="0" w:afterAutospacing="0"/>
              <w:rPr>
                <w:rFonts w:ascii="Arial" w:eastAsiaTheme="minorHAnsi" w:hAnsi="Arial" w:cs="Arial"/>
                <w:b/>
                <w:iCs/>
                <w:color w:val="FF6B00"/>
                <w:sz w:val="22"/>
                <w:szCs w:val="22"/>
              </w:rPr>
            </w:pPr>
            <w:r w:rsidRPr="00755E25">
              <w:rPr>
                <w:rFonts w:ascii="Arial" w:eastAsiaTheme="minorHAnsi" w:hAnsi="Arial" w:cs="Arial"/>
                <w:b/>
                <w:iCs/>
                <w:color w:val="FF6B00"/>
                <w:sz w:val="22"/>
                <w:szCs w:val="22"/>
              </w:rPr>
              <w:lastRenderedPageBreak/>
              <w:t>Accountability in C</w:t>
            </w:r>
            <w:r w:rsidR="004258A6" w:rsidRPr="00755E25">
              <w:rPr>
                <w:rFonts w:ascii="Arial" w:eastAsiaTheme="minorHAnsi" w:hAnsi="Arial" w:cs="Arial"/>
                <w:b/>
                <w:iCs/>
                <w:color w:val="FF6B00"/>
                <w:sz w:val="22"/>
                <w:szCs w:val="22"/>
              </w:rPr>
              <w:t>OVID-</w:t>
            </w:r>
            <w:r w:rsidRPr="00755E25">
              <w:rPr>
                <w:rFonts w:ascii="Arial" w:eastAsiaTheme="minorHAnsi" w:hAnsi="Arial" w:cs="Arial"/>
                <w:b/>
                <w:iCs/>
                <w:color w:val="FF6B00"/>
                <w:sz w:val="22"/>
                <w:szCs w:val="22"/>
              </w:rPr>
              <w:t>19</w:t>
            </w:r>
            <w:r w:rsidR="00760BFD" w:rsidRPr="00755E25">
              <w:rPr>
                <w:rFonts w:ascii="Arial" w:eastAsiaTheme="minorHAnsi" w:hAnsi="Arial" w:cs="Arial"/>
                <w:b/>
                <w:iCs/>
                <w:color w:val="FF6B00"/>
                <w:sz w:val="22"/>
                <w:szCs w:val="22"/>
              </w:rPr>
              <w:t xml:space="preserve">: </w:t>
            </w:r>
            <w:r w:rsidR="004258A6" w:rsidRPr="00755E25">
              <w:rPr>
                <w:rFonts w:ascii="Arial" w:eastAsiaTheme="minorHAnsi" w:hAnsi="Arial" w:cs="Arial"/>
                <w:b/>
                <w:iCs/>
                <w:color w:val="FF6B00"/>
                <w:sz w:val="22"/>
                <w:szCs w:val="22"/>
              </w:rPr>
              <w:t>R</w:t>
            </w:r>
            <w:r w:rsidR="00760BFD" w:rsidRPr="00755E25">
              <w:rPr>
                <w:rFonts w:ascii="Arial" w:eastAsiaTheme="minorHAnsi" w:hAnsi="Arial" w:cs="Arial"/>
                <w:b/>
                <w:iCs/>
                <w:color w:val="FF6B00"/>
                <w:sz w:val="22"/>
                <w:szCs w:val="22"/>
              </w:rPr>
              <w:t>esilient fiscal transparency for emergencies</w:t>
            </w:r>
            <w:r w:rsidRPr="00755E25">
              <w:rPr>
                <w:rFonts w:ascii="Arial" w:eastAsiaTheme="minorHAnsi" w:hAnsi="Arial" w:cs="Arial"/>
                <w:b/>
                <w:iCs/>
                <w:color w:val="FF6B00"/>
                <w:sz w:val="22"/>
                <w:szCs w:val="22"/>
              </w:rPr>
              <w:t xml:space="preserve"> </w:t>
            </w:r>
          </w:p>
          <w:p w14:paraId="05B26176" w14:textId="1355099E" w:rsidR="00A7410B" w:rsidRPr="003D6192" w:rsidRDefault="00A7410B" w:rsidP="00A7410B">
            <w:pPr>
              <w:pStyle w:val="NormalWeb"/>
              <w:spacing w:before="0" w:beforeAutospacing="0" w:after="0" w:afterAutospacing="0"/>
              <w:rPr>
                <w:rFonts w:ascii="Arial" w:hAnsi="Arial" w:cs="Arial"/>
                <w:bCs/>
                <w:color w:val="FF6B00"/>
                <w:sz w:val="22"/>
                <w:szCs w:val="22"/>
                <w:lang w:val="es-ES"/>
              </w:rPr>
            </w:pPr>
            <w:proofErr w:type="spellStart"/>
            <w:r w:rsidRPr="003D6192">
              <w:rPr>
                <w:rFonts w:ascii="Arial" w:hAnsi="Arial" w:cs="Arial"/>
                <w:bCs/>
                <w:iCs/>
                <w:color w:val="FF6B00"/>
                <w:sz w:val="22"/>
                <w:szCs w:val="22"/>
                <w:lang w:val="es-ES"/>
              </w:rPr>
              <w:t>Facilitated</w:t>
            </w:r>
            <w:proofErr w:type="spellEnd"/>
            <w:r w:rsidRPr="003D6192">
              <w:rPr>
                <w:rFonts w:ascii="Arial" w:hAnsi="Arial" w:cs="Arial"/>
                <w:bCs/>
                <w:iCs/>
                <w:color w:val="FF6B00"/>
                <w:sz w:val="22"/>
                <w:szCs w:val="22"/>
                <w:lang w:val="es-ES"/>
              </w:rPr>
              <w:t xml:space="preserve"> </w:t>
            </w:r>
            <w:proofErr w:type="spellStart"/>
            <w:r w:rsidRPr="003D6192">
              <w:rPr>
                <w:rFonts w:ascii="Arial" w:hAnsi="Arial" w:cs="Arial"/>
                <w:bCs/>
                <w:iCs/>
                <w:color w:val="FF6B00"/>
                <w:sz w:val="22"/>
                <w:szCs w:val="22"/>
                <w:lang w:val="es-ES"/>
              </w:rPr>
              <w:t>by</w:t>
            </w:r>
            <w:proofErr w:type="spellEnd"/>
            <w:r w:rsidRPr="003D6192">
              <w:rPr>
                <w:rFonts w:ascii="Arial" w:hAnsi="Arial" w:cs="Arial"/>
                <w:bCs/>
                <w:iCs/>
                <w:color w:val="FF6B00"/>
                <w:sz w:val="22"/>
                <w:szCs w:val="22"/>
                <w:lang w:val="es-ES"/>
              </w:rPr>
              <w:t xml:space="preserve"> Juan Pablo Guerrero     </w:t>
            </w:r>
          </w:p>
        </w:tc>
      </w:tr>
      <w:tr w:rsidR="00A7410B" w:rsidRPr="00755E25" w14:paraId="3235CAE3" w14:textId="77777777" w:rsidTr="00760BFD">
        <w:tc>
          <w:tcPr>
            <w:tcW w:w="2515" w:type="dxa"/>
            <w:vMerge/>
          </w:tcPr>
          <w:p w14:paraId="03A24A64" w14:textId="77777777" w:rsidR="00A7410B" w:rsidRPr="003D6192" w:rsidRDefault="00A7410B" w:rsidP="00760BFD">
            <w:pPr>
              <w:rPr>
                <w:rFonts w:ascii="Arial" w:hAnsi="Arial" w:cs="Arial"/>
                <w:b/>
                <w:color w:val="FF6B00"/>
                <w:lang w:val="es-ES"/>
              </w:rPr>
            </w:pPr>
          </w:p>
        </w:tc>
        <w:tc>
          <w:tcPr>
            <w:tcW w:w="8100" w:type="dxa"/>
          </w:tcPr>
          <w:p w14:paraId="065F3D38" w14:textId="0A766F8F" w:rsidR="00E63433" w:rsidRPr="00755E25" w:rsidRDefault="00760BFD"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The GIFT coordination team will present the </w:t>
            </w:r>
            <w:r w:rsidR="00230E53" w:rsidRPr="00755E25">
              <w:rPr>
                <w:rFonts w:ascii="Arial" w:hAnsi="Arial" w:cs="Arial"/>
                <w:color w:val="3B3838" w:themeColor="background2" w:themeShade="40"/>
              </w:rPr>
              <w:t>Fiscal Data for Emergency Response: Guide for COVID-19, with the incorporation of the additions, comments and suggestions received through open consultation.</w:t>
            </w:r>
          </w:p>
          <w:p w14:paraId="54D01D8C" w14:textId="31928CF3" w:rsidR="00E63433" w:rsidRPr="00755E25" w:rsidRDefault="00E63433" w:rsidP="00E63433">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In the next section, facilitators will answer to the questions:</w:t>
            </w:r>
          </w:p>
          <w:p w14:paraId="58EBDC41" w14:textId="0E90671B" w:rsidR="00E63433" w:rsidRPr="00755E25" w:rsidRDefault="00E63433" w:rsidP="00320C83">
            <w:pPr>
              <w:pStyle w:val="ListParagraph"/>
              <w:numPr>
                <w:ilvl w:val="1"/>
                <w:numId w:val="11"/>
              </w:numPr>
            </w:pPr>
            <w:r w:rsidRPr="00755E25">
              <w:rPr>
                <w:rFonts w:ascii="Arial" w:hAnsi="Arial" w:cs="Arial"/>
                <w:color w:val="3B3838" w:themeColor="background2" w:themeShade="40"/>
              </w:rPr>
              <w:t>What has worked well in holding or improving transparency in the current context of COVID-19.</w:t>
            </w:r>
          </w:p>
          <w:p w14:paraId="6B6D8686" w14:textId="77777777" w:rsidR="00E63433" w:rsidRPr="00755E25" w:rsidRDefault="00E63433" w:rsidP="00320C83">
            <w:pPr>
              <w:pStyle w:val="ListParagraph"/>
              <w:numPr>
                <w:ilvl w:val="1"/>
                <w:numId w:val="11"/>
              </w:numPr>
              <w:rPr>
                <w:rFonts w:ascii="Arial" w:hAnsi="Arial" w:cs="Arial"/>
                <w:color w:val="3B3838" w:themeColor="background2" w:themeShade="40"/>
              </w:rPr>
            </w:pPr>
            <w:r w:rsidRPr="00755E25">
              <w:rPr>
                <w:rFonts w:ascii="Arial" w:hAnsi="Arial" w:cs="Arial"/>
                <w:color w:val="3B3838" w:themeColor="background2" w:themeShade="40"/>
              </w:rPr>
              <w:lastRenderedPageBreak/>
              <w:t>What do you wish you had known or done before to have a more resilient fiscal transparency?</w:t>
            </w:r>
          </w:p>
          <w:p w14:paraId="63CEA582" w14:textId="77777777" w:rsidR="00E63433" w:rsidRPr="00755E25" w:rsidRDefault="00E63433" w:rsidP="00320C83">
            <w:pPr>
              <w:pStyle w:val="ListParagraph"/>
              <w:numPr>
                <w:ilvl w:val="1"/>
                <w:numId w:val="11"/>
              </w:numPr>
              <w:rPr>
                <w:rFonts w:ascii="Arial" w:hAnsi="Arial" w:cs="Arial"/>
                <w:color w:val="3B3838" w:themeColor="background2" w:themeShade="40"/>
              </w:rPr>
            </w:pPr>
            <w:r w:rsidRPr="00755E25">
              <w:rPr>
                <w:rFonts w:ascii="Arial" w:hAnsi="Arial" w:cs="Arial"/>
                <w:color w:val="3B3838" w:themeColor="background2" w:themeShade="40"/>
              </w:rPr>
              <w:t>What new ideas could we try in order to improve fiscal transparency in similar contexts?</w:t>
            </w:r>
          </w:p>
          <w:p w14:paraId="09B05C8C" w14:textId="77777777" w:rsidR="00E63433" w:rsidRPr="00755E25" w:rsidRDefault="00E63433" w:rsidP="00320C83">
            <w:pPr>
              <w:pStyle w:val="ListParagraph"/>
              <w:numPr>
                <w:ilvl w:val="1"/>
                <w:numId w:val="11"/>
              </w:numPr>
              <w:rPr>
                <w:rFonts w:ascii="Arial" w:hAnsi="Arial" w:cs="Arial"/>
                <w:color w:val="3B3838" w:themeColor="background2" w:themeShade="40"/>
              </w:rPr>
            </w:pPr>
            <w:r w:rsidRPr="00755E25">
              <w:rPr>
                <w:rFonts w:ascii="Arial" w:hAnsi="Arial" w:cs="Arial"/>
                <w:color w:val="3B3838" w:themeColor="background2" w:themeShade="40"/>
              </w:rPr>
              <w:t>After five-six months (</w:t>
            </w:r>
            <w:proofErr w:type="spellStart"/>
            <w:r w:rsidRPr="00755E25">
              <w:rPr>
                <w:rFonts w:ascii="Arial" w:hAnsi="Arial" w:cs="Arial"/>
                <w:color w:val="3B3838" w:themeColor="background2" w:themeShade="40"/>
              </w:rPr>
              <w:t>aprox</w:t>
            </w:r>
            <w:proofErr w:type="spellEnd"/>
            <w:r w:rsidRPr="00755E25">
              <w:rPr>
                <w:rFonts w:ascii="Arial" w:hAnsi="Arial" w:cs="Arial"/>
                <w:color w:val="3B3838" w:themeColor="background2" w:themeShade="40"/>
              </w:rPr>
              <w:t>) into this experience, what unanswered questions remain related to fiscal transparency.</w:t>
            </w:r>
          </w:p>
          <w:p w14:paraId="4B4FDA6D" w14:textId="2CB9455C" w:rsidR="00760BFD" w:rsidRPr="00755E25" w:rsidRDefault="00E63433"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All participants will have a chance to </w:t>
            </w:r>
            <w:r w:rsidR="00026695" w:rsidRPr="00755E25">
              <w:rPr>
                <w:rFonts w:ascii="Arial" w:hAnsi="Arial" w:cs="Arial"/>
                <w:color w:val="3B3838" w:themeColor="background2" w:themeShade="40"/>
              </w:rPr>
              <w:t>be part of the reflection of those questions in breakout rooms.</w:t>
            </w:r>
          </w:p>
          <w:p w14:paraId="05446F8D" w14:textId="5D7250F5" w:rsidR="00760BFD" w:rsidRPr="00755E25" w:rsidRDefault="00760BFD"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The session will combine short presentations, lightning talks, brainstorming dashboards and breakout rooms.</w:t>
            </w:r>
          </w:p>
          <w:p w14:paraId="69ACB614" w14:textId="77777777" w:rsidR="004258A6" w:rsidRPr="00755E25" w:rsidRDefault="004258A6" w:rsidP="00A31330">
            <w:pPr>
              <w:pStyle w:val="ListParagraph"/>
              <w:ind w:left="62"/>
              <w:rPr>
                <w:rFonts w:ascii="Arial" w:hAnsi="Arial" w:cs="Arial"/>
                <w:color w:val="3B3838" w:themeColor="background2" w:themeShade="40"/>
              </w:rPr>
            </w:pPr>
          </w:p>
          <w:p w14:paraId="4811A34F" w14:textId="4D285B94" w:rsidR="00760BFD" w:rsidRPr="00755E25" w:rsidRDefault="00760BFD" w:rsidP="0036031A">
            <w:pPr>
              <w:jc w:val="both"/>
              <w:rPr>
                <w:rFonts w:ascii="Arial" w:hAnsi="Arial" w:cs="Arial"/>
                <w:color w:val="3B3838" w:themeColor="background2" w:themeShade="40"/>
              </w:rPr>
            </w:pPr>
            <w:r w:rsidRPr="00755E25">
              <w:rPr>
                <w:rFonts w:ascii="Arial" w:hAnsi="Arial" w:cs="Arial"/>
                <w:color w:val="3B3838" w:themeColor="background2" w:themeShade="40"/>
              </w:rPr>
              <w:t xml:space="preserve"> P</w:t>
            </w:r>
            <w:r w:rsidR="00026695" w:rsidRPr="00755E25">
              <w:rPr>
                <w:rFonts w:ascii="Arial" w:hAnsi="Arial" w:cs="Arial"/>
                <w:color w:val="3B3838" w:themeColor="background2" w:themeShade="40"/>
              </w:rPr>
              <w:t>resenters and breakout facilitators</w:t>
            </w:r>
            <w:r w:rsidRPr="00755E25">
              <w:rPr>
                <w:rFonts w:ascii="Arial" w:hAnsi="Arial" w:cs="Arial"/>
                <w:color w:val="3B3838" w:themeColor="background2" w:themeShade="40"/>
              </w:rPr>
              <w:t>:</w:t>
            </w:r>
          </w:p>
          <w:p w14:paraId="6BCDDDED" w14:textId="6E3EF00E" w:rsidR="00760BFD" w:rsidRPr="00755E25" w:rsidRDefault="00760BFD"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Lorena Rivero</w:t>
            </w:r>
            <w:r w:rsidR="0001111F" w:rsidRPr="00755E25">
              <w:rPr>
                <w:rFonts w:ascii="Arial" w:hAnsi="Arial" w:cs="Arial"/>
                <w:color w:val="3B3838" w:themeColor="background2" w:themeShade="40"/>
              </w:rPr>
              <w:t>-</w:t>
            </w:r>
            <w:r w:rsidRPr="00755E25">
              <w:rPr>
                <w:rFonts w:ascii="Arial" w:hAnsi="Arial" w:cs="Arial"/>
                <w:color w:val="3B3838" w:themeColor="background2" w:themeShade="40"/>
              </w:rPr>
              <w:t xml:space="preserve"> GIFT Coordination Team </w:t>
            </w:r>
          </w:p>
          <w:p w14:paraId="720483B4" w14:textId="7F8C4AB5" w:rsidR="00760BFD" w:rsidRPr="00755E25" w:rsidRDefault="00760BFD"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Richard Allen- International Monetary Fund</w:t>
            </w:r>
          </w:p>
          <w:p w14:paraId="53B45EE4" w14:textId="441B0B3F" w:rsidR="00760BFD" w:rsidRPr="00755E25" w:rsidRDefault="00760BFD"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Kathrin </w:t>
            </w:r>
            <w:proofErr w:type="spellStart"/>
            <w:r w:rsidRPr="00755E25">
              <w:rPr>
                <w:rFonts w:ascii="Arial" w:hAnsi="Arial" w:cs="Arial"/>
                <w:color w:val="3B3838" w:themeColor="background2" w:themeShade="40"/>
              </w:rPr>
              <w:t>Frauscher</w:t>
            </w:r>
            <w:proofErr w:type="spellEnd"/>
            <w:r w:rsidRPr="00755E25">
              <w:rPr>
                <w:rFonts w:ascii="Arial" w:hAnsi="Arial" w:cs="Arial"/>
                <w:color w:val="3B3838" w:themeColor="background2" w:themeShade="40"/>
              </w:rPr>
              <w:t xml:space="preserve"> &amp; Lindsey </w:t>
            </w:r>
            <w:proofErr w:type="spellStart"/>
            <w:r w:rsidRPr="00755E25">
              <w:rPr>
                <w:rFonts w:ascii="Arial" w:hAnsi="Arial" w:cs="Arial"/>
                <w:color w:val="3B3838" w:themeColor="background2" w:themeShade="40"/>
              </w:rPr>
              <w:t>Marchessault</w:t>
            </w:r>
            <w:proofErr w:type="spellEnd"/>
            <w:r w:rsidRPr="00755E25">
              <w:rPr>
                <w:rFonts w:ascii="Arial" w:hAnsi="Arial" w:cs="Arial"/>
                <w:color w:val="3B3838" w:themeColor="background2" w:themeShade="40"/>
              </w:rPr>
              <w:t>- Open Contracting Partnership</w:t>
            </w:r>
          </w:p>
          <w:p w14:paraId="74426551" w14:textId="6800F4EB" w:rsidR="00760BFD" w:rsidRPr="00755E25" w:rsidRDefault="004833FC" w:rsidP="00C95874">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Hana </w:t>
            </w:r>
            <w:proofErr w:type="spellStart"/>
            <w:r w:rsidRPr="00755E25">
              <w:rPr>
                <w:rFonts w:ascii="Arial" w:hAnsi="Arial" w:cs="Arial"/>
                <w:color w:val="3B3838" w:themeColor="background2" w:themeShade="40"/>
              </w:rPr>
              <w:t>Zoričić</w:t>
            </w:r>
            <w:proofErr w:type="spellEnd"/>
            <w:r w:rsidRPr="00755E25">
              <w:rPr>
                <w:rFonts w:ascii="Arial" w:hAnsi="Arial" w:cs="Arial"/>
                <w:color w:val="3B3838" w:themeColor="background2" w:themeShade="40"/>
              </w:rPr>
              <w:t>- Government of Croatia</w:t>
            </w:r>
          </w:p>
        </w:tc>
      </w:tr>
    </w:tbl>
    <w:p w14:paraId="28FDA2B2" w14:textId="77777777" w:rsidR="001E7E96" w:rsidRPr="00755E25" w:rsidRDefault="001E7E96">
      <w:pPr>
        <w:spacing w:after="160" w:line="259" w:lineRule="auto"/>
        <w:rPr>
          <w:rFonts w:ascii="Arial" w:hAnsi="Arial" w:cs="Arial"/>
          <w:color w:val="3B3838" w:themeColor="background2" w:themeShade="40"/>
          <w:lang w:val="en-US"/>
        </w:rPr>
      </w:pPr>
    </w:p>
    <w:tbl>
      <w:tblPr>
        <w:tblStyle w:val="TableGrid"/>
        <w:tblW w:w="10615" w:type="dxa"/>
        <w:tblInd w:w="0" w:type="dxa"/>
        <w:tblLook w:val="04A0" w:firstRow="1" w:lastRow="0" w:firstColumn="1" w:lastColumn="0" w:noHBand="0" w:noVBand="1"/>
      </w:tblPr>
      <w:tblGrid>
        <w:gridCol w:w="2515"/>
        <w:gridCol w:w="8100"/>
      </w:tblGrid>
      <w:tr w:rsidR="001E7E96" w:rsidRPr="00755E25" w14:paraId="1F839BD2" w14:textId="77777777" w:rsidTr="004563BB">
        <w:tc>
          <w:tcPr>
            <w:tcW w:w="2515" w:type="dxa"/>
            <w:vMerge w:val="restart"/>
          </w:tcPr>
          <w:p w14:paraId="4C73F757" w14:textId="38F523AB" w:rsidR="001E7E96" w:rsidRPr="00755E25" w:rsidRDefault="001E7E96" w:rsidP="004563BB">
            <w:pPr>
              <w:rPr>
                <w:rFonts w:ascii="Arial" w:hAnsi="Arial" w:cs="Arial"/>
                <w:b/>
                <w:iCs/>
                <w:color w:val="FF6B00"/>
              </w:rPr>
            </w:pPr>
            <w:r w:rsidRPr="00755E25">
              <w:rPr>
                <w:rFonts w:ascii="Arial" w:hAnsi="Arial" w:cs="Arial"/>
                <w:b/>
                <w:iCs/>
                <w:color w:val="FF6B00"/>
              </w:rPr>
              <w:t>Thursday 27 August</w:t>
            </w:r>
          </w:p>
          <w:p w14:paraId="17E491EF" w14:textId="77777777" w:rsidR="001E7E96" w:rsidRPr="00755E25" w:rsidRDefault="001E7E96" w:rsidP="004563BB">
            <w:pPr>
              <w:rPr>
                <w:rFonts w:ascii="Arial" w:hAnsi="Arial" w:cs="Arial"/>
                <w:bCs/>
                <w:iCs/>
                <w:color w:val="FF6B00"/>
              </w:rPr>
            </w:pPr>
            <w:r w:rsidRPr="00755E25">
              <w:rPr>
                <w:rFonts w:ascii="Arial" w:hAnsi="Arial" w:cs="Arial"/>
                <w:bCs/>
                <w:iCs/>
                <w:color w:val="FF6B00"/>
              </w:rPr>
              <w:t>8h-10h EST</w:t>
            </w:r>
          </w:p>
          <w:p w14:paraId="36BF42AF" w14:textId="77777777" w:rsidR="001E7E96" w:rsidRPr="00755E25" w:rsidRDefault="001E7E96" w:rsidP="004563BB">
            <w:pPr>
              <w:rPr>
                <w:rFonts w:ascii="Arial" w:hAnsi="Arial" w:cs="Arial"/>
                <w:bCs/>
                <w:iCs/>
                <w:color w:val="FF6B00"/>
              </w:rPr>
            </w:pPr>
            <w:r w:rsidRPr="00755E25">
              <w:rPr>
                <w:rFonts w:ascii="Arial" w:hAnsi="Arial" w:cs="Arial"/>
                <w:bCs/>
                <w:iCs/>
                <w:color w:val="FF6B00"/>
              </w:rPr>
              <w:t>14h-16h CET</w:t>
            </w:r>
          </w:p>
          <w:p w14:paraId="626E0AA4" w14:textId="77777777" w:rsidR="001E7E96" w:rsidRPr="00755E25" w:rsidRDefault="001E7E96" w:rsidP="004563BB">
            <w:pPr>
              <w:rPr>
                <w:rFonts w:ascii="Arial" w:hAnsi="Arial" w:cs="Arial"/>
                <w:bCs/>
                <w:iCs/>
                <w:color w:val="FF6B00"/>
              </w:rPr>
            </w:pPr>
            <w:r w:rsidRPr="00755E25">
              <w:rPr>
                <w:rFonts w:ascii="Arial" w:hAnsi="Arial" w:cs="Arial"/>
                <w:bCs/>
                <w:iCs/>
                <w:color w:val="FF6B00"/>
              </w:rPr>
              <w:t>20h-22h PHT</w:t>
            </w:r>
          </w:p>
          <w:p w14:paraId="329B11F7" w14:textId="77777777" w:rsidR="001E7E96" w:rsidRPr="00755E25" w:rsidRDefault="001E7E96" w:rsidP="004563BB">
            <w:pPr>
              <w:rPr>
                <w:rFonts w:ascii="Arial" w:hAnsi="Arial" w:cs="Arial"/>
                <w:b/>
                <w:bCs/>
                <w:iCs/>
                <w:color w:val="FF6B00"/>
                <w:sz w:val="24"/>
                <w:szCs w:val="24"/>
              </w:rPr>
            </w:pPr>
          </w:p>
          <w:p w14:paraId="020D0926" w14:textId="77777777" w:rsidR="001E7E96" w:rsidRPr="00755E25" w:rsidRDefault="001E7E96" w:rsidP="004563BB">
            <w:pPr>
              <w:rPr>
                <w:rFonts w:ascii="Arial" w:hAnsi="Arial" w:cs="Arial"/>
                <w:bCs/>
                <w:iCs/>
                <w:color w:val="FF6B00"/>
              </w:rPr>
            </w:pPr>
            <w:r w:rsidRPr="00755E25">
              <w:rPr>
                <w:rFonts w:ascii="Arial" w:hAnsi="Arial" w:cs="Arial"/>
                <w:bCs/>
                <w:iCs/>
                <w:color w:val="FF6B00"/>
              </w:rPr>
              <w:t>Translation available:</w:t>
            </w:r>
          </w:p>
          <w:p w14:paraId="4924B72B" w14:textId="77777777" w:rsidR="001E7E96" w:rsidRPr="00755E25" w:rsidRDefault="001E7E96" w:rsidP="004563BB">
            <w:pPr>
              <w:rPr>
                <w:rFonts w:ascii="Arial" w:hAnsi="Arial" w:cs="Arial"/>
                <w:bCs/>
                <w:iCs/>
                <w:color w:val="FF6B00"/>
              </w:rPr>
            </w:pPr>
            <w:r w:rsidRPr="00755E25">
              <w:rPr>
                <w:rFonts w:ascii="Arial" w:hAnsi="Arial" w:cs="Arial"/>
                <w:bCs/>
                <w:iCs/>
                <w:color w:val="FF6B00"/>
              </w:rPr>
              <w:t xml:space="preserve">English </w:t>
            </w:r>
          </w:p>
          <w:p w14:paraId="2093C797" w14:textId="2C297E05" w:rsidR="001E7E96" w:rsidRPr="00755E25" w:rsidRDefault="001E7E96" w:rsidP="004563BB">
            <w:pPr>
              <w:rPr>
                <w:rFonts w:ascii="Arial" w:hAnsi="Arial" w:cs="Arial"/>
                <w:bCs/>
                <w:iCs/>
                <w:color w:val="FF6B00"/>
              </w:rPr>
            </w:pPr>
            <w:r w:rsidRPr="00755E25">
              <w:rPr>
                <w:rFonts w:ascii="Arial" w:hAnsi="Arial" w:cs="Arial"/>
                <w:bCs/>
                <w:iCs/>
                <w:color w:val="FF6B00"/>
              </w:rPr>
              <w:t>French</w:t>
            </w:r>
          </w:p>
          <w:p w14:paraId="605CA39A" w14:textId="77777777" w:rsidR="001E7E96" w:rsidRPr="00755E25" w:rsidRDefault="001E7E96" w:rsidP="004563BB">
            <w:pPr>
              <w:rPr>
                <w:rFonts w:ascii="Arial" w:hAnsi="Arial" w:cs="Arial"/>
                <w:b/>
                <w:iCs/>
                <w:color w:val="FF6B00"/>
                <w:sz w:val="28"/>
                <w:szCs w:val="28"/>
              </w:rPr>
            </w:pPr>
          </w:p>
        </w:tc>
        <w:tc>
          <w:tcPr>
            <w:tcW w:w="8100" w:type="dxa"/>
          </w:tcPr>
          <w:p w14:paraId="5CFD2A2D" w14:textId="77777777" w:rsidR="001E7E96" w:rsidRPr="00755E25" w:rsidRDefault="001E7E96" w:rsidP="004563BB">
            <w:pPr>
              <w:pStyle w:val="NormalWeb"/>
              <w:spacing w:before="0" w:beforeAutospacing="0" w:after="0" w:afterAutospacing="0"/>
              <w:rPr>
                <w:rFonts w:ascii="Arial" w:eastAsiaTheme="minorHAnsi" w:hAnsi="Arial" w:cs="Arial"/>
                <w:b/>
                <w:iCs/>
                <w:color w:val="FF6B00"/>
                <w:sz w:val="22"/>
                <w:szCs w:val="22"/>
              </w:rPr>
            </w:pPr>
            <w:r w:rsidRPr="00755E25">
              <w:rPr>
                <w:rFonts w:ascii="Arial" w:eastAsiaTheme="minorHAnsi" w:hAnsi="Arial" w:cs="Arial"/>
                <w:b/>
                <w:iCs/>
                <w:color w:val="FF6B00"/>
                <w:sz w:val="22"/>
                <w:szCs w:val="22"/>
              </w:rPr>
              <w:t xml:space="preserve">Public Participation in fiscal policies: The GIFT experience </w:t>
            </w:r>
          </w:p>
          <w:p w14:paraId="7747FB60" w14:textId="77777777" w:rsidR="001E7E96" w:rsidRPr="00755E25" w:rsidRDefault="001E7E96" w:rsidP="004563BB">
            <w:pPr>
              <w:pStyle w:val="NormalWeb"/>
              <w:spacing w:before="0" w:beforeAutospacing="0" w:after="0" w:afterAutospacing="0"/>
              <w:rPr>
                <w:rFonts w:ascii="Arial" w:hAnsi="Arial" w:cs="Arial"/>
                <w:bCs/>
                <w:color w:val="FF6B00"/>
                <w:sz w:val="28"/>
                <w:szCs w:val="28"/>
              </w:rPr>
            </w:pPr>
            <w:r w:rsidRPr="00755E25">
              <w:rPr>
                <w:rFonts w:ascii="Arial" w:hAnsi="Arial" w:cs="Arial"/>
                <w:bCs/>
                <w:iCs/>
                <w:color w:val="FF6B00"/>
                <w:sz w:val="22"/>
                <w:szCs w:val="22"/>
              </w:rPr>
              <w:t>Facilitated by Raquel Ferreira</w:t>
            </w:r>
            <w:r w:rsidRPr="00755E25">
              <w:rPr>
                <w:rFonts w:ascii="Arial" w:hAnsi="Arial" w:cs="Arial"/>
                <w:bCs/>
                <w:iCs/>
                <w:color w:val="FF6B00"/>
              </w:rPr>
              <w:t xml:space="preserve">    </w:t>
            </w:r>
          </w:p>
        </w:tc>
      </w:tr>
      <w:tr w:rsidR="001E7E96" w:rsidRPr="00755E25" w14:paraId="7E2F9038" w14:textId="77777777" w:rsidTr="004563BB">
        <w:tc>
          <w:tcPr>
            <w:tcW w:w="2515" w:type="dxa"/>
            <w:vMerge/>
          </w:tcPr>
          <w:p w14:paraId="16FD8A34" w14:textId="77777777" w:rsidR="001E7E96" w:rsidRPr="00755E25" w:rsidRDefault="001E7E96" w:rsidP="004563BB">
            <w:pPr>
              <w:rPr>
                <w:rFonts w:ascii="Arial" w:hAnsi="Arial" w:cs="Arial"/>
                <w:b/>
                <w:color w:val="FF6B00"/>
                <w:sz w:val="28"/>
                <w:szCs w:val="28"/>
              </w:rPr>
            </w:pPr>
          </w:p>
        </w:tc>
        <w:tc>
          <w:tcPr>
            <w:tcW w:w="8100" w:type="dxa"/>
          </w:tcPr>
          <w:p w14:paraId="17ABA83D" w14:textId="77777777" w:rsidR="001E7E96" w:rsidRPr="00755E25" w:rsidRDefault="001E7E96" w:rsidP="004563BB">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Latest global developments on public participation presented by the World Bank.</w:t>
            </w:r>
          </w:p>
          <w:p w14:paraId="2F61DA3E" w14:textId="77777777" w:rsidR="001E7E96" w:rsidRPr="00755E25" w:rsidRDefault="001E7E96" w:rsidP="004563BB">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Examples from two countries (Brazil and Sierra Leone) that have successfully implemented public participation initiatives.</w:t>
            </w:r>
          </w:p>
          <w:p w14:paraId="57FE4B32" w14:textId="77777777" w:rsidR="001E7E96" w:rsidRPr="00755E25" w:rsidRDefault="001E7E96" w:rsidP="004563BB">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Brief </w:t>
            </w:r>
            <w:proofErr w:type="gramStart"/>
            <w:r w:rsidRPr="00755E25">
              <w:rPr>
                <w:rFonts w:ascii="Arial" w:hAnsi="Arial" w:cs="Arial"/>
                <w:color w:val="3B3838" w:themeColor="background2" w:themeShade="40"/>
              </w:rPr>
              <w:t>3 minute</w:t>
            </w:r>
            <w:proofErr w:type="gramEnd"/>
            <w:r w:rsidRPr="00755E25">
              <w:rPr>
                <w:rFonts w:ascii="Arial" w:hAnsi="Arial" w:cs="Arial"/>
                <w:color w:val="3B3838" w:themeColor="background2" w:themeShade="40"/>
              </w:rPr>
              <w:t xml:space="preserve"> updates from countries currently undertaking initiatives; on the status of these initiatives, what they have learnt and the challenges they are facing.</w:t>
            </w:r>
          </w:p>
          <w:p w14:paraId="5197B2BA" w14:textId="05F2B50D" w:rsidR="001E7E96" w:rsidRPr="00755E25" w:rsidRDefault="001E7E96" w:rsidP="004563BB">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The format of the session provides for presentations and then engagements with these presentations in the form of Q&amp;A and a breakout session, providing for peer to peer engagement/learning on public participation initiatives motivating others to start undertaking similar initiatives; and assisting those already undertaking initiatives to formulate ideas and overcome challenges.</w:t>
            </w:r>
          </w:p>
          <w:p w14:paraId="43B0632F" w14:textId="77777777" w:rsidR="001E7E96" w:rsidRPr="00755E25" w:rsidRDefault="001E7E96" w:rsidP="004563BB">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In the breakout session, stewards will discuss amongst themselves challenges being facing on:</w:t>
            </w:r>
          </w:p>
          <w:p w14:paraId="60D9E534" w14:textId="77777777" w:rsidR="001E7E96" w:rsidRPr="00755E25" w:rsidRDefault="001E7E96" w:rsidP="004563BB">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Initiating public participation initiatives in their countries.</w:t>
            </w:r>
          </w:p>
          <w:p w14:paraId="223AE1A5" w14:textId="77777777" w:rsidR="001E7E96" w:rsidRPr="00755E25" w:rsidRDefault="001E7E96" w:rsidP="004563BB">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The identification of objectives.</w:t>
            </w:r>
          </w:p>
          <w:p w14:paraId="47EF440B" w14:textId="77777777" w:rsidR="001E7E96" w:rsidRPr="00755E25" w:rsidRDefault="001E7E96" w:rsidP="004563BB">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The identification and planning of interventions.</w:t>
            </w:r>
          </w:p>
          <w:p w14:paraId="7FE21668" w14:textId="5DBEBBFA" w:rsidR="00D611EC" w:rsidRPr="00755E25" w:rsidRDefault="001E7E96" w:rsidP="00BF4E47">
            <w:pPr>
              <w:pStyle w:val="ListParagraph"/>
              <w:numPr>
                <w:ilvl w:val="0"/>
                <w:numId w:val="11"/>
              </w:numPr>
              <w:ind w:left="345" w:hanging="142"/>
              <w:rPr>
                <w:rFonts w:ascii="Arial" w:hAnsi="Arial" w:cs="Arial"/>
                <w:color w:val="3B3838" w:themeColor="background2" w:themeShade="40"/>
              </w:rPr>
            </w:pPr>
            <w:r w:rsidRPr="00755E25">
              <w:rPr>
                <w:rFonts w:ascii="Arial" w:hAnsi="Arial" w:cs="Arial"/>
                <w:color w:val="3B3838" w:themeColor="background2" w:themeShade="40"/>
              </w:rPr>
              <w:t>Lessons learnt and ideas for overcoming challenges.</w:t>
            </w:r>
          </w:p>
          <w:p w14:paraId="69BD10A6" w14:textId="77777777" w:rsidR="001E7E96" w:rsidRPr="00755E25" w:rsidRDefault="001E7E96" w:rsidP="004563BB">
            <w:pPr>
              <w:pStyle w:val="NormalWeb"/>
              <w:spacing w:before="0" w:beforeAutospacing="0" w:after="0" w:afterAutospacing="0"/>
              <w:jc w:val="both"/>
              <w:rPr>
                <w:rFonts w:ascii="Arial" w:eastAsiaTheme="minorHAnsi" w:hAnsi="Arial" w:cs="Arial"/>
                <w:color w:val="3B3838" w:themeColor="background2" w:themeShade="40"/>
                <w:sz w:val="23"/>
                <w:szCs w:val="23"/>
              </w:rPr>
            </w:pPr>
          </w:p>
          <w:p w14:paraId="7920CD08" w14:textId="77777777" w:rsidR="001E7E96" w:rsidRPr="00755E25" w:rsidRDefault="001E7E96" w:rsidP="004563BB">
            <w:pPr>
              <w:pStyle w:val="NormalWeb"/>
              <w:spacing w:before="0" w:beforeAutospacing="0" w:after="0" w:afterAutospacing="0"/>
              <w:jc w:val="both"/>
              <w:rPr>
                <w:rFonts w:ascii="Arial" w:eastAsiaTheme="minorHAnsi" w:hAnsi="Arial" w:cs="Arial"/>
                <w:color w:val="3B3838" w:themeColor="background2" w:themeShade="40"/>
                <w:sz w:val="22"/>
                <w:szCs w:val="22"/>
              </w:rPr>
            </w:pPr>
            <w:r w:rsidRPr="00755E25">
              <w:rPr>
                <w:rFonts w:ascii="Arial" w:eastAsiaTheme="minorHAnsi" w:hAnsi="Arial" w:cs="Arial"/>
                <w:color w:val="3B3838" w:themeColor="background2" w:themeShade="40"/>
                <w:sz w:val="22"/>
                <w:szCs w:val="22"/>
              </w:rPr>
              <w:t xml:space="preserve">Participants: </w:t>
            </w:r>
          </w:p>
          <w:p w14:paraId="7A66B565" w14:textId="77777777" w:rsidR="001E7E96" w:rsidRPr="00755E25" w:rsidRDefault="001E7E96" w:rsidP="004563BB">
            <w:pPr>
              <w:pStyle w:val="ListParagraph"/>
              <w:numPr>
                <w:ilvl w:val="0"/>
                <w:numId w:val="3"/>
              </w:numPr>
              <w:rPr>
                <w:rFonts w:ascii="Arial" w:hAnsi="Arial" w:cs="Arial"/>
                <w:color w:val="3B3838" w:themeColor="background2" w:themeShade="40"/>
              </w:rPr>
            </w:pPr>
            <w:proofErr w:type="spellStart"/>
            <w:r w:rsidRPr="00755E25">
              <w:rPr>
                <w:rFonts w:ascii="Arial" w:hAnsi="Arial" w:cs="Arial"/>
                <w:color w:val="3B3838" w:themeColor="background2" w:themeShade="40"/>
              </w:rPr>
              <w:t>Sruti</w:t>
            </w:r>
            <w:proofErr w:type="spellEnd"/>
            <w:r w:rsidRPr="00755E25">
              <w:rPr>
                <w:rFonts w:ascii="Arial" w:hAnsi="Arial" w:cs="Arial"/>
                <w:color w:val="3B3838" w:themeColor="background2" w:themeShade="40"/>
              </w:rPr>
              <w:t xml:space="preserve"> Bandyopadhyay: World Bank: Mainstreaming citizen engagement: A global perspective  </w:t>
            </w:r>
          </w:p>
          <w:p w14:paraId="5149EFE2" w14:textId="77777777" w:rsidR="001E7E96" w:rsidRPr="00755E25" w:rsidRDefault="001E7E96" w:rsidP="004563BB">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Daniel Avelino:</w:t>
            </w:r>
            <w:r w:rsidRPr="00755E25" w:rsidDel="00F67EFA">
              <w:rPr>
                <w:rFonts w:ascii="Arial" w:hAnsi="Arial" w:cs="Arial"/>
                <w:color w:val="3B3838" w:themeColor="background2" w:themeShade="40"/>
              </w:rPr>
              <w:t xml:space="preserve"> </w:t>
            </w:r>
            <w:r w:rsidRPr="00755E25">
              <w:rPr>
                <w:rFonts w:ascii="Arial" w:hAnsi="Arial" w:cs="Arial"/>
                <w:color w:val="3B3838" w:themeColor="background2" w:themeShade="40"/>
              </w:rPr>
              <w:t xml:space="preserve">The Brazilian experience </w:t>
            </w:r>
          </w:p>
          <w:p w14:paraId="1C848540" w14:textId="6C0ACDAD" w:rsidR="001E7E96" w:rsidRPr="00755E25" w:rsidRDefault="001E7E96" w:rsidP="004563BB">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Abu </w:t>
            </w:r>
            <w:proofErr w:type="spellStart"/>
            <w:r w:rsidRPr="00755E25">
              <w:rPr>
                <w:rFonts w:ascii="Arial" w:hAnsi="Arial" w:cs="Arial"/>
                <w:color w:val="3B3838" w:themeColor="background2" w:themeShade="40"/>
              </w:rPr>
              <w:t>Bakarr</w:t>
            </w:r>
            <w:proofErr w:type="spellEnd"/>
            <w:r w:rsidRPr="00755E25">
              <w:rPr>
                <w:rFonts w:ascii="Arial" w:hAnsi="Arial" w:cs="Arial"/>
                <w:color w:val="3B3838" w:themeColor="background2" w:themeShade="40"/>
              </w:rPr>
              <w:t xml:space="preserve"> Kamara: Budget Advocacy Network and </w:t>
            </w:r>
            <w:r w:rsidR="00D611EC" w:rsidRPr="00755E25">
              <w:rPr>
                <w:rFonts w:ascii="Arial" w:hAnsi="Arial" w:cs="Arial"/>
                <w:color w:val="3B3838" w:themeColor="background2" w:themeShade="40"/>
              </w:rPr>
              <w:t xml:space="preserve">Matthew </w:t>
            </w:r>
            <w:proofErr w:type="spellStart"/>
            <w:r w:rsidR="00D611EC" w:rsidRPr="00755E25">
              <w:rPr>
                <w:rFonts w:ascii="Arial" w:hAnsi="Arial" w:cs="Arial"/>
                <w:color w:val="3B3838" w:themeColor="background2" w:themeShade="40"/>
              </w:rPr>
              <w:t>Dingie</w:t>
            </w:r>
            <w:proofErr w:type="spellEnd"/>
            <w:r w:rsidR="00D611EC" w:rsidRPr="00755E25">
              <w:rPr>
                <w:rFonts w:ascii="Arial" w:hAnsi="Arial" w:cs="Arial"/>
                <w:color w:val="3B3838" w:themeColor="background2" w:themeShade="40"/>
              </w:rPr>
              <w:t>: Ministry of Finance: An example from Sierra Leone</w:t>
            </w:r>
          </w:p>
          <w:p w14:paraId="22F89B0E" w14:textId="77777777" w:rsidR="001E7E96" w:rsidRPr="00755E25" w:rsidRDefault="001E7E96" w:rsidP="004563BB">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Brief update from countries’ Ministry of Finance and CSO representatives:</w:t>
            </w:r>
          </w:p>
          <w:p w14:paraId="1064EC25" w14:textId="3F8C3C59" w:rsidR="00A3530D"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Chile - Amaya </w:t>
            </w:r>
            <w:proofErr w:type="spellStart"/>
            <w:r w:rsidRPr="00755E25">
              <w:rPr>
                <w:rFonts w:ascii="Arial" w:hAnsi="Arial" w:cs="Arial"/>
                <w:color w:val="3B3838" w:themeColor="background2" w:themeShade="40"/>
              </w:rPr>
              <w:t>Fraile</w:t>
            </w:r>
            <w:proofErr w:type="spellEnd"/>
            <w:r w:rsidRPr="00755E25">
              <w:rPr>
                <w:rFonts w:ascii="Arial" w:hAnsi="Arial" w:cs="Arial"/>
                <w:color w:val="3B3838" w:themeColor="background2" w:themeShade="40"/>
              </w:rPr>
              <w:t xml:space="preserve"> &amp; Victoria </w:t>
            </w:r>
            <w:proofErr w:type="spellStart"/>
            <w:r w:rsidRPr="00755E25">
              <w:rPr>
                <w:rFonts w:ascii="Arial" w:hAnsi="Arial" w:cs="Arial"/>
                <w:color w:val="3B3838" w:themeColor="background2" w:themeShade="40"/>
              </w:rPr>
              <w:t>Gubbins</w:t>
            </w:r>
            <w:proofErr w:type="spellEnd"/>
            <w:r w:rsidRPr="00755E25">
              <w:rPr>
                <w:rFonts w:ascii="Arial" w:hAnsi="Arial" w:cs="Arial"/>
                <w:color w:val="3B3838" w:themeColor="background2" w:themeShade="40"/>
              </w:rPr>
              <w:t xml:space="preserve"> Smith</w:t>
            </w:r>
            <w:r w:rsidR="00261151" w:rsidRPr="00755E25">
              <w:rPr>
                <w:rFonts w:ascii="Arial" w:hAnsi="Arial" w:cs="Arial"/>
                <w:color w:val="3B3838" w:themeColor="background2" w:themeShade="40"/>
              </w:rPr>
              <w:t>,</w:t>
            </w:r>
            <w:r w:rsidRPr="00755E25">
              <w:rPr>
                <w:rFonts w:ascii="Arial" w:hAnsi="Arial" w:cs="Arial"/>
                <w:color w:val="3B3838" w:themeColor="background2" w:themeShade="40"/>
              </w:rPr>
              <w:t xml:space="preserve"> Ministry of Finance &amp; </w:t>
            </w:r>
            <w:r w:rsidR="00C51BB3" w:rsidRPr="00755E25">
              <w:rPr>
                <w:rFonts w:ascii="Arial" w:hAnsi="Arial" w:cs="Arial"/>
                <w:color w:val="3B3838" w:themeColor="background2" w:themeShade="40"/>
              </w:rPr>
              <w:t xml:space="preserve">Jeannette von </w:t>
            </w:r>
            <w:proofErr w:type="spellStart"/>
            <w:r w:rsidR="00C51BB3" w:rsidRPr="00755E25">
              <w:rPr>
                <w:rFonts w:ascii="Arial" w:hAnsi="Arial" w:cs="Arial"/>
                <w:color w:val="3B3838" w:themeColor="background2" w:themeShade="40"/>
              </w:rPr>
              <w:t>Wolfersdorff</w:t>
            </w:r>
            <w:proofErr w:type="spellEnd"/>
            <w:r w:rsidR="00261151" w:rsidRPr="00755E25">
              <w:rPr>
                <w:rFonts w:ascii="Arial" w:hAnsi="Arial" w:cs="Arial"/>
                <w:color w:val="3B3838" w:themeColor="background2" w:themeShade="40"/>
              </w:rPr>
              <w:t>,</w:t>
            </w:r>
            <w:r w:rsidR="00C51BB3" w:rsidRPr="00755E25">
              <w:rPr>
                <w:rFonts w:ascii="Arial" w:hAnsi="Arial" w:cs="Arial"/>
                <w:color w:val="3B3838" w:themeColor="background2" w:themeShade="40"/>
              </w:rPr>
              <w:t xml:space="preserve"> Fundación </w:t>
            </w:r>
            <w:proofErr w:type="spellStart"/>
            <w:r w:rsidR="00C51BB3" w:rsidRPr="00755E25">
              <w:rPr>
                <w:rFonts w:ascii="Arial" w:hAnsi="Arial" w:cs="Arial"/>
                <w:color w:val="3B3838" w:themeColor="background2" w:themeShade="40"/>
              </w:rPr>
              <w:t>Observatorio</w:t>
            </w:r>
            <w:proofErr w:type="spellEnd"/>
            <w:r w:rsidR="00C51BB3" w:rsidRPr="00755E25">
              <w:rPr>
                <w:rFonts w:ascii="Arial" w:hAnsi="Arial" w:cs="Arial"/>
                <w:color w:val="3B3838" w:themeColor="background2" w:themeShade="40"/>
              </w:rPr>
              <w:t xml:space="preserve"> del </w:t>
            </w:r>
            <w:proofErr w:type="spellStart"/>
            <w:r w:rsidR="00C51BB3" w:rsidRPr="00755E25">
              <w:rPr>
                <w:rFonts w:ascii="Arial" w:hAnsi="Arial" w:cs="Arial"/>
                <w:color w:val="3B3838" w:themeColor="background2" w:themeShade="40"/>
              </w:rPr>
              <w:t>Gasto</w:t>
            </w:r>
            <w:proofErr w:type="spellEnd"/>
            <w:r w:rsidR="00C51BB3" w:rsidRPr="00755E25">
              <w:rPr>
                <w:rFonts w:ascii="Arial" w:hAnsi="Arial" w:cs="Arial"/>
                <w:color w:val="3B3838" w:themeColor="background2" w:themeShade="40"/>
              </w:rPr>
              <w:t xml:space="preserve"> Fiscal de Chile</w:t>
            </w:r>
            <w:r w:rsidRPr="00755E25">
              <w:rPr>
                <w:rFonts w:ascii="Arial" w:hAnsi="Arial" w:cs="Arial"/>
                <w:color w:val="3B3838" w:themeColor="background2" w:themeShade="40"/>
              </w:rPr>
              <w:t xml:space="preserve"> </w:t>
            </w:r>
          </w:p>
          <w:p w14:paraId="0AC3F287" w14:textId="34E82854" w:rsidR="00A3530D"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South Africa – </w:t>
            </w:r>
            <w:r w:rsidR="00B2704F" w:rsidRPr="00755E25">
              <w:rPr>
                <w:rFonts w:ascii="Arial" w:hAnsi="Arial" w:cs="Arial"/>
                <w:color w:val="3B3838" w:themeColor="background2" w:themeShade="40"/>
              </w:rPr>
              <w:t xml:space="preserve">Prudence </w:t>
            </w:r>
            <w:proofErr w:type="spellStart"/>
            <w:r w:rsidR="00B2704F" w:rsidRPr="00755E25">
              <w:rPr>
                <w:rFonts w:ascii="Arial" w:hAnsi="Arial" w:cs="Arial"/>
                <w:color w:val="3B3838" w:themeColor="background2" w:themeShade="40"/>
              </w:rPr>
              <w:t>Cele</w:t>
            </w:r>
            <w:proofErr w:type="spellEnd"/>
            <w:r w:rsidR="00B2704F" w:rsidRPr="00755E25">
              <w:rPr>
                <w:rFonts w:ascii="Arial" w:hAnsi="Arial" w:cs="Arial"/>
                <w:color w:val="3B3838" w:themeColor="background2" w:themeShade="40"/>
              </w:rPr>
              <w:t>,</w:t>
            </w:r>
            <w:r w:rsidRPr="00755E25">
              <w:rPr>
                <w:rFonts w:ascii="Arial" w:hAnsi="Arial" w:cs="Arial"/>
                <w:color w:val="3B3838" w:themeColor="background2" w:themeShade="40"/>
              </w:rPr>
              <w:t xml:space="preserve"> National Treasury &amp; </w:t>
            </w:r>
            <w:proofErr w:type="spellStart"/>
            <w:r w:rsidRPr="00755E25">
              <w:rPr>
                <w:rFonts w:ascii="Arial" w:hAnsi="Arial" w:cs="Arial"/>
                <w:color w:val="3B3838" w:themeColor="background2" w:themeShade="40"/>
              </w:rPr>
              <w:t>Zukiswa</w:t>
            </w:r>
            <w:proofErr w:type="spellEnd"/>
            <w:r w:rsidRPr="00755E25">
              <w:rPr>
                <w:rFonts w:ascii="Arial" w:hAnsi="Arial" w:cs="Arial"/>
                <w:color w:val="3B3838" w:themeColor="background2" w:themeShade="40"/>
              </w:rPr>
              <w:t xml:space="preserve"> Kota</w:t>
            </w:r>
            <w:r w:rsidR="00B2704F" w:rsidRPr="00755E25">
              <w:rPr>
                <w:rFonts w:ascii="Arial" w:hAnsi="Arial" w:cs="Arial"/>
                <w:color w:val="3B3838" w:themeColor="background2" w:themeShade="40"/>
              </w:rPr>
              <w:t>,</w:t>
            </w:r>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Imali</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Yethu</w:t>
            </w:r>
            <w:proofErr w:type="spellEnd"/>
            <w:r w:rsidRPr="00755E25">
              <w:rPr>
                <w:rFonts w:ascii="Arial" w:hAnsi="Arial" w:cs="Arial"/>
                <w:color w:val="3B3838" w:themeColor="background2" w:themeShade="40"/>
              </w:rPr>
              <w:t xml:space="preserve"> representative &amp; PSAM</w:t>
            </w:r>
          </w:p>
          <w:p w14:paraId="1A3BE988" w14:textId="59E34BC9" w:rsidR="00A3530D"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lastRenderedPageBreak/>
              <w:t xml:space="preserve">Nigeria – Dr. Anne </w:t>
            </w:r>
            <w:proofErr w:type="spellStart"/>
            <w:r w:rsidRPr="00755E25">
              <w:rPr>
                <w:rFonts w:ascii="Arial" w:hAnsi="Arial" w:cs="Arial"/>
                <w:color w:val="3B3838" w:themeColor="background2" w:themeShade="40"/>
              </w:rPr>
              <w:t>Nzegwu</w:t>
            </w:r>
            <w:proofErr w:type="spellEnd"/>
            <w:r w:rsidRPr="00755E25">
              <w:rPr>
                <w:rFonts w:ascii="Arial" w:hAnsi="Arial" w:cs="Arial"/>
                <w:color w:val="3B3838" w:themeColor="background2" w:themeShade="40"/>
              </w:rPr>
              <w:t>, Ministry of Finance</w:t>
            </w:r>
            <w:r w:rsidR="00184117" w:rsidRPr="00755E25">
              <w:rPr>
                <w:rFonts w:ascii="Arial" w:hAnsi="Arial" w:cs="Arial"/>
                <w:color w:val="3B3838" w:themeColor="background2" w:themeShade="40"/>
              </w:rPr>
              <w:t xml:space="preserve"> &amp; </w:t>
            </w:r>
            <w:proofErr w:type="spellStart"/>
            <w:r w:rsidR="00184117" w:rsidRPr="00755E25">
              <w:rPr>
                <w:rFonts w:ascii="Arial" w:hAnsi="Arial" w:cs="Arial"/>
                <w:color w:val="3B3838" w:themeColor="background2" w:themeShade="40"/>
              </w:rPr>
              <w:t>Auwal</w:t>
            </w:r>
            <w:proofErr w:type="spellEnd"/>
            <w:r w:rsidR="00184117" w:rsidRPr="00755E25">
              <w:rPr>
                <w:rFonts w:ascii="Arial" w:hAnsi="Arial" w:cs="Arial"/>
                <w:color w:val="3B3838" w:themeColor="background2" w:themeShade="40"/>
              </w:rPr>
              <w:t> Musa</w:t>
            </w:r>
          </w:p>
          <w:p w14:paraId="077ABAA3" w14:textId="2EB0826E" w:rsidR="00A3530D"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Senegal – </w:t>
            </w:r>
            <w:proofErr w:type="spellStart"/>
            <w:r w:rsidRPr="00755E25">
              <w:rPr>
                <w:rFonts w:ascii="Arial" w:hAnsi="Arial" w:cs="Arial"/>
                <w:color w:val="3B3838" w:themeColor="background2" w:themeShade="40"/>
              </w:rPr>
              <w:t>Mor</w:t>
            </w:r>
            <w:proofErr w:type="spellEnd"/>
            <w:r w:rsidRPr="00755E25">
              <w:rPr>
                <w:rFonts w:ascii="Arial" w:hAnsi="Arial" w:cs="Arial"/>
                <w:color w:val="3B3838" w:themeColor="background2" w:themeShade="40"/>
              </w:rPr>
              <w:t xml:space="preserve"> Diouf, Ministry of Finance</w:t>
            </w:r>
          </w:p>
          <w:p w14:paraId="0A56A37C" w14:textId="7C2110CE" w:rsidR="00A3530D"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Benin – </w:t>
            </w:r>
            <w:proofErr w:type="spellStart"/>
            <w:r w:rsidRPr="00755E25">
              <w:rPr>
                <w:rFonts w:ascii="Arial" w:hAnsi="Arial" w:cs="Arial"/>
                <w:color w:val="3B3838" w:themeColor="background2" w:themeShade="40"/>
              </w:rPr>
              <w:t>Rodr</w:t>
            </w:r>
            <w:r w:rsidR="000557F0" w:rsidRPr="00755E25">
              <w:rPr>
                <w:rFonts w:ascii="Arial" w:hAnsi="Arial" w:cs="Arial"/>
                <w:color w:val="3B3838" w:themeColor="background2" w:themeShade="40"/>
              </w:rPr>
              <w:t>igue</w:t>
            </w:r>
            <w:proofErr w:type="spellEnd"/>
            <w:r w:rsidR="000557F0" w:rsidRPr="00755E25">
              <w:rPr>
                <w:rFonts w:ascii="Arial" w:hAnsi="Arial" w:cs="Arial"/>
                <w:color w:val="3B3838" w:themeColor="background2" w:themeShade="40"/>
              </w:rPr>
              <w:t xml:space="preserve"> </w:t>
            </w:r>
            <w:proofErr w:type="spellStart"/>
            <w:r w:rsidR="000557F0" w:rsidRPr="00755E25">
              <w:rPr>
                <w:rFonts w:ascii="Arial" w:hAnsi="Arial" w:cs="Arial"/>
                <w:color w:val="3B3838" w:themeColor="background2" w:themeShade="40"/>
              </w:rPr>
              <w:t>Chaou</w:t>
            </w:r>
            <w:proofErr w:type="spellEnd"/>
            <w:r w:rsidR="000557F0" w:rsidRPr="00755E25">
              <w:rPr>
                <w:rFonts w:ascii="Arial" w:hAnsi="Arial" w:cs="Arial"/>
                <w:color w:val="3B3838" w:themeColor="background2" w:themeShade="40"/>
              </w:rPr>
              <w:t>, Ministry of Finance &amp;</w:t>
            </w:r>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Dieudonné</w:t>
            </w:r>
            <w:proofErr w:type="spellEnd"/>
            <w:r w:rsidRPr="00755E25">
              <w:rPr>
                <w:rFonts w:ascii="Arial" w:hAnsi="Arial" w:cs="Arial"/>
                <w:color w:val="3B3838" w:themeColor="background2" w:themeShade="40"/>
              </w:rPr>
              <w:t xml:space="preserve"> </w:t>
            </w:r>
            <w:proofErr w:type="spellStart"/>
            <w:r w:rsidRPr="00755E25">
              <w:rPr>
                <w:rFonts w:ascii="Arial" w:hAnsi="Arial" w:cs="Arial"/>
                <w:color w:val="3B3838" w:themeColor="background2" w:themeShade="40"/>
              </w:rPr>
              <w:t>Houisson</w:t>
            </w:r>
            <w:proofErr w:type="spellEnd"/>
            <w:r w:rsidRPr="00755E25">
              <w:rPr>
                <w:rFonts w:ascii="Arial" w:hAnsi="Arial" w:cs="Arial"/>
                <w:color w:val="3B3838" w:themeColor="background2" w:themeShade="40"/>
              </w:rPr>
              <w:t xml:space="preserve">, Social Watch </w:t>
            </w:r>
          </w:p>
          <w:p w14:paraId="73D6455A" w14:textId="530991F5" w:rsidR="001E7E96" w:rsidRPr="00755E25" w:rsidRDefault="00A3530D" w:rsidP="00A3530D">
            <w:pPr>
              <w:pStyle w:val="ListParagraph"/>
              <w:numPr>
                <w:ilvl w:val="0"/>
                <w:numId w:val="3"/>
              </w:numPr>
              <w:ind w:left="1054"/>
              <w:rPr>
                <w:rFonts w:ascii="Arial" w:hAnsi="Arial" w:cs="Arial"/>
                <w:color w:val="3B3838" w:themeColor="background2" w:themeShade="40"/>
              </w:rPr>
            </w:pPr>
            <w:r w:rsidRPr="00755E25">
              <w:rPr>
                <w:rFonts w:ascii="Arial" w:hAnsi="Arial" w:cs="Arial"/>
                <w:color w:val="3B3838" w:themeColor="background2" w:themeShade="40"/>
              </w:rPr>
              <w:t xml:space="preserve">Liberia – </w:t>
            </w:r>
            <w:proofErr w:type="spellStart"/>
            <w:r w:rsidR="00FD16A1" w:rsidRPr="00FD16A1">
              <w:rPr>
                <w:rFonts w:ascii="Arial" w:hAnsi="Arial" w:cs="Arial"/>
                <w:color w:val="3B3838" w:themeColor="background2" w:themeShade="40"/>
                <w:lang w:val="en-NZ"/>
              </w:rPr>
              <w:t>Taneh</w:t>
            </w:r>
            <w:proofErr w:type="spellEnd"/>
            <w:r w:rsidR="00FD16A1" w:rsidRPr="00FD16A1">
              <w:rPr>
                <w:rFonts w:ascii="Arial" w:hAnsi="Arial" w:cs="Arial"/>
                <w:color w:val="3B3838" w:themeColor="background2" w:themeShade="40"/>
                <w:lang w:val="en-NZ"/>
              </w:rPr>
              <w:t xml:space="preserve"> G. </w:t>
            </w:r>
            <w:proofErr w:type="spellStart"/>
            <w:r w:rsidR="00FD16A1" w:rsidRPr="00FD16A1">
              <w:rPr>
                <w:rFonts w:ascii="Arial" w:hAnsi="Arial" w:cs="Arial"/>
                <w:color w:val="3B3838" w:themeColor="background2" w:themeShade="40"/>
                <w:lang w:val="en-NZ"/>
              </w:rPr>
              <w:t>Bruson</w:t>
            </w:r>
            <w:proofErr w:type="spellEnd"/>
            <w:r w:rsidR="00FD16A1" w:rsidRPr="00FD16A1">
              <w:rPr>
                <w:rFonts w:ascii="Arial" w:hAnsi="Arial" w:cs="Arial"/>
                <w:color w:val="3B3838" w:themeColor="background2" w:themeShade="40"/>
                <w:lang w:val="en-NZ"/>
              </w:rPr>
              <w:t>, Deputy Minister of Budget and Development Planning, Ministry of Finance</w:t>
            </w:r>
          </w:p>
        </w:tc>
      </w:tr>
    </w:tbl>
    <w:p w14:paraId="2E89B16F" w14:textId="77777777" w:rsidR="00E94CFE" w:rsidRPr="00755E25" w:rsidRDefault="00E94CFE">
      <w:pPr>
        <w:spacing w:after="160" w:line="259" w:lineRule="auto"/>
        <w:rPr>
          <w:rFonts w:ascii="Arial" w:hAnsi="Arial" w:cs="Arial"/>
          <w:color w:val="3B3838" w:themeColor="background2" w:themeShade="40"/>
          <w:lang w:val="en-US"/>
        </w:rPr>
      </w:pPr>
    </w:p>
    <w:p w14:paraId="57282B45" w14:textId="4803AE7D" w:rsidR="004A4A06" w:rsidRPr="00755E25" w:rsidRDefault="004A4A06">
      <w:pPr>
        <w:spacing w:after="160" w:line="259" w:lineRule="auto"/>
        <w:rPr>
          <w:rFonts w:ascii="Arial" w:hAnsi="Arial" w:cs="Arial"/>
          <w:color w:val="222222"/>
          <w:shd w:val="clear" w:color="auto" w:fill="FFFFFF"/>
          <w:lang w:val="en-US"/>
        </w:rPr>
      </w:pPr>
    </w:p>
    <w:tbl>
      <w:tblPr>
        <w:tblStyle w:val="TableGrid"/>
        <w:tblW w:w="10615" w:type="dxa"/>
        <w:tblInd w:w="0" w:type="dxa"/>
        <w:tblLook w:val="04A0" w:firstRow="1" w:lastRow="0" w:firstColumn="1" w:lastColumn="0" w:noHBand="0" w:noVBand="1"/>
      </w:tblPr>
      <w:tblGrid>
        <w:gridCol w:w="2515"/>
        <w:gridCol w:w="8100"/>
      </w:tblGrid>
      <w:tr w:rsidR="004A4A06" w:rsidRPr="00755E25" w14:paraId="032B7632" w14:textId="77777777" w:rsidTr="00F67EFA">
        <w:tc>
          <w:tcPr>
            <w:tcW w:w="2515" w:type="dxa"/>
            <w:vMerge w:val="restart"/>
          </w:tcPr>
          <w:p w14:paraId="433AB98A" w14:textId="5049BED0" w:rsidR="004A4A06" w:rsidRPr="00755E25" w:rsidRDefault="004A4A06" w:rsidP="00F67EFA">
            <w:pPr>
              <w:rPr>
                <w:rFonts w:ascii="Arial" w:hAnsi="Arial" w:cs="Arial"/>
                <w:b/>
                <w:iCs/>
                <w:color w:val="FF6B00"/>
              </w:rPr>
            </w:pPr>
            <w:r w:rsidRPr="00755E25">
              <w:rPr>
                <w:rFonts w:ascii="Arial" w:hAnsi="Arial" w:cs="Arial"/>
                <w:b/>
                <w:iCs/>
                <w:color w:val="FF6B00"/>
              </w:rPr>
              <w:t xml:space="preserve">Thursday </w:t>
            </w:r>
            <w:r w:rsidR="001E7E96" w:rsidRPr="00755E25">
              <w:rPr>
                <w:rFonts w:ascii="Arial" w:hAnsi="Arial" w:cs="Arial"/>
                <w:b/>
                <w:iCs/>
                <w:color w:val="FF6B00"/>
              </w:rPr>
              <w:t xml:space="preserve">27 </w:t>
            </w:r>
            <w:r w:rsidRPr="00755E25">
              <w:rPr>
                <w:rFonts w:ascii="Arial" w:hAnsi="Arial" w:cs="Arial"/>
                <w:b/>
                <w:iCs/>
                <w:color w:val="FF6B00"/>
              </w:rPr>
              <w:t xml:space="preserve">August </w:t>
            </w:r>
          </w:p>
          <w:p w14:paraId="3EECB88D" w14:textId="3B18C859" w:rsidR="004A4A06" w:rsidRPr="00755E25" w:rsidRDefault="004A4A06" w:rsidP="00F67EFA">
            <w:pPr>
              <w:rPr>
                <w:rFonts w:ascii="Arial" w:hAnsi="Arial" w:cs="Arial"/>
                <w:b/>
                <w:iCs/>
                <w:color w:val="FF6B00"/>
              </w:rPr>
            </w:pPr>
            <w:r w:rsidRPr="00755E25">
              <w:rPr>
                <w:rFonts w:ascii="Arial" w:hAnsi="Arial" w:cs="Arial"/>
                <w:bCs/>
                <w:iCs/>
                <w:color w:val="FF6B00"/>
              </w:rPr>
              <w:t>1</w:t>
            </w:r>
            <w:r w:rsidR="00494146" w:rsidRPr="00755E25">
              <w:rPr>
                <w:rFonts w:ascii="Arial" w:hAnsi="Arial" w:cs="Arial"/>
                <w:bCs/>
                <w:iCs/>
                <w:color w:val="FF6B00"/>
              </w:rPr>
              <w:t>1</w:t>
            </w:r>
            <w:r w:rsidRPr="00755E25">
              <w:rPr>
                <w:rFonts w:ascii="Arial" w:hAnsi="Arial" w:cs="Arial"/>
                <w:bCs/>
                <w:iCs/>
                <w:color w:val="FF6B00"/>
              </w:rPr>
              <w:t>-1</w:t>
            </w:r>
            <w:r w:rsidR="00494146" w:rsidRPr="00755E25">
              <w:rPr>
                <w:rFonts w:ascii="Arial" w:hAnsi="Arial" w:cs="Arial"/>
                <w:bCs/>
                <w:iCs/>
                <w:color w:val="FF6B00"/>
              </w:rPr>
              <w:t>3</w:t>
            </w:r>
            <w:r w:rsidRPr="00755E25">
              <w:rPr>
                <w:rFonts w:ascii="Arial" w:hAnsi="Arial" w:cs="Arial"/>
                <w:bCs/>
                <w:iCs/>
                <w:color w:val="FF6B00"/>
              </w:rPr>
              <w:t>h EST</w:t>
            </w:r>
          </w:p>
          <w:p w14:paraId="1A70D5C3" w14:textId="3768D44D" w:rsidR="004A4A06" w:rsidRPr="00755E25" w:rsidRDefault="004A4A06" w:rsidP="00F67EFA">
            <w:pPr>
              <w:rPr>
                <w:rFonts w:ascii="Arial" w:hAnsi="Arial" w:cs="Arial"/>
                <w:bCs/>
                <w:iCs/>
                <w:color w:val="FF6B00"/>
              </w:rPr>
            </w:pPr>
            <w:r w:rsidRPr="00755E25">
              <w:rPr>
                <w:rFonts w:ascii="Arial" w:hAnsi="Arial" w:cs="Arial"/>
                <w:bCs/>
                <w:iCs/>
                <w:color w:val="FF6B00"/>
              </w:rPr>
              <w:t>1</w:t>
            </w:r>
            <w:r w:rsidR="00494146" w:rsidRPr="00755E25">
              <w:rPr>
                <w:rFonts w:ascii="Arial" w:hAnsi="Arial" w:cs="Arial"/>
                <w:bCs/>
                <w:iCs/>
                <w:color w:val="FF6B00"/>
              </w:rPr>
              <w:t>7</w:t>
            </w:r>
            <w:r w:rsidRPr="00755E25">
              <w:rPr>
                <w:rFonts w:ascii="Arial" w:hAnsi="Arial" w:cs="Arial"/>
                <w:bCs/>
                <w:iCs/>
                <w:color w:val="FF6B00"/>
              </w:rPr>
              <w:t>-</w:t>
            </w:r>
            <w:r w:rsidR="00494146" w:rsidRPr="00755E25">
              <w:rPr>
                <w:rFonts w:ascii="Arial" w:hAnsi="Arial" w:cs="Arial"/>
                <w:bCs/>
                <w:iCs/>
                <w:color w:val="FF6B00"/>
              </w:rPr>
              <w:t>19</w:t>
            </w:r>
            <w:r w:rsidRPr="00755E25">
              <w:rPr>
                <w:rFonts w:ascii="Arial" w:hAnsi="Arial" w:cs="Arial"/>
                <w:bCs/>
                <w:iCs/>
                <w:color w:val="FF6B00"/>
              </w:rPr>
              <w:t>h CET</w:t>
            </w:r>
          </w:p>
          <w:p w14:paraId="75C559D3" w14:textId="2141374F" w:rsidR="004A4A06" w:rsidRPr="00755E25" w:rsidRDefault="004A4A06" w:rsidP="00F67EFA">
            <w:pPr>
              <w:rPr>
                <w:rFonts w:ascii="Arial" w:hAnsi="Arial" w:cs="Arial"/>
                <w:bCs/>
                <w:iCs/>
                <w:color w:val="FF6B00"/>
              </w:rPr>
            </w:pPr>
            <w:r w:rsidRPr="00755E25">
              <w:rPr>
                <w:rFonts w:ascii="Arial" w:hAnsi="Arial" w:cs="Arial"/>
                <w:bCs/>
                <w:iCs/>
                <w:color w:val="FF6B00"/>
              </w:rPr>
              <w:t>2</w:t>
            </w:r>
            <w:r w:rsidR="00494146" w:rsidRPr="00755E25">
              <w:rPr>
                <w:rFonts w:ascii="Arial" w:hAnsi="Arial" w:cs="Arial"/>
                <w:bCs/>
                <w:iCs/>
                <w:color w:val="FF6B00"/>
              </w:rPr>
              <w:t>3</w:t>
            </w:r>
            <w:r w:rsidRPr="00755E25">
              <w:rPr>
                <w:rFonts w:ascii="Arial" w:hAnsi="Arial" w:cs="Arial"/>
                <w:bCs/>
                <w:iCs/>
                <w:color w:val="FF6B00"/>
              </w:rPr>
              <w:t>h-</w:t>
            </w:r>
            <w:r w:rsidR="00494146" w:rsidRPr="00755E25">
              <w:rPr>
                <w:rFonts w:ascii="Arial" w:hAnsi="Arial" w:cs="Arial"/>
                <w:bCs/>
                <w:iCs/>
                <w:color w:val="FF6B00"/>
              </w:rPr>
              <w:t>1</w:t>
            </w:r>
            <w:r w:rsidRPr="00755E25">
              <w:rPr>
                <w:rFonts w:ascii="Arial" w:hAnsi="Arial" w:cs="Arial"/>
                <w:bCs/>
                <w:iCs/>
                <w:color w:val="FF6B00"/>
              </w:rPr>
              <w:t xml:space="preserve">h </w:t>
            </w:r>
            <w:r w:rsidR="009527B4" w:rsidRPr="00755E25">
              <w:rPr>
                <w:rFonts w:ascii="Arial" w:hAnsi="Arial" w:cs="Arial"/>
                <w:bCs/>
                <w:iCs/>
                <w:color w:val="FF6B00"/>
              </w:rPr>
              <w:t>PHT</w:t>
            </w:r>
          </w:p>
          <w:p w14:paraId="2F13F880" w14:textId="77777777" w:rsidR="004A4A06" w:rsidRPr="00755E25" w:rsidRDefault="004A4A06" w:rsidP="00F67EFA">
            <w:pPr>
              <w:rPr>
                <w:rFonts w:ascii="Arial" w:hAnsi="Arial" w:cs="Arial"/>
                <w:b/>
                <w:iCs/>
                <w:color w:val="FF6B00"/>
              </w:rPr>
            </w:pPr>
          </w:p>
          <w:p w14:paraId="631A3304" w14:textId="6D18856A" w:rsidR="00013804" w:rsidRPr="00755E25" w:rsidRDefault="00013804" w:rsidP="00013804">
            <w:pPr>
              <w:rPr>
                <w:rFonts w:ascii="Arial" w:hAnsi="Arial" w:cs="Arial"/>
                <w:bCs/>
                <w:iCs/>
                <w:color w:val="FF6B00"/>
              </w:rPr>
            </w:pPr>
            <w:r w:rsidRPr="00755E25">
              <w:rPr>
                <w:rFonts w:ascii="Arial" w:hAnsi="Arial" w:cs="Arial"/>
                <w:bCs/>
                <w:iCs/>
                <w:color w:val="FF6B00"/>
              </w:rPr>
              <w:t xml:space="preserve">Session held in Spanish, with translation available to </w:t>
            </w:r>
          </w:p>
          <w:p w14:paraId="7F241650" w14:textId="77777777" w:rsidR="00013804" w:rsidRPr="00755E25" w:rsidRDefault="00013804" w:rsidP="00013804">
            <w:pPr>
              <w:rPr>
                <w:rFonts w:ascii="Arial" w:hAnsi="Arial" w:cs="Arial"/>
                <w:bCs/>
                <w:iCs/>
                <w:color w:val="FF6B00"/>
              </w:rPr>
            </w:pPr>
            <w:r w:rsidRPr="00755E25">
              <w:rPr>
                <w:rFonts w:ascii="Arial" w:hAnsi="Arial" w:cs="Arial"/>
                <w:bCs/>
                <w:iCs/>
                <w:color w:val="FF6B00"/>
              </w:rPr>
              <w:t xml:space="preserve">English </w:t>
            </w:r>
          </w:p>
          <w:p w14:paraId="73FD37E9" w14:textId="77777777" w:rsidR="004A4A06" w:rsidRPr="00755E25" w:rsidRDefault="004A4A06" w:rsidP="004A4A06">
            <w:pPr>
              <w:rPr>
                <w:rFonts w:ascii="Arial" w:hAnsi="Arial" w:cs="Arial"/>
                <w:b/>
                <w:iCs/>
                <w:color w:val="FF6B00"/>
              </w:rPr>
            </w:pPr>
          </w:p>
        </w:tc>
        <w:tc>
          <w:tcPr>
            <w:tcW w:w="8100" w:type="dxa"/>
          </w:tcPr>
          <w:p w14:paraId="25DBFAA6" w14:textId="0FC5675C" w:rsidR="004A4A06" w:rsidRPr="00755E25" w:rsidRDefault="00755E25" w:rsidP="00F67EFA">
            <w:pPr>
              <w:rPr>
                <w:rFonts w:ascii="Arial" w:hAnsi="Arial" w:cs="Arial"/>
                <w:bCs/>
                <w:color w:val="FF6B00"/>
              </w:rPr>
            </w:pPr>
            <w:r w:rsidRPr="00755E25">
              <w:rPr>
                <w:rFonts w:ascii="Arial" w:hAnsi="Arial" w:cs="Arial"/>
                <w:b/>
                <w:iCs/>
                <w:color w:val="FF6B00"/>
              </w:rPr>
              <w:t xml:space="preserve">Tax reform in the context of the pandemic: the civil society perspective, coordinated by </w:t>
            </w:r>
            <w:proofErr w:type="spellStart"/>
            <w:r w:rsidRPr="00755E25">
              <w:rPr>
                <w:rFonts w:ascii="Arial" w:hAnsi="Arial" w:cs="Arial"/>
                <w:b/>
                <w:iCs/>
                <w:color w:val="FF6B00"/>
              </w:rPr>
              <w:t>Asociación</w:t>
            </w:r>
            <w:proofErr w:type="spellEnd"/>
            <w:r w:rsidRPr="00755E25">
              <w:rPr>
                <w:rFonts w:ascii="Arial" w:hAnsi="Arial" w:cs="Arial"/>
                <w:b/>
                <w:iCs/>
                <w:color w:val="FF6B00"/>
              </w:rPr>
              <w:t xml:space="preserve"> Civil por la Justicia y la </w:t>
            </w:r>
            <w:proofErr w:type="spellStart"/>
            <w:r w:rsidRPr="00755E25">
              <w:rPr>
                <w:rFonts w:ascii="Arial" w:hAnsi="Arial" w:cs="Arial"/>
                <w:b/>
                <w:iCs/>
                <w:color w:val="FF6B00"/>
              </w:rPr>
              <w:t>Igualdad</w:t>
            </w:r>
            <w:proofErr w:type="spellEnd"/>
            <w:r w:rsidRPr="00755E25">
              <w:rPr>
                <w:rFonts w:ascii="Arial" w:hAnsi="Arial" w:cs="Arial"/>
                <w:b/>
                <w:iCs/>
                <w:color w:val="FF6B00"/>
              </w:rPr>
              <w:t xml:space="preserve">, </w:t>
            </w:r>
            <w:proofErr w:type="gramStart"/>
            <w:r w:rsidRPr="00755E25">
              <w:rPr>
                <w:rFonts w:ascii="Arial" w:hAnsi="Arial" w:cs="Arial"/>
                <w:b/>
                <w:iCs/>
                <w:color w:val="FF6B00"/>
              </w:rPr>
              <w:t xml:space="preserve">Argentina  </w:t>
            </w:r>
            <w:r w:rsidRPr="00755E25">
              <w:rPr>
                <w:rFonts w:ascii="Arial" w:hAnsi="Arial" w:cs="Arial"/>
                <w:bCs/>
                <w:iCs/>
                <w:color w:val="FF6B00"/>
              </w:rPr>
              <w:t>Facilitat</w:t>
            </w:r>
            <w:r>
              <w:rPr>
                <w:rFonts w:ascii="Arial" w:hAnsi="Arial" w:cs="Arial"/>
                <w:bCs/>
                <w:iCs/>
                <w:color w:val="FF6B00"/>
              </w:rPr>
              <w:t>ed</w:t>
            </w:r>
            <w:proofErr w:type="gramEnd"/>
            <w:r>
              <w:rPr>
                <w:rFonts w:ascii="Arial" w:hAnsi="Arial" w:cs="Arial"/>
                <w:bCs/>
                <w:iCs/>
                <w:color w:val="FF6B00"/>
              </w:rPr>
              <w:t xml:space="preserve"> by </w:t>
            </w:r>
            <w:r w:rsidR="004A4A06" w:rsidRPr="00755E25">
              <w:rPr>
                <w:rFonts w:ascii="Arial" w:hAnsi="Arial" w:cs="Arial"/>
                <w:bCs/>
                <w:iCs/>
                <w:color w:val="FF6B00"/>
              </w:rPr>
              <w:t>ACIJ</w:t>
            </w:r>
          </w:p>
        </w:tc>
      </w:tr>
      <w:tr w:rsidR="004A4A06" w:rsidRPr="00755E25" w14:paraId="6B2B3D67" w14:textId="77777777" w:rsidTr="00F67EFA">
        <w:tc>
          <w:tcPr>
            <w:tcW w:w="2515" w:type="dxa"/>
            <w:vMerge/>
          </w:tcPr>
          <w:p w14:paraId="3561FF02" w14:textId="77777777" w:rsidR="004A4A06" w:rsidRPr="00755E25" w:rsidRDefault="004A4A06" w:rsidP="00F67EFA">
            <w:pPr>
              <w:rPr>
                <w:rFonts w:ascii="Arial" w:hAnsi="Arial" w:cs="Arial"/>
                <w:b/>
                <w:color w:val="FF6B00"/>
              </w:rPr>
            </w:pPr>
          </w:p>
        </w:tc>
        <w:tc>
          <w:tcPr>
            <w:tcW w:w="8100" w:type="dxa"/>
          </w:tcPr>
          <w:p w14:paraId="5F2BA183" w14:textId="41A4ABFF" w:rsidR="00755E25" w:rsidRPr="00755E25" w:rsidRDefault="00755E25" w:rsidP="00755E25">
            <w:pPr>
              <w:pStyle w:val="ListParagraph"/>
              <w:numPr>
                <w:ilvl w:val="0"/>
                <w:numId w:val="11"/>
              </w:numPr>
              <w:rPr>
                <w:rFonts w:ascii="Arial" w:hAnsi="Arial" w:cs="Arial"/>
                <w:color w:val="3B3838" w:themeColor="background2" w:themeShade="40"/>
              </w:rPr>
            </w:pPr>
            <w:r w:rsidRPr="00755E25">
              <w:rPr>
                <w:rFonts w:ascii="Arial" w:hAnsi="Arial" w:cs="Arial"/>
                <w:color w:val="3B3838" w:themeColor="background2" w:themeShade="40"/>
              </w:rPr>
              <w:t xml:space="preserve">Civil Society Organizations (CSOs) and governments in Latin America in an open dialogue to strengthen government capacity to increase national </w:t>
            </w:r>
            <w:r>
              <w:rPr>
                <w:rFonts w:ascii="Arial" w:hAnsi="Arial" w:cs="Arial"/>
                <w:color w:val="3B3838" w:themeColor="background2" w:themeShade="40"/>
              </w:rPr>
              <w:t xml:space="preserve">revenue </w:t>
            </w:r>
            <w:r w:rsidRPr="00755E25">
              <w:rPr>
                <w:rFonts w:ascii="Arial" w:hAnsi="Arial" w:cs="Arial"/>
                <w:color w:val="3B3838" w:themeColor="background2" w:themeShade="40"/>
              </w:rPr>
              <w:t xml:space="preserve">without harming lower income sectors. </w:t>
            </w:r>
          </w:p>
          <w:p w14:paraId="27DFF549" w14:textId="124D0460" w:rsidR="00755E25" w:rsidRPr="00755E25" w:rsidRDefault="00755E25" w:rsidP="00755E25">
            <w:pPr>
              <w:pStyle w:val="ListParagraph"/>
              <w:numPr>
                <w:ilvl w:val="0"/>
                <w:numId w:val="11"/>
              </w:numPr>
              <w:rPr>
                <w:rFonts w:ascii="Arial" w:hAnsi="Arial" w:cs="Arial"/>
                <w:color w:val="3B3838" w:themeColor="background2" w:themeShade="40"/>
              </w:rPr>
            </w:pPr>
            <w:r w:rsidRPr="00755E25">
              <w:rPr>
                <w:rFonts w:ascii="Arial" w:hAnsi="Arial" w:cs="Arial"/>
                <w:color w:val="3B3838" w:themeColor="background2" w:themeShade="40"/>
              </w:rPr>
              <w:t>Additionally, the Guide to Fiscal Data for Emergencies will be presented, with particular emphasis on revenue and tax benefits.</w:t>
            </w:r>
          </w:p>
          <w:p w14:paraId="55D1AB10" w14:textId="4352E475" w:rsidR="00755E25" w:rsidRPr="00755E25" w:rsidRDefault="00755E25" w:rsidP="00755E25">
            <w:pPr>
              <w:pStyle w:val="ListParagraph"/>
              <w:numPr>
                <w:ilvl w:val="0"/>
                <w:numId w:val="11"/>
              </w:numPr>
              <w:rPr>
                <w:rFonts w:ascii="Arial" w:hAnsi="Arial" w:cs="Arial"/>
                <w:color w:val="3B3838" w:themeColor="background2" w:themeShade="40"/>
              </w:rPr>
            </w:pPr>
            <w:r w:rsidRPr="00755E25">
              <w:rPr>
                <w:rFonts w:ascii="Arial" w:hAnsi="Arial" w:cs="Arial"/>
                <w:color w:val="3B3838" w:themeColor="background2" w:themeShade="40"/>
              </w:rPr>
              <w:t>Exchange experiences and proposals from civil society to move towards more progressive tax systems with the capacity to guarantee rights. To have the eyes of state agents and representatives of international organizations on the possible changes, their challenges and limitations.</w:t>
            </w:r>
          </w:p>
          <w:p w14:paraId="679C71D5" w14:textId="2183265E" w:rsidR="00755E25" w:rsidRPr="00755E25" w:rsidRDefault="00755E25" w:rsidP="00755E25">
            <w:pPr>
              <w:pStyle w:val="ListParagraph"/>
              <w:numPr>
                <w:ilvl w:val="0"/>
                <w:numId w:val="11"/>
              </w:numPr>
              <w:rPr>
                <w:rFonts w:ascii="Arial" w:hAnsi="Arial" w:cs="Arial"/>
                <w:color w:val="3B3838" w:themeColor="background2" w:themeShade="40"/>
              </w:rPr>
            </w:pPr>
            <w:r w:rsidRPr="00755E25">
              <w:rPr>
                <w:rFonts w:ascii="Arial" w:hAnsi="Arial" w:cs="Arial"/>
                <w:color w:val="3B3838" w:themeColor="background2" w:themeShade="40"/>
              </w:rPr>
              <w:t>Panel of very brief presentations and exchanges between participants and the public.</w:t>
            </w:r>
          </w:p>
          <w:p w14:paraId="38C09516" w14:textId="77777777" w:rsidR="004A4A06" w:rsidRPr="00755E25" w:rsidRDefault="004A4A06" w:rsidP="00F67EFA">
            <w:pPr>
              <w:jc w:val="both"/>
              <w:rPr>
                <w:rFonts w:ascii="Arial" w:hAnsi="Arial" w:cs="Arial"/>
                <w:color w:val="3B3838" w:themeColor="background2" w:themeShade="40"/>
              </w:rPr>
            </w:pPr>
          </w:p>
          <w:p w14:paraId="4F24481B" w14:textId="73876C4A" w:rsidR="004A4A06" w:rsidRPr="00755E25" w:rsidRDefault="00755E25" w:rsidP="00A31330">
            <w:pPr>
              <w:pStyle w:val="NormalWeb"/>
              <w:spacing w:before="0" w:beforeAutospacing="0" w:after="0" w:afterAutospacing="0"/>
              <w:jc w:val="both"/>
              <w:rPr>
                <w:rFonts w:ascii="Arial" w:eastAsiaTheme="minorHAnsi" w:hAnsi="Arial" w:cs="Arial"/>
                <w:color w:val="3B3838" w:themeColor="background2" w:themeShade="40"/>
                <w:sz w:val="23"/>
                <w:szCs w:val="23"/>
              </w:rPr>
            </w:pPr>
            <w:r w:rsidRPr="00755E25">
              <w:rPr>
                <w:rFonts w:ascii="Arial" w:eastAsiaTheme="minorHAnsi" w:hAnsi="Arial" w:cs="Arial"/>
                <w:color w:val="3B3838" w:themeColor="background2" w:themeShade="40"/>
                <w:sz w:val="23"/>
                <w:szCs w:val="23"/>
              </w:rPr>
              <w:t>Presenters</w:t>
            </w:r>
            <w:r w:rsidR="004A4A06" w:rsidRPr="00755E25">
              <w:rPr>
                <w:rFonts w:ascii="Arial" w:eastAsiaTheme="minorHAnsi" w:hAnsi="Arial" w:cs="Arial"/>
                <w:color w:val="3B3838" w:themeColor="background2" w:themeShade="40"/>
                <w:sz w:val="23"/>
                <w:szCs w:val="23"/>
              </w:rPr>
              <w:t xml:space="preserve">: </w:t>
            </w:r>
          </w:p>
          <w:p w14:paraId="25329507" w14:textId="77777777" w:rsidR="004A4A06" w:rsidRPr="00755E25" w:rsidRDefault="004A4A06"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ACIJ </w:t>
            </w:r>
          </w:p>
          <w:p w14:paraId="208BF7E0" w14:textId="6BF53874" w:rsidR="004A4A06" w:rsidRPr="00755E25" w:rsidRDefault="00F32809"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Paulina </w:t>
            </w:r>
            <w:proofErr w:type="spellStart"/>
            <w:r w:rsidRPr="00755E25">
              <w:rPr>
                <w:rFonts w:ascii="Arial" w:hAnsi="Arial" w:cs="Arial"/>
                <w:color w:val="3B3838" w:themeColor="background2" w:themeShade="40"/>
              </w:rPr>
              <w:t>Castaño</w:t>
            </w:r>
            <w:proofErr w:type="spellEnd"/>
            <w:r w:rsidRPr="00755E25">
              <w:rPr>
                <w:rFonts w:ascii="Arial" w:hAnsi="Arial" w:cs="Arial"/>
                <w:color w:val="3B3838" w:themeColor="background2" w:themeShade="40"/>
              </w:rPr>
              <w:t xml:space="preserve">- </w:t>
            </w:r>
            <w:proofErr w:type="spellStart"/>
            <w:r w:rsidR="004A4A06" w:rsidRPr="00755E25">
              <w:rPr>
                <w:rFonts w:ascii="Arial" w:hAnsi="Arial" w:cs="Arial"/>
                <w:color w:val="3B3838" w:themeColor="background2" w:themeShade="40"/>
              </w:rPr>
              <w:t>Fundar</w:t>
            </w:r>
            <w:proofErr w:type="spellEnd"/>
            <w:r w:rsidR="004A4A06" w:rsidRPr="00755E25">
              <w:rPr>
                <w:rFonts w:ascii="Arial" w:hAnsi="Arial" w:cs="Arial"/>
                <w:color w:val="3B3838" w:themeColor="background2" w:themeShade="40"/>
              </w:rPr>
              <w:t xml:space="preserve"> - (Pronunciamiento P&amp;D)</w:t>
            </w:r>
          </w:p>
          <w:p w14:paraId="34B1070B" w14:textId="5608DCB2" w:rsidR="004A4A06" w:rsidRPr="00755E25" w:rsidRDefault="00F32809"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Carmela </w:t>
            </w:r>
            <w:proofErr w:type="spellStart"/>
            <w:r w:rsidRPr="00755E25">
              <w:rPr>
                <w:rFonts w:ascii="Arial" w:hAnsi="Arial" w:cs="Arial"/>
                <w:color w:val="3B3838" w:themeColor="background2" w:themeShade="40"/>
              </w:rPr>
              <w:t>Zigoni</w:t>
            </w:r>
            <w:proofErr w:type="spellEnd"/>
            <w:r w:rsidRPr="00755E25">
              <w:rPr>
                <w:rFonts w:ascii="Arial" w:hAnsi="Arial" w:cs="Arial"/>
                <w:color w:val="3B3838" w:themeColor="background2" w:themeShade="40"/>
              </w:rPr>
              <w:t xml:space="preserve">- </w:t>
            </w:r>
            <w:r w:rsidR="004A4A06" w:rsidRPr="00755E25">
              <w:rPr>
                <w:rFonts w:ascii="Arial" w:hAnsi="Arial" w:cs="Arial"/>
                <w:color w:val="3B3838" w:themeColor="background2" w:themeShade="40"/>
              </w:rPr>
              <w:t xml:space="preserve">INESC </w:t>
            </w:r>
          </w:p>
          <w:p w14:paraId="06681375" w14:textId="2D076F35" w:rsidR="004A4A06" w:rsidRPr="00755E25" w:rsidRDefault="004A4A06"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ICEFI  </w:t>
            </w:r>
          </w:p>
          <w:p w14:paraId="122A9954" w14:textId="77777777" w:rsidR="009A763A" w:rsidRPr="00755E25" w:rsidRDefault="009A763A" w:rsidP="00A31330">
            <w:pPr>
              <w:pStyle w:val="ListParagraph"/>
              <w:rPr>
                <w:rFonts w:ascii="Arial" w:hAnsi="Arial" w:cs="Arial"/>
                <w:color w:val="3B3838" w:themeColor="background2" w:themeShade="40"/>
              </w:rPr>
            </w:pPr>
          </w:p>
          <w:p w14:paraId="61BF168A" w14:textId="38577E67" w:rsidR="004A4A06" w:rsidRPr="00755E25" w:rsidRDefault="00755E25" w:rsidP="00A31330">
            <w:pPr>
              <w:pStyle w:val="NormalWeb"/>
              <w:spacing w:before="0" w:beforeAutospacing="0" w:after="0" w:afterAutospacing="0"/>
              <w:jc w:val="both"/>
              <w:rPr>
                <w:rFonts w:ascii="Arial" w:eastAsiaTheme="minorHAnsi" w:hAnsi="Arial" w:cs="Arial"/>
                <w:color w:val="3B3838" w:themeColor="background2" w:themeShade="40"/>
                <w:sz w:val="23"/>
                <w:szCs w:val="23"/>
              </w:rPr>
            </w:pPr>
            <w:r w:rsidRPr="00755E25">
              <w:rPr>
                <w:rFonts w:ascii="Arial" w:eastAsiaTheme="minorHAnsi" w:hAnsi="Arial" w:cs="Arial"/>
                <w:color w:val="3B3838" w:themeColor="background2" w:themeShade="40"/>
                <w:sz w:val="23"/>
                <w:szCs w:val="23"/>
              </w:rPr>
              <w:t>Participants of the Conversation</w:t>
            </w:r>
            <w:r w:rsidR="004A4A06" w:rsidRPr="00755E25">
              <w:rPr>
                <w:rFonts w:ascii="Arial" w:eastAsiaTheme="minorHAnsi" w:hAnsi="Arial" w:cs="Arial"/>
                <w:color w:val="3B3838" w:themeColor="background2" w:themeShade="40"/>
                <w:sz w:val="23"/>
                <w:szCs w:val="23"/>
              </w:rPr>
              <w:t>:</w:t>
            </w:r>
          </w:p>
          <w:p w14:paraId="4A795E0F" w14:textId="1DC9C35D" w:rsidR="00755E25" w:rsidRPr="00755E25" w:rsidRDefault="00755E25" w:rsidP="00755E2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Héctor J. Villarreal, Director of CIEP</w:t>
            </w:r>
          </w:p>
          <w:p w14:paraId="2D1A2FB4" w14:textId="3F653658" w:rsidR="00755E25" w:rsidRPr="00755E25" w:rsidRDefault="00755E25" w:rsidP="00755E2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 xml:space="preserve">Paolo de </w:t>
            </w:r>
            <w:proofErr w:type="spellStart"/>
            <w:r w:rsidRPr="00755E25">
              <w:rPr>
                <w:rFonts w:ascii="Arial" w:hAnsi="Arial" w:cs="Arial"/>
                <w:color w:val="3B3838" w:themeColor="background2" w:themeShade="40"/>
              </w:rPr>
              <w:t>Renzio</w:t>
            </w:r>
            <w:proofErr w:type="spellEnd"/>
            <w:r w:rsidRPr="00755E25">
              <w:rPr>
                <w:rFonts w:ascii="Arial" w:hAnsi="Arial" w:cs="Arial"/>
                <w:color w:val="3B3838" w:themeColor="background2" w:themeShade="40"/>
              </w:rPr>
              <w:t>, IBP</w:t>
            </w:r>
          </w:p>
          <w:p w14:paraId="60A4E674" w14:textId="1C324C04" w:rsidR="00755E25" w:rsidRPr="00755E25" w:rsidRDefault="00755E25" w:rsidP="00755E25">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World Bank representative (Stephen Davenport)</w:t>
            </w:r>
          </w:p>
          <w:p w14:paraId="7CDAA650" w14:textId="4229FA64" w:rsidR="004A4A06" w:rsidRPr="00755E25" w:rsidRDefault="00755E25" w:rsidP="00755E25">
            <w:pPr>
              <w:numPr>
                <w:ilvl w:val="0"/>
                <w:numId w:val="3"/>
              </w:numPr>
              <w:rPr>
                <w:rFonts w:ascii="Arial" w:hAnsi="Arial" w:cs="Arial"/>
                <w:b/>
                <w:color w:val="FF6B00"/>
              </w:rPr>
            </w:pPr>
            <w:r w:rsidRPr="00755E25">
              <w:rPr>
                <w:rFonts w:ascii="Arial" w:hAnsi="Arial" w:cs="Arial"/>
                <w:color w:val="3B3838" w:themeColor="background2" w:themeShade="40"/>
              </w:rPr>
              <w:t xml:space="preserve">Government representatives </w:t>
            </w:r>
          </w:p>
        </w:tc>
      </w:tr>
    </w:tbl>
    <w:p w14:paraId="1188ABFD" w14:textId="68C54C74" w:rsidR="004A4A06" w:rsidRPr="00755E25" w:rsidRDefault="004A4A06" w:rsidP="00ED71AF">
      <w:pPr>
        <w:spacing w:before="120" w:after="120"/>
        <w:rPr>
          <w:rFonts w:ascii="Arial" w:hAnsi="Arial" w:cs="Arial"/>
          <w:color w:val="222222"/>
          <w:shd w:val="clear" w:color="auto" w:fill="FFFFFF"/>
          <w:lang w:val="en-US"/>
        </w:rPr>
      </w:pPr>
    </w:p>
    <w:tbl>
      <w:tblPr>
        <w:tblStyle w:val="TableGrid"/>
        <w:tblW w:w="10615" w:type="dxa"/>
        <w:tblInd w:w="0" w:type="dxa"/>
        <w:tblLook w:val="04A0" w:firstRow="1" w:lastRow="0" w:firstColumn="1" w:lastColumn="0" w:noHBand="0" w:noVBand="1"/>
      </w:tblPr>
      <w:tblGrid>
        <w:gridCol w:w="2515"/>
        <w:gridCol w:w="8100"/>
      </w:tblGrid>
      <w:tr w:rsidR="0036031A" w:rsidRPr="00755E25" w14:paraId="733E3032" w14:textId="77777777" w:rsidTr="00F67EFA">
        <w:tc>
          <w:tcPr>
            <w:tcW w:w="2515" w:type="dxa"/>
            <w:vMerge w:val="restart"/>
          </w:tcPr>
          <w:p w14:paraId="1E032202" w14:textId="68744EAB" w:rsidR="00D6653D" w:rsidRPr="00755E25" w:rsidRDefault="0036031A" w:rsidP="00F67EFA">
            <w:pPr>
              <w:rPr>
                <w:rFonts w:ascii="Arial" w:hAnsi="Arial" w:cs="Arial"/>
                <w:b/>
                <w:iCs/>
                <w:color w:val="FF6B00"/>
              </w:rPr>
            </w:pPr>
            <w:r w:rsidRPr="00755E25">
              <w:rPr>
                <w:rFonts w:ascii="Arial" w:hAnsi="Arial" w:cs="Arial"/>
                <w:color w:val="222222"/>
                <w:shd w:val="clear" w:color="auto" w:fill="FFFFFF"/>
              </w:rPr>
              <w:br w:type="page"/>
            </w:r>
            <w:r w:rsidR="00D6653D" w:rsidRPr="00755E25">
              <w:rPr>
                <w:rFonts w:ascii="Arial" w:hAnsi="Arial" w:cs="Arial"/>
                <w:b/>
                <w:iCs/>
                <w:color w:val="FF6B00"/>
              </w:rPr>
              <w:t xml:space="preserve">Friday </w:t>
            </w:r>
            <w:r w:rsidR="00300BF0" w:rsidRPr="00755E25">
              <w:rPr>
                <w:rFonts w:ascii="Arial" w:hAnsi="Arial" w:cs="Arial"/>
                <w:b/>
                <w:iCs/>
                <w:color w:val="FF6B00"/>
              </w:rPr>
              <w:t xml:space="preserve">28 </w:t>
            </w:r>
            <w:r w:rsidRPr="00755E25">
              <w:rPr>
                <w:rFonts w:ascii="Arial" w:hAnsi="Arial" w:cs="Arial"/>
                <w:b/>
                <w:iCs/>
                <w:color w:val="FF6B00"/>
              </w:rPr>
              <w:t>Aug</w:t>
            </w:r>
            <w:r w:rsidR="00D6653D" w:rsidRPr="00755E25">
              <w:rPr>
                <w:rFonts w:ascii="Arial" w:hAnsi="Arial" w:cs="Arial"/>
                <w:b/>
                <w:iCs/>
                <w:color w:val="FF6B00"/>
              </w:rPr>
              <w:t>ust</w:t>
            </w:r>
            <w:r w:rsidRPr="00755E25">
              <w:rPr>
                <w:rFonts w:ascii="Arial" w:hAnsi="Arial" w:cs="Arial"/>
                <w:b/>
                <w:iCs/>
                <w:color w:val="FF6B00"/>
              </w:rPr>
              <w:t xml:space="preserve"> </w:t>
            </w:r>
          </w:p>
          <w:p w14:paraId="141003BA" w14:textId="3EDA54E3" w:rsidR="0036031A" w:rsidRPr="00755E25" w:rsidRDefault="00494146" w:rsidP="00F67EFA">
            <w:pPr>
              <w:rPr>
                <w:rFonts w:ascii="Arial" w:hAnsi="Arial" w:cs="Arial"/>
                <w:bCs/>
                <w:iCs/>
                <w:color w:val="FF6B00"/>
              </w:rPr>
            </w:pPr>
            <w:r w:rsidRPr="00755E25">
              <w:rPr>
                <w:rFonts w:ascii="Arial" w:hAnsi="Arial" w:cs="Arial"/>
                <w:bCs/>
                <w:iCs/>
                <w:color w:val="FF6B00"/>
              </w:rPr>
              <w:t>7:30</w:t>
            </w:r>
            <w:r w:rsidR="0036031A" w:rsidRPr="00755E25">
              <w:rPr>
                <w:rFonts w:ascii="Arial" w:hAnsi="Arial" w:cs="Arial"/>
                <w:bCs/>
                <w:iCs/>
                <w:color w:val="FF6B00"/>
              </w:rPr>
              <w:t>h-</w:t>
            </w:r>
            <w:r w:rsidRPr="00755E25">
              <w:rPr>
                <w:rFonts w:ascii="Arial" w:hAnsi="Arial" w:cs="Arial"/>
                <w:bCs/>
                <w:iCs/>
                <w:color w:val="FF6B00"/>
              </w:rPr>
              <w:t>9</w:t>
            </w:r>
            <w:r w:rsidR="0036031A" w:rsidRPr="00755E25">
              <w:rPr>
                <w:rFonts w:ascii="Arial" w:hAnsi="Arial" w:cs="Arial"/>
                <w:bCs/>
                <w:iCs/>
                <w:color w:val="FF6B00"/>
              </w:rPr>
              <w:t>h EST</w:t>
            </w:r>
          </w:p>
          <w:p w14:paraId="456BB24A" w14:textId="25C0C470" w:rsidR="0036031A" w:rsidRPr="00755E25" w:rsidRDefault="0036031A" w:rsidP="00F67EFA">
            <w:pPr>
              <w:rPr>
                <w:rFonts w:ascii="Arial" w:hAnsi="Arial" w:cs="Arial"/>
                <w:bCs/>
                <w:iCs/>
                <w:color w:val="FF6B00"/>
              </w:rPr>
            </w:pPr>
            <w:r w:rsidRPr="00755E25">
              <w:rPr>
                <w:rFonts w:ascii="Arial" w:hAnsi="Arial" w:cs="Arial"/>
                <w:bCs/>
                <w:iCs/>
                <w:color w:val="FF6B00"/>
              </w:rPr>
              <w:t>1</w:t>
            </w:r>
            <w:r w:rsidR="00494146" w:rsidRPr="00755E25">
              <w:rPr>
                <w:rFonts w:ascii="Arial" w:hAnsi="Arial" w:cs="Arial"/>
                <w:bCs/>
                <w:iCs/>
                <w:color w:val="FF6B00"/>
              </w:rPr>
              <w:t>3:30</w:t>
            </w:r>
            <w:r w:rsidRPr="00755E25">
              <w:rPr>
                <w:rFonts w:ascii="Arial" w:hAnsi="Arial" w:cs="Arial"/>
                <w:bCs/>
                <w:iCs/>
                <w:color w:val="FF6B00"/>
              </w:rPr>
              <w:t>-1</w:t>
            </w:r>
            <w:r w:rsidR="00494146" w:rsidRPr="00755E25">
              <w:rPr>
                <w:rFonts w:ascii="Arial" w:hAnsi="Arial" w:cs="Arial"/>
                <w:bCs/>
                <w:iCs/>
                <w:color w:val="FF6B00"/>
              </w:rPr>
              <w:t>5</w:t>
            </w:r>
            <w:r w:rsidRPr="00755E25">
              <w:rPr>
                <w:rFonts w:ascii="Arial" w:hAnsi="Arial" w:cs="Arial"/>
                <w:bCs/>
                <w:iCs/>
                <w:color w:val="FF6B00"/>
              </w:rPr>
              <w:t>h CET</w:t>
            </w:r>
          </w:p>
          <w:p w14:paraId="4FA391CE" w14:textId="156FD12C" w:rsidR="0036031A" w:rsidRPr="00755E25" w:rsidRDefault="0036031A" w:rsidP="00F67EFA">
            <w:pPr>
              <w:rPr>
                <w:rFonts w:ascii="Arial" w:hAnsi="Arial" w:cs="Arial"/>
                <w:bCs/>
                <w:iCs/>
                <w:color w:val="FF6B00"/>
              </w:rPr>
            </w:pPr>
            <w:r w:rsidRPr="00755E25">
              <w:rPr>
                <w:rFonts w:ascii="Arial" w:hAnsi="Arial" w:cs="Arial"/>
                <w:bCs/>
                <w:iCs/>
                <w:color w:val="FF6B00"/>
              </w:rPr>
              <w:t>19</w:t>
            </w:r>
            <w:r w:rsidR="00494146" w:rsidRPr="00755E25">
              <w:rPr>
                <w:rFonts w:ascii="Arial" w:hAnsi="Arial" w:cs="Arial"/>
                <w:bCs/>
                <w:iCs/>
                <w:color w:val="FF6B00"/>
              </w:rPr>
              <w:t>:30</w:t>
            </w:r>
            <w:r w:rsidRPr="00755E25">
              <w:rPr>
                <w:rFonts w:ascii="Arial" w:hAnsi="Arial" w:cs="Arial"/>
                <w:bCs/>
                <w:iCs/>
                <w:color w:val="FF6B00"/>
              </w:rPr>
              <w:t xml:space="preserve">h-21h </w:t>
            </w:r>
            <w:r w:rsidR="009527B4" w:rsidRPr="00755E25">
              <w:rPr>
                <w:rFonts w:ascii="Arial" w:hAnsi="Arial" w:cs="Arial"/>
                <w:bCs/>
                <w:iCs/>
                <w:color w:val="FF6B00"/>
              </w:rPr>
              <w:t>PHT</w:t>
            </w:r>
          </w:p>
          <w:p w14:paraId="511D6C45" w14:textId="77777777" w:rsidR="0036031A" w:rsidRPr="00755E25" w:rsidRDefault="0036031A" w:rsidP="00F67EFA">
            <w:pPr>
              <w:rPr>
                <w:rFonts w:ascii="Arial" w:hAnsi="Arial" w:cs="Arial"/>
                <w:b/>
                <w:bCs/>
                <w:iCs/>
                <w:color w:val="FF6B00"/>
              </w:rPr>
            </w:pPr>
          </w:p>
          <w:p w14:paraId="70CF6423" w14:textId="58F76453" w:rsidR="0036031A" w:rsidRPr="00755E25" w:rsidRDefault="0036031A" w:rsidP="00F67EFA">
            <w:pPr>
              <w:rPr>
                <w:rFonts w:ascii="Arial" w:hAnsi="Arial" w:cs="Arial"/>
                <w:bCs/>
                <w:iCs/>
                <w:color w:val="FF6B00"/>
              </w:rPr>
            </w:pPr>
            <w:r w:rsidRPr="00755E25">
              <w:rPr>
                <w:rFonts w:ascii="Arial" w:hAnsi="Arial" w:cs="Arial"/>
                <w:bCs/>
                <w:iCs/>
                <w:color w:val="FF6B00"/>
              </w:rPr>
              <w:t xml:space="preserve">Translation </w:t>
            </w:r>
            <w:r w:rsidR="00300BF0" w:rsidRPr="00755E25">
              <w:rPr>
                <w:rFonts w:ascii="Arial" w:hAnsi="Arial" w:cs="Arial"/>
                <w:bCs/>
                <w:iCs/>
                <w:color w:val="FF6B00"/>
              </w:rPr>
              <w:t>available:</w:t>
            </w:r>
          </w:p>
          <w:p w14:paraId="7741EC1D" w14:textId="25D0B885" w:rsidR="00300BF0" w:rsidRPr="00755E25" w:rsidRDefault="0036031A" w:rsidP="00F67EFA">
            <w:pPr>
              <w:rPr>
                <w:rFonts w:ascii="Arial" w:hAnsi="Arial" w:cs="Arial"/>
                <w:bCs/>
                <w:iCs/>
                <w:color w:val="FF6B00"/>
              </w:rPr>
            </w:pPr>
            <w:r w:rsidRPr="00755E25">
              <w:rPr>
                <w:rFonts w:ascii="Arial" w:hAnsi="Arial" w:cs="Arial"/>
                <w:bCs/>
                <w:iCs/>
                <w:color w:val="FF6B00"/>
              </w:rPr>
              <w:t xml:space="preserve">English </w:t>
            </w:r>
          </w:p>
          <w:p w14:paraId="6F01F1E5" w14:textId="53437D2A" w:rsidR="0036031A" w:rsidRPr="00755E25" w:rsidRDefault="0036031A" w:rsidP="00F67EFA">
            <w:pPr>
              <w:rPr>
                <w:rFonts w:ascii="Arial" w:hAnsi="Arial" w:cs="Arial"/>
                <w:bCs/>
                <w:iCs/>
                <w:color w:val="FF6B00"/>
              </w:rPr>
            </w:pPr>
            <w:r w:rsidRPr="00755E25">
              <w:rPr>
                <w:rFonts w:ascii="Arial" w:hAnsi="Arial" w:cs="Arial"/>
                <w:bCs/>
                <w:iCs/>
                <w:color w:val="FF6B00"/>
              </w:rPr>
              <w:t>French</w:t>
            </w:r>
          </w:p>
          <w:p w14:paraId="38A9D447" w14:textId="77777777" w:rsidR="0036031A" w:rsidRPr="00755E25" w:rsidRDefault="0036031A" w:rsidP="00F67EFA">
            <w:pPr>
              <w:rPr>
                <w:rFonts w:ascii="Arial" w:hAnsi="Arial" w:cs="Arial"/>
                <w:b/>
                <w:iCs/>
                <w:color w:val="FF6B00"/>
              </w:rPr>
            </w:pPr>
          </w:p>
        </w:tc>
        <w:tc>
          <w:tcPr>
            <w:tcW w:w="8100" w:type="dxa"/>
          </w:tcPr>
          <w:p w14:paraId="66418BD2" w14:textId="21C40DF8" w:rsidR="0036031A" w:rsidRPr="00755E25" w:rsidRDefault="00D6653D" w:rsidP="00D6653D">
            <w:pPr>
              <w:rPr>
                <w:rFonts w:ascii="Arial" w:hAnsi="Arial" w:cs="Arial"/>
                <w:b/>
                <w:iCs/>
                <w:color w:val="FF6B00"/>
              </w:rPr>
            </w:pPr>
            <w:r w:rsidRPr="00755E25">
              <w:rPr>
                <w:rFonts w:ascii="Arial" w:hAnsi="Arial" w:cs="Arial"/>
                <w:b/>
                <w:iCs/>
                <w:color w:val="FF6B00"/>
              </w:rPr>
              <w:t>Modernization of Financial Management Information System</w:t>
            </w:r>
            <w:r w:rsidR="00300BF0" w:rsidRPr="00755E25">
              <w:rPr>
                <w:rFonts w:ascii="Arial" w:hAnsi="Arial" w:cs="Arial"/>
                <w:b/>
                <w:iCs/>
                <w:color w:val="FF6B00"/>
              </w:rPr>
              <w:t>s</w:t>
            </w:r>
            <w:r w:rsidR="009A251F" w:rsidRPr="00755E25">
              <w:rPr>
                <w:rFonts w:ascii="Arial" w:hAnsi="Arial" w:cs="Arial"/>
                <w:b/>
                <w:iCs/>
                <w:color w:val="FF6B00"/>
              </w:rPr>
              <w:t xml:space="preserve"> (FMIS)</w:t>
            </w:r>
          </w:p>
          <w:p w14:paraId="7B9DE3EF" w14:textId="3FD4EB8E" w:rsidR="0036031A" w:rsidRPr="00755E25" w:rsidRDefault="0036031A" w:rsidP="00F67EFA">
            <w:pPr>
              <w:pStyle w:val="NormalWeb"/>
              <w:spacing w:before="0" w:beforeAutospacing="0" w:after="0" w:afterAutospacing="0"/>
              <w:rPr>
                <w:rFonts w:ascii="Arial" w:hAnsi="Arial" w:cs="Arial"/>
                <w:bCs/>
                <w:color w:val="FF6B00"/>
                <w:sz w:val="22"/>
                <w:szCs w:val="22"/>
              </w:rPr>
            </w:pPr>
            <w:r w:rsidRPr="00755E25">
              <w:rPr>
                <w:rFonts w:ascii="Arial" w:hAnsi="Arial" w:cs="Arial"/>
                <w:bCs/>
                <w:iCs/>
                <w:color w:val="FF6B00"/>
                <w:sz w:val="22"/>
                <w:szCs w:val="22"/>
              </w:rPr>
              <w:t xml:space="preserve">Facilitated by </w:t>
            </w:r>
            <w:r w:rsidR="009A251F" w:rsidRPr="00755E25">
              <w:rPr>
                <w:rFonts w:ascii="Arial" w:hAnsi="Arial" w:cs="Arial"/>
                <w:bCs/>
                <w:iCs/>
                <w:color w:val="FF6B00"/>
                <w:sz w:val="22"/>
                <w:szCs w:val="22"/>
              </w:rPr>
              <w:t>the Collaborative Africa Budget Reform Initiative (</w:t>
            </w:r>
            <w:proofErr w:type="gramStart"/>
            <w:r w:rsidR="00D6653D" w:rsidRPr="00755E25">
              <w:rPr>
                <w:rFonts w:ascii="Arial" w:hAnsi="Arial" w:cs="Arial"/>
                <w:bCs/>
                <w:iCs/>
                <w:color w:val="FF6B00"/>
                <w:sz w:val="22"/>
                <w:szCs w:val="22"/>
              </w:rPr>
              <w:t>CABRI</w:t>
            </w:r>
            <w:r w:rsidR="009A251F" w:rsidRPr="00755E25">
              <w:rPr>
                <w:rFonts w:ascii="Arial" w:hAnsi="Arial" w:cs="Arial"/>
                <w:bCs/>
                <w:iCs/>
                <w:color w:val="FF6B00"/>
                <w:sz w:val="22"/>
                <w:szCs w:val="22"/>
              </w:rPr>
              <w:t>)</w:t>
            </w:r>
            <w:r w:rsidRPr="00755E25">
              <w:rPr>
                <w:rFonts w:ascii="Arial" w:hAnsi="Arial" w:cs="Arial"/>
                <w:bCs/>
                <w:iCs/>
                <w:color w:val="FF6B00"/>
                <w:sz w:val="22"/>
                <w:szCs w:val="22"/>
              </w:rPr>
              <w:t xml:space="preserve">   </w:t>
            </w:r>
            <w:proofErr w:type="gramEnd"/>
            <w:r w:rsidRPr="00755E25">
              <w:rPr>
                <w:rFonts w:ascii="Arial" w:hAnsi="Arial" w:cs="Arial"/>
                <w:bCs/>
                <w:iCs/>
                <w:color w:val="FF6B00"/>
                <w:sz w:val="22"/>
                <w:szCs w:val="22"/>
              </w:rPr>
              <w:t xml:space="preserve"> </w:t>
            </w:r>
          </w:p>
        </w:tc>
      </w:tr>
      <w:tr w:rsidR="0036031A" w:rsidRPr="00755E25" w14:paraId="3B0C7EAC" w14:textId="77777777" w:rsidTr="00F67EFA">
        <w:tc>
          <w:tcPr>
            <w:tcW w:w="2515" w:type="dxa"/>
            <w:vMerge/>
          </w:tcPr>
          <w:p w14:paraId="33CBEF6B" w14:textId="77777777" w:rsidR="0036031A" w:rsidRPr="00755E25" w:rsidRDefault="0036031A" w:rsidP="00F67EFA">
            <w:pPr>
              <w:rPr>
                <w:rFonts w:ascii="Arial" w:hAnsi="Arial" w:cs="Arial"/>
                <w:b/>
                <w:color w:val="FF6B00"/>
              </w:rPr>
            </w:pPr>
          </w:p>
        </w:tc>
        <w:tc>
          <w:tcPr>
            <w:tcW w:w="8100" w:type="dxa"/>
          </w:tcPr>
          <w:p w14:paraId="31AC9C16" w14:textId="11914609" w:rsidR="0036031A" w:rsidRPr="00755E25" w:rsidRDefault="00D6653D"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Over the past three decades, </w:t>
            </w:r>
            <w:r w:rsidR="009A251F" w:rsidRPr="00755E25">
              <w:rPr>
                <w:rFonts w:ascii="Arial" w:hAnsi="Arial" w:cs="Arial"/>
                <w:color w:val="3B3838" w:themeColor="background2" w:themeShade="40"/>
              </w:rPr>
              <w:t xml:space="preserve">the </w:t>
            </w:r>
            <w:r w:rsidRPr="00755E25">
              <w:rPr>
                <w:rFonts w:ascii="Arial" w:hAnsi="Arial" w:cs="Arial"/>
                <w:color w:val="3B3838" w:themeColor="background2" w:themeShade="40"/>
              </w:rPr>
              <w:t>provision of information within P</w:t>
            </w:r>
            <w:r w:rsidR="009A251F" w:rsidRPr="00755E25">
              <w:rPr>
                <w:rFonts w:ascii="Arial" w:hAnsi="Arial" w:cs="Arial"/>
                <w:color w:val="3B3838" w:themeColor="background2" w:themeShade="40"/>
              </w:rPr>
              <w:t>ublic Financial Management (PFM)</w:t>
            </w:r>
            <w:r w:rsidRPr="00755E25">
              <w:rPr>
                <w:rFonts w:ascii="Arial" w:hAnsi="Arial" w:cs="Arial"/>
                <w:color w:val="3B3838" w:themeColor="background2" w:themeShade="40"/>
              </w:rPr>
              <w:t xml:space="preserve"> has been revolutionized by FMIS. FMIS, automated solutions for planning, executing, and monitoring revenue and expenditure, form an integral part of the PFM system.</w:t>
            </w:r>
          </w:p>
          <w:p w14:paraId="274F202B" w14:textId="71EDB845" w:rsidR="0036031A" w:rsidRPr="00755E25" w:rsidRDefault="00D6653D"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However, across the world, FMISs, and perhaps more particularly integrated FMIS (IFMIS), have fallen short in their objectives of facilitating data-driven decision-making, timely and smooth budget execution, integrated service delivery, mitigating against wasteful expenditure, and increasing transparency, participation and accountability. </w:t>
            </w:r>
          </w:p>
          <w:p w14:paraId="47C31664" w14:textId="06676FE4" w:rsidR="00D6653D" w:rsidRPr="00755E25" w:rsidRDefault="00D6653D"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 xml:space="preserve">The session will begin with a semi-formal panel discussion facilitated by CABRI. The floor will then be opened to participants to pose questions to CABRI or the </w:t>
            </w:r>
            <w:r w:rsidR="00755E25" w:rsidRPr="00755E25">
              <w:rPr>
                <w:rFonts w:ascii="Arial" w:hAnsi="Arial" w:cs="Arial"/>
                <w:color w:val="3B3838" w:themeColor="background2" w:themeShade="40"/>
              </w:rPr>
              <w:t>panelists</w:t>
            </w:r>
            <w:r w:rsidRPr="00755E25">
              <w:rPr>
                <w:rFonts w:ascii="Arial" w:hAnsi="Arial" w:cs="Arial"/>
                <w:color w:val="3B3838" w:themeColor="background2" w:themeShade="40"/>
              </w:rPr>
              <w:t xml:space="preserve"> and provide insights into the work their organization or ministry is doing to improve information systems in PFM.</w:t>
            </w:r>
          </w:p>
          <w:p w14:paraId="4A61F2FA" w14:textId="1B50359A" w:rsidR="00D6653D" w:rsidRPr="00755E25" w:rsidRDefault="009A251F"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lastRenderedPageBreak/>
              <w:t>The session will f</w:t>
            </w:r>
            <w:r w:rsidR="00D6653D" w:rsidRPr="00755E25">
              <w:rPr>
                <w:rFonts w:ascii="Arial" w:hAnsi="Arial" w:cs="Arial"/>
                <w:color w:val="3B3838" w:themeColor="background2" w:themeShade="40"/>
              </w:rPr>
              <w:t>acilitate cross-continental peer learning amongst PFM and IT professionals on common challenges and lessons learnt in designing, procuring and using ICT in PFM.</w:t>
            </w:r>
            <w:r w:rsidRPr="00755E25">
              <w:rPr>
                <w:rFonts w:ascii="Arial" w:hAnsi="Arial" w:cs="Arial"/>
                <w:color w:val="3B3838" w:themeColor="background2" w:themeShade="40"/>
              </w:rPr>
              <w:t xml:space="preserve"> It will s</w:t>
            </w:r>
            <w:r w:rsidR="00D6653D" w:rsidRPr="00755E25">
              <w:rPr>
                <w:rFonts w:ascii="Arial" w:hAnsi="Arial" w:cs="Arial"/>
                <w:color w:val="3B3838" w:themeColor="background2" w:themeShade="40"/>
              </w:rPr>
              <w:t xml:space="preserve">hare key insights from CABRI’s research on information systems in PFM in Africa with other international </w:t>
            </w:r>
            <w:r w:rsidR="008A6AD2" w:rsidRPr="00755E25">
              <w:rPr>
                <w:rFonts w:ascii="Arial" w:hAnsi="Arial" w:cs="Arial"/>
                <w:color w:val="3B3838" w:themeColor="background2" w:themeShade="40"/>
              </w:rPr>
              <w:t>organizations</w:t>
            </w:r>
            <w:r w:rsidR="00D6653D" w:rsidRPr="00755E25">
              <w:rPr>
                <w:rFonts w:ascii="Arial" w:hAnsi="Arial" w:cs="Arial"/>
                <w:color w:val="3B3838" w:themeColor="background2" w:themeShade="40"/>
              </w:rPr>
              <w:t xml:space="preserve"> interested in strengthening data capabilities and information systems and improving internal and external information sharing for greater efficiency and accountability.</w:t>
            </w:r>
          </w:p>
          <w:p w14:paraId="70E03885" w14:textId="77777777" w:rsidR="00D6653D" w:rsidRPr="00755E25" w:rsidRDefault="00D6653D" w:rsidP="00F67EFA">
            <w:pPr>
              <w:jc w:val="both"/>
              <w:rPr>
                <w:rFonts w:ascii="Arial" w:hAnsi="Arial" w:cs="Arial"/>
                <w:color w:val="3B3838" w:themeColor="background2" w:themeShade="40"/>
              </w:rPr>
            </w:pPr>
          </w:p>
          <w:p w14:paraId="2191D2D0" w14:textId="77777777" w:rsidR="0036031A" w:rsidRPr="00755E25" w:rsidRDefault="0036031A" w:rsidP="00F67EFA">
            <w:pPr>
              <w:jc w:val="both"/>
              <w:rPr>
                <w:rFonts w:ascii="Arial" w:hAnsi="Arial" w:cs="Arial"/>
                <w:color w:val="3B3838" w:themeColor="background2" w:themeShade="40"/>
              </w:rPr>
            </w:pPr>
            <w:r w:rsidRPr="00755E25">
              <w:rPr>
                <w:rFonts w:ascii="Arial" w:hAnsi="Arial" w:cs="Arial"/>
                <w:color w:val="3B3838" w:themeColor="background2" w:themeShade="40"/>
              </w:rPr>
              <w:t xml:space="preserve">Participants: </w:t>
            </w:r>
          </w:p>
          <w:p w14:paraId="4B7B1C37" w14:textId="20EE9762" w:rsidR="008A6AD2" w:rsidRPr="00755E25" w:rsidRDefault="008A6AD2" w:rsidP="00A31330">
            <w:pPr>
              <w:pStyle w:val="ListParagraph"/>
              <w:numPr>
                <w:ilvl w:val="0"/>
                <w:numId w:val="3"/>
              </w:numPr>
              <w:rPr>
                <w:rFonts w:ascii="Arial" w:hAnsi="Arial" w:cs="Arial"/>
                <w:color w:val="3B3838" w:themeColor="background2" w:themeShade="40"/>
              </w:rPr>
            </w:pPr>
            <w:r w:rsidRPr="00755E25">
              <w:rPr>
                <w:rFonts w:ascii="Arial" w:hAnsi="Arial" w:cs="Arial"/>
                <w:color w:val="3B3838" w:themeColor="background2" w:themeShade="40"/>
              </w:rPr>
              <w:t>Neil Cole</w:t>
            </w:r>
            <w:r w:rsidR="009A251F" w:rsidRPr="00755E25">
              <w:rPr>
                <w:rFonts w:ascii="Arial" w:hAnsi="Arial" w:cs="Arial"/>
                <w:color w:val="3B3838" w:themeColor="background2" w:themeShade="40"/>
              </w:rPr>
              <w:t>- CABRI</w:t>
            </w:r>
          </w:p>
          <w:p w14:paraId="71B154BB" w14:textId="14229A74" w:rsidR="0036031A" w:rsidRPr="00755E25" w:rsidRDefault="008A6AD2" w:rsidP="00A31330">
            <w:pPr>
              <w:pStyle w:val="ListParagraph"/>
              <w:rPr>
                <w:rFonts w:ascii="Arial" w:hAnsi="Arial" w:cs="Arial"/>
                <w:b/>
                <w:color w:val="FF6B00"/>
              </w:rPr>
            </w:pPr>
            <w:r w:rsidRPr="00755E25">
              <w:rPr>
                <w:rFonts w:ascii="Arial" w:hAnsi="Arial" w:cs="Arial"/>
                <w:color w:val="3B3838" w:themeColor="background2" w:themeShade="40"/>
              </w:rPr>
              <w:t xml:space="preserve">Ministry of Finance </w:t>
            </w:r>
            <w:r w:rsidR="009A251F" w:rsidRPr="00755E25">
              <w:rPr>
                <w:rFonts w:ascii="Arial" w:hAnsi="Arial" w:cs="Arial"/>
                <w:color w:val="3B3838" w:themeColor="background2" w:themeShade="40"/>
              </w:rPr>
              <w:t>representatives</w:t>
            </w:r>
            <w:r w:rsidR="005041EF" w:rsidRPr="00755E25">
              <w:rPr>
                <w:rFonts w:ascii="Arial" w:hAnsi="Arial" w:cs="Arial"/>
                <w:color w:val="3B3838" w:themeColor="background2" w:themeShade="40"/>
              </w:rPr>
              <w:t xml:space="preserve"> from Ghana, Rwanda, Benin, Nigeria and Argentina</w:t>
            </w:r>
          </w:p>
        </w:tc>
      </w:tr>
    </w:tbl>
    <w:p w14:paraId="02C1B13B" w14:textId="07D5B8DB" w:rsidR="0036031A" w:rsidRPr="00755E25" w:rsidRDefault="0036031A" w:rsidP="00ED71AF">
      <w:pPr>
        <w:spacing w:before="120" w:after="120"/>
        <w:rPr>
          <w:rFonts w:ascii="Arial" w:hAnsi="Arial" w:cs="Arial"/>
          <w:color w:val="222222"/>
          <w:shd w:val="clear" w:color="auto" w:fill="FFFFFF"/>
          <w:lang w:val="en-US"/>
        </w:rPr>
      </w:pPr>
    </w:p>
    <w:tbl>
      <w:tblPr>
        <w:tblStyle w:val="TableGrid"/>
        <w:tblW w:w="10615" w:type="dxa"/>
        <w:tblInd w:w="0" w:type="dxa"/>
        <w:tblLook w:val="04A0" w:firstRow="1" w:lastRow="0" w:firstColumn="1" w:lastColumn="0" w:noHBand="0" w:noVBand="1"/>
      </w:tblPr>
      <w:tblGrid>
        <w:gridCol w:w="2515"/>
        <w:gridCol w:w="8100"/>
      </w:tblGrid>
      <w:tr w:rsidR="00031B1A" w:rsidRPr="00755E25" w14:paraId="312C9601" w14:textId="77777777" w:rsidTr="00F67EFA">
        <w:tc>
          <w:tcPr>
            <w:tcW w:w="2515" w:type="dxa"/>
            <w:vMerge w:val="restart"/>
          </w:tcPr>
          <w:p w14:paraId="3702E768" w14:textId="47BB3091" w:rsidR="00031B1A" w:rsidRPr="003D6192" w:rsidRDefault="00031B1A" w:rsidP="00F67EFA">
            <w:pPr>
              <w:rPr>
                <w:rFonts w:ascii="Arial" w:hAnsi="Arial" w:cs="Arial"/>
                <w:b/>
                <w:iCs/>
                <w:color w:val="FF6B00"/>
                <w:lang w:val="pt-BR"/>
              </w:rPr>
            </w:pPr>
            <w:r w:rsidRPr="003D6192">
              <w:rPr>
                <w:rFonts w:ascii="Arial" w:hAnsi="Arial" w:cs="Arial"/>
                <w:b/>
                <w:iCs/>
                <w:color w:val="FF6B00"/>
                <w:lang w:val="pt-BR"/>
              </w:rPr>
              <w:t xml:space="preserve">Friday </w:t>
            </w:r>
            <w:r w:rsidR="005D5CCC" w:rsidRPr="003D6192">
              <w:rPr>
                <w:rFonts w:ascii="Arial" w:hAnsi="Arial" w:cs="Arial"/>
                <w:b/>
                <w:iCs/>
                <w:color w:val="FF6B00"/>
                <w:lang w:val="pt-BR"/>
              </w:rPr>
              <w:t xml:space="preserve">28 </w:t>
            </w:r>
            <w:r w:rsidRPr="003D6192">
              <w:rPr>
                <w:rFonts w:ascii="Arial" w:hAnsi="Arial" w:cs="Arial"/>
                <w:b/>
                <w:iCs/>
                <w:color w:val="FF6B00"/>
                <w:lang w:val="pt-BR"/>
              </w:rPr>
              <w:t xml:space="preserve">August </w:t>
            </w:r>
          </w:p>
          <w:p w14:paraId="0574475E" w14:textId="503FE129" w:rsidR="00031B1A" w:rsidRPr="003D6192" w:rsidRDefault="00031B1A" w:rsidP="00F67EFA">
            <w:pPr>
              <w:rPr>
                <w:rFonts w:ascii="Arial" w:hAnsi="Arial" w:cs="Arial"/>
                <w:bCs/>
                <w:iCs/>
                <w:color w:val="FF6B00"/>
                <w:lang w:val="pt-BR"/>
              </w:rPr>
            </w:pPr>
            <w:r w:rsidRPr="003D6192">
              <w:rPr>
                <w:rFonts w:ascii="Arial" w:hAnsi="Arial" w:cs="Arial"/>
                <w:bCs/>
                <w:iCs/>
                <w:color w:val="FF6B00"/>
                <w:lang w:val="pt-BR"/>
              </w:rPr>
              <w:t>9h-10h EST</w:t>
            </w:r>
          </w:p>
          <w:p w14:paraId="58E298AB" w14:textId="4E49DE7C" w:rsidR="00031B1A" w:rsidRPr="003D6192" w:rsidRDefault="00031B1A" w:rsidP="00F67EFA">
            <w:pPr>
              <w:rPr>
                <w:rFonts w:ascii="Arial" w:hAnsi="Arial" w:cs="Arial"/>
                <w:bCs/>
                <w:iCs/>
                <w:color w:val="FF6B00"/>
                <w:lang w:val="pt-BR"/>
              </w:rPr>
            </w:pPr>
            <w:r w:rsidRPr="003D6192">
              <w:rPr>
                <w:rFonts w:ascii="Arial" w:hAnsi="Arial" w:cs="Arial"/>
                <w:bCs/>
                <w:iCs/>
                <w:color w:val="FF6B00"/>
                <w:lang w:val="pt-BR"/>
              </w:rPr>
              <w:t>15h-16h CET</w:t>
            </w:r>
          </w:p>
          <w:p w14:paraId="0807C8D1" w14:textId="284EC08E" w:rsidR="00031B1A" w:rsidRPr="00755E25" w:rsidRDefault="00031B1A" w:rsidP="00F67EFA">
            <w:pPr>
              <w:rPr>
                <w:rFonts w:ascii="Arial" w:hAnsi="Arial" w:cs="Arial"/>
                <w:bCs/>
                <w:iCs/>
                <w:color w:val="FF6B00"/>
              </w:rPr>
            </w:pPr>
            <w:r w:rsidRPr="00755E25">
              <w:rPr>
                <w:rFonts w:ascii="Arial" w:hAnsi="Arial" w:cs="Arial"/>
                <w:bCs/>
                <w:iCs/>
                <w:color w:val="FF6B00"/>
              </w:rPr>
              <w:t xml:space="preserve">20h-21h </w:t>
            </w:r>
            <w:r w:rsidR="009527B4" w:rsidRPr="00755E25">
              <w:rPr>
                <w:rFonts w:ascii="Arial" w:hAnsi="Arial" w:cs="Arial"/>
                <w:bCs/>
                <w:iCs/>
                <w:color w:val="FF6B00"/>
              </w:rPr>
              <w:t>PHT</w:t>
            </w:r>
          </w:p>
          <w:p w14:paraId="2DAFB499" w14:textId="77777777" w:rsidR="00031B1A" w:rsidRPr="00755E25" w:rsidRDefault="00031B1A" w:rsidP="00F67EFA">
            <w:pPr>
              <w:rPr>
                <w:rFonts w:ascii="Arial" w:hAnsi="Arial" w:cs="Arial"/>
                <w:b/>
                <w:bCs/>
                <w:iCs/>
                <w:color w:val="FF6B00"/>
              </w:rPr>
            </w:pPr>
          </w:p>
          <w:p w14:paraId="48B00DAD" w14:textId="73430ABB" w:rsidR="00031B1A" w:rsidRPr="00755E25" w:rsidRDefault="00031B1A" w:rsidP="00F67EFA">
            <w:pPr>
              <w:rPr>
                <w:rFonts w:ascii="Arial" w:hAnsi="Arial" w:cs="Arial"/>
                <w:bCs/>
                <w:iCs/>
                <w:color w:val="FF6B00"/>
              </w:rPr>
            </w:pPr>
            <w:r w:rsidRPr="00755E25">
              <w:rPr>
                <w:rFonts w:ascii="Arial" w:hAnsi="Arial" w:cs="Arial"/>
                <w:bCs/>
                <w:iCs/>
                <w:color w:val="FF6B00"/>
              </w:rPr>
              <w:t xml:space="preserve">Translation </w:t>
            </w:r>
            <w:r w:rsidR="004550A7" w:rsidRPr="00755E25">
              <w:rPr>
                <w:rFonts w:ascii="Arial" w:hAnsi="Arial" w:cs="Arial"/>
                <w:bCs/>
                <w:iCs/>
                <w:color w:val="FF6B00"/>
              </w:rPr>
              <w:t>available</w:t>
            </w:r>
            <w:r w:rsidRPr="00755E25">
              <w:rPr>
                <w:rFonts w:ascii="Arial" w:hAnsi="Arial" w:cs="Arial"/>
                <w:bCs/>
                <w:iCs/>
                <w:color w:val="FF6B00"/>
              </w:rPr>
              <w:t>:</w:t>
            </w:r>
          </w:p>
          <w:p w14:paraId="58E9A2A9" w14:textId="77777777" w:rsidR="004550A7" w:rsidRPr="00755E25" w:rsidRDefault="00031B1A" w:rsidP="00F67EFA">
            <w:pPr>
              <w:rPr>
                <w:rFonts w:ascii="Arial" w:hAnsi="Arial" w:cs="Arial"/>
                <w:bCs/>
                <w:iCs/>
                <w:color w:val="FF6B00"/>
              </w:rPr>
            </w:pPr>
            <w:r w:rsidRPr="00755E25">
              <w:rPr>
                <w:rFonts w:ascii="Arial" w:hAnsi="Arial" w:cs="Arial"/>
                <w:bCs/>
                <w:iCs/>
                <w:color w:val="FF6B00"/>
              </w:rPr>
              <w:t xml:space="preserve">English </w:t>
            </w:r>
          </w:p>
          <w:p w14:paraId="25097340" w14:textId="6DFFA2E3" w:rsidR="00031B1A" w:rsidRPr="00755E25" w:rsidRDefault="00031B1A" w:rsidP="00F67EFA">
            <w:pPr>
              <w:rPr>
                <w:rFonts w:ascii="Arial" w:hAnsi="Arial" w:cs="Arial"/>
                <w:bCs/>
                <w:iCs/>
                <w:color w:val="FF6B00"/>
              </w:rPr>
            </w:pPr>
            <w:r w:rsidRPr="00755E25">
              <w:rPr>
                <w:rFonts w:ascii="Arial" w:hAnsi="Arial" w:cs="Arial"/>
                <w:bCs/>
                <w:iCs/>
                <w:color w:val="FF6B00"/>
              </w:rPr>
              <w:t xml:space="preserve">Spanish </w:t>
            </w:r>
          </w:p>
          <w:p w14:paraId="76972A13" w14:textId="77777777" w:rsidR="00031B1A" w:rsidRPr="00755E25" w:rsidRDefault="00031B1A" w:rsidP="00F67EFA">
            <w:pPr>
              <w:rPr>
                <w:rFonts w:ascii="Arial" w:hAnsi="Arial" w:cs="Arial"/>
                <w:b/>
                <w:iCs/>
                <w:color w:val="FF6B00"/>
              </w:rPr>
            </w:pPr>
          </w:p>
        </w:tc>
        <w:tc>
          <w:tcPr>
            <w:tcW w:w="8100" w:type="dxa"/>
          </w:tcPr>
          <w:p w14:paraId="76C998C1" w14:textId="4C7E79D3" w:rsidR="00031B1A" w:rsidRPr="00755E25" w:rsidRDefault="00031B1A" w:rsidP="00031B1A">
            <w:pPr>
              <w:rPr>
                <w:rFonts w:ascii="Arial" w:hAnsi="Arial" w:cs="Arial"/>
                <w:b/>
                <w:iCs/>
                <w:color w:val="FF6B00"/>
              </w:rPr>
            </w:pPr>
            <w:r w:rsidRPr="00755E25">
              <w:rPr>
                <w:rFonts w:ascii="Arial" w:hAnsi="Arial" w:cs="Arial"/>
                <w:b/>
                <w:iCs/>
                <w:color w:val="FF6B00"/>
              </w:rPr>
              <w:t xml:space="preserve">Innovative uses of FT/data for gender - Lighting Talks </w:t>
            </w:r>
          </w:p>
          <w:p w14:paraId="55B23874" w14:textId="080D98D4" w:rsidR="00031B1A" w:rsidRPr="00755E25" w:rsidRDefault="00031B1A" w:rsidP="00F67EFA">
            <w:pPr>
              <w:pStyle w:val="NormalWeb"/>
              <w:spacing w:before="0" w:beforeAutospacing="0" w:after="0" w:afterAutospacing="0"/>
              <w:rPr>
                <w:rFonts w:ascii="Arial" w:hAnsi="Arial" w:cs="Arial"/>
                <w:bCs/>
                <w:color w:val="FF6B00"/>
                <w:sz w:val="22"/>
                <w:szCs w:val="22"/>
              </w:rPr>
            </w:pPr>
            <w:r w:rsidRPr="00755E25">
              <w:rPr>
                <w:rFonts w:ascii="Arial" w:hAnsi="Arial" w:cs="Arial"/>
                <w:bCs/>
                <w:iCs/>
                <w:color w:val="FF6B00"/>
                <w:sz w:val="22"/>
                <w:szCs w:val="22"/>
              </w:rPr>
              <w:t xml:space="preserve">Facilitated by Lorena Rivero   </w:t>
            </w:r>
          </w:p>
        </w:tc>
      </w:tr>
      <w:tr w:rsidR="00031B1A" w:rsidRPr="00755E25" w14:paraId="2C0758C0" w14:textId="77777777" w:rsidTr="00F67EFA">
        <w:tc>
          <w:tcPr>
            <w:tcW w:w="2515" w:type="dxa"/>
            <w:vMerge/>
          </w:tcPr>
          <w:p w14:paraId="1683725E" w14:textId="77777777" w:rsidR="00031B1A" w:rsidRPr="00755E25" w:rsidRDefault="00031B1A" w:rsidP="00F67EFA">
            <w:pPr>
              <w:rPr>
                <w:rFonts w:ascii="Arial" w:hAnsi="Arial" w:cs="Arial"/>
                <w:b/>
                <w:color w:val="FF6B00"/>
              </w:rPr>
            </w:pPr>
          </w:p>
        </w:tc>
        <w:tc>
          <w:tcPr>
            <w:tcW w:w="8100" w:type="dxa"/>
          </w:tcPr>
          <w:p w14:paraId="30234FAE" w14:textId="4A2A959D" w:rsidR="00E156DC" w:rsidRPr="00755E25" w:rsidRDefault="00013804" w:rsidP="00E156DC">
            <w:pPr>
              <w:pStyle w:val="ListParagraph"/>
              <w:numPr>
                <w:ilvl w:val="0"/>
                <w:numId w:val="6"/>
              </w:numPr>
              <w:ind w:left="72" w:hanging="180"/>
              <w:rPr>
                <w:rFonts w:ascii="Arial" w:hAnsi="Arial" w:cs="Arial"/>
                <w:color w:val="3B3838" w:themeColor="background2" w:themeShade="40"/>
              </w:rPr>
            </w:pPr>
            <w:r w:rsidRPr="00755E25">
              <w:rPr>
                <w:rFonts w:ascii="Arial" w:hAnsi="Arial" w:cs="Arial"/>
                <w:color w:val="3B3838" w:themeColor="background2" w:themeShade="40"/>
              </w:rPr>
              <w:t>A</w:t>
            </w:r>
            <w:r w:rsidR="00E156DC" w:rsidRPr="00755E25">
              <w:rPr>
                <w:rFonts w:ascii="Arial" w:hAnsi="Arial" w:cs="Arial"/>
                <w:color w:val="3B3838" w:themeColor="background2" w:themeShade="40"/>
              </w:rPr>
              <w:t xml:space="preserve"> series of lightning talks (short talks of </w:t>
            </w:r>
            <w:proofErr w:type="gramStart"/>
            <w:r w:rsidR="00E156DC" w:rsidRPr="00755E25">
              <w:rPr>
                <w:rFonts w:ascii="Arial" w:hAnsi="Arial" w:cs="Arial"/>
                <w:color w:val="3B3838" w:themeColor="background2" w:themeShade="40"/>
              </w:rPr>
              <w:t>5 minute</w:t>
            </w:r>
            <w:proofErr w:type="gramEnd"/>
            <w:r w:rsidR="00E156DC" w:rsidRPr="00755E25">
              <w:rPr>
                <w:rFonts w:ascii="Arial" w:hAnsi="Arial" w:cs="Arial"/>
                <w:color w:val="3B3838" w:themeColor="background2" w:themeShade="40"/>
              </w:rPr>
              <w:t xml:space="preserve"> intervals) where stewards will present their </w:t>
            </w:r>
            <w:r w:rsidRPr="00755E25">
              <w:rPr>
                <w:rFonts w:ascii="Arial" w:hAnsi="Arial" w:cs="Arial"/>
                <w:color w:val="3B3838" w:themeColor="background2" w:themeShade="40"/>
              </w:rPr>
              <w:t xml:space="preserve">experience and </w:t>
            </w:r>
            <w:r w:rsidR="00E156DC" w:rsidRPr="00755E25">
              <w:rPr>
                <w:rFonts w:ascii="Arial" w:hAnsi="Arial" w:cs="Arial"/>
                <w:color w:val="3B3838" w:themeColor="background2" w:themeShade="40"/>
              </w:rPr>
              <w:t xml:space="preserve">practices </w:t>
            </w:r>
            <w:r w:rsidRPr="00755E25">
              <w:rPr>
                <w:rFonts w:ascii="Arial" w:hAnsi="Arial" w:cs="Arial"/>
                <w:color w:val="3B3838" w:themeColor="background2" w:themeShade="40"/>
              </w:rPr>
              <w:t xml:space="preserve">on </w:t>
            </w:r>
            <w:r w:rsidR="00E156DC" w:rsidRPr="00755E25">
              <w:rPr>
                <w:rFonts w:ascii="Arial" w:hAnsi="Arial" w:cs="Arial"/>
                <w:color w:val="3B3838" w:themeColor="background2" w:themeShade="40"/>
              </w:rPr>
              <w:t xml:space="preserve">the use of fiscal transparency to reduce gender gaps and gender based violence. </w:t>
            </w:r>
          </w:p>
          <w:p w14:paraId="0CA3AD73" w14:textId="4248AB43" w:rsidR="00E156DC" w:rsidRPr="00755E25" w:rsidRDefault="00E156DC" w:rsidP="00E156DC">
            <w:pPr>
              <w:pStyle w:val="ListParagraph"/>
              <w:numPr>
                <w:ilvl w:val="0"/>
                <w:numId w:val="6"/>
              </w:numPr>
              <w:ind w:left="72" w:hanging="180"/>
              <w:rPr>
                <w:rFonts w:ascii="Arial" w:hAnsi="Arial" w:cs="Arial"/>
                <w:color w:val="3B3838" w:themeColor="background2" w:themeShade="40"/>
              </w:rPr>
            </w:pPr>
            <w:r w:rsidRPr="00755E25">
              <w:rPr>
                <w:rFonts w:ascii="Arial" w:hAnsi="Arial" w:cs="Arial"/>
                <w:color w:val="3B3838" w:themeColor="background2" w:themeShade="40"/>
              </w:rPr>
              <w:t xml:space="preserve">The talks will seek to identify and share interesting examples of </w:t>
            </w:r>
            <w:r w:rsidR="00B31DB2" w:rsidRPr="00755E25">
              <w:rPr>
                <w:rFonts w:ascii="Arial" w:hAnsi="Arial" w:cs="Arial"/>
                <w:color w:val="3B3838" w:themeColor="background2" w:themeShade="40"/>
              </w:rPr>
              <w:t xml:space="preserve">publishing gender budgeting data, and </w:t>
            </w:r>
            <w:r w:rsidRPr="00755E25">
              <w:rPr>
                <w:rFonts w:ascii="Arial" w:hAnsi="Arial" w:cs="Arial"/>
                <w:color w:val="3B3838" w:themeColor="background2" w:themeShade="40"/>
              </w:rPr>
              <w:t xml:space="preserve">the use of fiscal transparency and data for better decision making and accountability. </w:t>
            </w:r>
          </w:p>
          <w:p w14:paraId="3904852D" w14:textId="1C690F86" w:rsidR="00B31DB2" w:rsidRPr="00755E25" w:rsidRDefault="00E156DC" w:rsidP="00320C83">
            <w:pPr>
              <w:pStyle w:val="ListParagraph"/>
              <w:numPr>
                <w:ilvl w:val="0"/>
                <w:numId w:val="11"/>
              </w:numPr>
              <w:ind w:left="72" w:hanging="180"/>
              <w:rPr>
                <w:rFonts w:ascii="Arial" w:hAnsi="Arial" w:cs="Arial"/>
                <w:color w:val="3B3838" w:themeColor="background2" w:themeShade="40"/>
              </w:rPr>
            </w:pPr>
            <w:r w:rsidRPr="00755E25">
              <w:rPr>
                <w:rFonts w:ascii="Arial" w:hAnsi="Arial" w:cs="Arial"/>
                <w:color w:val="3B3838" w:themeColor="background2" w:themeShade="40"/>
              </w:rPr>
              <w:t xml:space="preserve">The session will </w:t>
            </w:r>
            <w:r w:rsidR="00B31DB2" w:rsidRPr="00755E25">
              <w:rPr>
                <w:rFonts w:ascii="Arial" w:hAnsi="Arial" w:cs="Arial"/>
                <w:color w:val="3B3838" w:themeColor="background2" w:themeShade="40"/>
              </w:rPr>
              <w:t>include research, tools and practices by</w:t>
            </w:r>
            <w:r w:rsidRPr="00755E25">
              <w:rPr>
                <w:rFonts w:ascii="Arial" w:hAnsi="Arial" w:cs="Arial"/>
                <w:color w:val="3B3838" w:themeColor="background2" w:themeShade="40"/>
              </w:rPr>
              <w:t xml:space="preserve"> civil society organizations</w:t>
            </w:r>
            <w:r w:rsidR="00B31DB2" w:rsidRPr="00755E25">
              <w:rPr>
                <w:rFonts w:ascii="Arial" w:hAnsi="Arial" w:cs="Arial"/>
                <w:color w:val="3B3838" w:themeColor="background2" w:themeShade="40"/>
              </w:rPr>
              <w:t>, as well as progress from ministries in the matter.</w:t>
            </w:r>
          </w:p>
          <w:p w14:paraId="77EFBED2" w14:textId="058535C4" w:rsidR="00494146" w:rsidRPr="00755E25" w:rsidRDefault="00494146" w:rsidP="00B31DB2">
            <w:pPr>
              <w:ind w:left="-108"/>
              <w:rPr>
                <w:rFonts w:ascii="Arial" w:hAnsi="Arial" w:cs="Arial"/>
                <w:color w:val="FF0000"/>
              </w:rPr>
            </w:pPr>
          </w:p>
          <w:p w14:paraId="7F042BD4" w14:textId="5A70CF85" w:rsidR="00B31DB2" w:rsidRPr="00755E25" w:rsidRDefault="00B31DB2" w:rsidP="00B31DB2">
            <w:pPr>
              <w:ind w:left="-108"/>
              <w:rPr>
                <w:rFonts w:ascii="Arial" w:hAnsi="Arial" w:cs="Arial"/>
                <w:color w:val="3B3838" w:themeColor="background2" w:themeShade="40"/>
              </w:rPr>
            </w:pPr>
            <w:r w:rsidRPr="00755E25">
              <w:rPr>
                <w:rFonts w:ascii="Arial" w:hAnsi="Arial" w:cs="Arial"/>
                <w:color w:val="3B3838" w:themeColor="background2" w:themeShade="40"/>
              </w:rPr>
              <w:t>Participants:</w:t>
            </w:r>
          </w:p>
          <w:p w14:paraId="34D5F504" w14:textId="0E8C01B3" w:rsidR="00B31DB2" w:rsidRPr="00755E25" w:rsidRDefault="00B31DB2" w:rsidP="00B31DB2">
            <w:pPr>
              <w:pStyle w:val="ListParagraph"/>
              <w:numPr>
                <w:ilvl w:val="0"/>
                <w:numId w:val="12"/>
              </w:numPr>
              <w:rPr>
                <w:rFonts w:ascii="Arial" w:hAnsi="Arial" w:cs="Arial"/>
                <w:color w:val="3B3838" w:themeColor="background2" w:themeShade="40"/>
              </w:rPr>
            </w:pPr>
            <w:r w:rsidRPr="00755E25">
              <w:rPr>
                <w:rFonts w:ascii="Arial" w:hAnsi="Arial" w:cs="Arial"/>
                <w:color w:val="3B3838" w:themeColor="background2" w:themeShade="40"/>
              </w:rPr>
              <w:t xml:space="preserve">ACIJ- Argentina </w:t>
            </w:r>
          </w:p>
          <w:p w14:paraId="2C29F44A" w14:textId="002EF952" w:rsidR="005041EF" w:rsidRPr="00755E25" w:rsidRDefault="008B5167" w:rsidP="00B31DB2">
            <w:pPr>
              <w:pStyle w:val="ListParagraph"/>
              <w:numPr>
                <w:ilvl w:val="0"/>
                <w:numId w:val="12"/>
              </w:numPr>
              <w:rPr>
                <w:rFonts w:ascii="Arial" w:hAnsi="Arial" w:cs="Arial"/>
                <w:color w:val="3B3838" w:themeColor="background2" w:themeShade="40"/>
              </w:rPr>
            </w:pPr>
            <w:r w:rsidRPr="00755E25">
              <w:rPr>
                <w:rFonts w:ascii="Arial" w:hAnsi="Arial" w:cs="Arial"/>
                <w:color w:val="3B3838" w:themeColor="background2" w:themeShade="40"/>
              </w:rPr>
              <w:t xml:space="preserve">Georg Neumann, </w:t>
            </w:r>
            <w:r w:rsidR="005041EF" w:rsidRPr="00755E25">
              <w:rPr>
                <w:rFonts w:ascii="Arial" w:hAnsi="Arial" w:cs="Arial"/>
                <w:color w:val="3B3838" w:themeColor="background2" w:themeShade="40"/>
              </w:rPr>
              <w:t>Open Contracting Partnership</w:t>
            </w:r>
          </w:p>
          <w:p w14:paraId="32DAE045" w14:textId="1390D40B" w:rsidR="00B31DB2" w:rsidRPr="00755E25" w:rsidRDefault="00C95874" w:rsidP="00B31DB2">
            <w:pPr>
              <w:pStyle w:val="ListParagraph"/>
              <w:numPr>
                <w:ilvl w:val="0"/>
                <w:numId w:val="12"/>
              </w:numPr>
              <w:rPr>
                <w:rFonts w:ascii="Arial" w:hAnsi="Arial" w:cs="Arial"/>
                <w:color w:val="3B3838" w:themeColor="background2" w:themeShade="40"/>
              </w:rPr>
            </w:pPr>
            <w:r w:rsidRPr="00755E25">
              <w:rPr>
                <w:rFonts w:ascii="Arial" w:hAnsi="Arial" w:cs="Arial"/>
                <w:color w:val="3B3838" w:themeColor="background2" w:themeShade="40"/>
              </w:rPr>
              <w:t xml:space="preserve">Leonardo Buitrago, </w:t>
            </w:r>
            <w:r w:rsidR="00B31DB2" w:rsidRPr="00755E25">
              <w:rPr>
                <w:rFonts w:ascii="Arial" w:hAnsi="Arial" w:cs="Arial"/>
                <w:color w:val="3B3838" w:themeColor="background2" w:themeShade="40"/>
              </w:rPr>
              <w:t>Ministry of Finance of Colombia</w:t>
            </w:r>
          </w:p>
          <w:p w14:paraId="5627EBEE" w14:textId="3F41F0FA" w:rsidR="00B31DB2" w:rsidRPr="00755E25" w:rsidRDefault="00B31DB2" w:rsidP="00B31DB2">
            <w:pPr>
              <w:pStyle w:val="ListParagraph"/>
              <w:numPr>
                <w:ilvl w:val="0"/>
                <w:numId w:val="12"/>
              </w:numPr>
              <w:rPr>
                <w:rFonts w:ascii="Arial" w:hAnsi="Arial" w:cs="Arial"/>
                <w:color w:val="3B3838" w:themeColor="background2" w:themeShade="40"/>
              </w:rPr>
            </w:pPr>
            <w:r w:rsidRPr="00755E25">
              <w:rPr>
                <w:rFonts w:ascii="Arial" w:hAnsi="Arial" w:cs="Arial"/>
                <w:color w:val="3B3838" w:themeColor="background2" w:themeShade="40"/>
              </w:rPr>
              <w:t xml:space="preserve">INESC </w:t>
            </w:r>
          </w:p>
          <w:p w14:paraId="5FC67797" w14:textId="14CA8159" w:rsidR="008B5167" w:rsidRPr="00755E25" w:rsidRDefault="008B5167" w:rsidP="00B31DB2">
            <w:pPr>
              <w:pStyle w:val="ListParagraph"/>
              <w:numPr>
                <w:ilvl w:val="0"/>
                <w:numId w:val="12"/>
              </w:numPr>
              <w:rPr>
                <w:rFonts w:ascii="Arial" w:hAnsi="Arial" w:cs="Arial"/>
                <w:color w:val="3B3838" w:themeColor="background2" w:themeShade="40"/>
              </w:rPr>
            </w:pPr>
            <w:r w:rsidRPr="00755E25">
              <w:rPr>
                <w:rFonts w:ascii="Arial" w:hAnsi="Arial" w:cs="Arial"/>
                <w:color w:val="3B3838" w:themeColor="background2" w:themeShade="40"/>
              </w:rPr>
              <w:t>Ministry of Finance of Argentina</w:t>
            </w:r>
          </w:p>
          <w:p w14:paraId="22FA5B0A" w14:textId="77777777" w:rsidR="00B31DB2" w:rsidRPr="00755E25" w:rsidRDefault="00B31DB2" w:rsidP="00320C83">
            <w:pPr>
              <w:pStyle w:val="ListParagraph"/>
              <w:ind w:left="612"/>
              <w:rPr>
                <w:rFonts w:ascii="Arial" w:hAnsi="Arial" w:cs="Arial"/>
                <w:color w:val="3B3838" w:themeColor="background2" w:themeShade="40"/>
              </w:rPr>
            </w:pPr>
          </w:p>
          <w:p w14:paraId="015EC710" w14:textId="3C8014C8" w:rsidR="00B31DB2" w:rsidRPr="00755E25" w:rsidRDefault="00BD4730" w:rsidP="00320C83">
            <w:pPr>
              <w:rPr>
                <w:rFonts w:ascii="Arial" w:hAnsi="Arial" w:cs="Arial"/>
                <w:color w:val="3B3838" w:themeColor="background2" w:themeShade="40"/>
              </w:rPr>
            </w:pPr>
            <w:r w:rsidRPr="00755E25">
              <w:rPr>
                <w:rFonts w:ascii="Arial" w:hAnsi="Arial" w:cs="Arial"/>
                <w:color w:val="3B3838" w:themeColor="background2" w:themeShade="40"/>
              </w:rPr>
              <w:t xml:space="preserve">As we try to </w:t>
            </w:r>
            <w:r w:rsidR="00B31DB2" w:rsidRPr="00755E25">
              <w:rPr>
                <w:rFonts w:ascii="Arial" w:hAnsi="Arial" w:cs="Arial"/>
                <w:color w:val="3B3838" w:themeColor="background2" w:themeShade="40"/>
              </w:rPr>
              <w:t xml:space="preserve">stay </w:t>
            </w:r>
            <w:r w:rsidRPr="00755E25">
              <w:rPr>
                <w:rFonts w:ascii="Arial" w:hAnsi="Arial" w:cs="Arial"/>
                <w:color w:val="3B3838" w:themeColor="background2" w:themeShade="40"/>
              </w:rPr>
              <w:t xml:space="preserve">up to date, if  </w:t>
            </w:r>
            <w:r w:rsidR="00B31DB2" w:rsidRPr="00755E25">
              <w:rPr>
                <w:rFonts w:ascii="Arial" w:hAnsi="Arial" w:cs="Arial"/>
                <w:color w:val="3B3838" w:themeColor="background2" w:themeShade="40"/>
              </w:rPr>
              <w:t xml:space="preserve">you have an innovative </w:t>
            </w:r>
            <w:r w:rsidRPr="00755E25">
              <w:rPr>
                <w:rFonts w:ascii="Arial" w:hAnsi="Arial" w:cs="Arial"/>
                <w:color w:val="3B3838" w:themeColor="background2" w:themeShade="40"/>
              </w:rPr>
              <w:t xml:space="preserve">plan or </w:t>
            </w:r>
            <w:r w:rsidR="00B31DB2" w:rsidRPr="00755E25">
              <w:rPr>
                <w:rFonts w:ascii="Arial" w:hAnsi="Arial" w:cs="Arial"/>
                <w:color w:val="3B3838" w:themeColor="background2" w:themeShade="40"/>
              </w:rPr>
              <w:t xml:space="preserve">practice related to fiscal data and gender, </w:t>
            </w:r>
            <w:r w:rsidRPr="00755E25">
              <w:rPr>
                <w:rFonts w:ascii="Arial" w:hAnsi="Arial" w:cs="Arial"/>
                <w:color w:val="3B3838" w:themeColor="background2" w:themeShade="40"/>
              </w:rPr>
              <w:t xml:space="preserve">please </w:t>
            </w:r>
            <w:r w:rsidR="00B31DB2" w:rsidRPr="00755E25">
              <w:rPr>
                <w:rFonts w:ascii="Arial" w:hAnsi="Arial" w:cs="Arial"/>
                <w:color w:val="3B3838" w:themeColor="background2" w:themeShade="40"/>
              </w:rPr>
              <w:t xml:space="preserve">contact </w:t>
            </w:r>
            <w:hyperlink r:id="rId11" w:history="1">
              <w:r w:rsidR="00B31DB2" w:rsidRPr="00755E25">
                <w:rPr>
                  <w:rStyle w:val="Hyperlink"/>
                  <w:rFonts w:ascii="Arial" w:hAnsi="Arial" w:cs="Arial"/>
                </w:rPr>
                <w:t>lorena@fiscaltransparency.net</w:t>
              </w:r>
            </w:hyperlink>
            <w:r w:rsidR="00B31DB2" w:rsidRPr="00755E25">
              <w:rPr>
                <w:rFonts w:ascii="Arial" w:hAnsi="Arial" w:cs="Arial"/>
                <w:color w:val="3B3838" w:themeColor="background2" w:themeShade="40"/>
              </w:rPr>
              <w:t xml:space="preserve">. </w:t>
            </w:r>
          </w:p>
        </w:tc>
      </w:tr>
    </w:tbl>
    <w:p w14:paraId="6520B16F" w14:textId="31404430" w:rsidR="00031B1A" w:rsidRPr="00755E25" w:rsidRDefault="00031B1A" w:rsidP="00ED71AF">
      <w:pPr>
        <w:spacing w:before="120" w:after="120"/>
        <w:rPr>
          <w:rFonts w:ascii="Arial" w:hAnsi="Arial" w:cs="Arial"/>
          <w:color w:val="222222"/>
          <w:shd w:val="clear" w:color="auto" w:fill="FFFFFF"/>
          <w:lang w:val="en-US"/>
        </w:rPr>
      </w:pPr>
    </w:p>
    <w:tbl>
      <w:tblPr>
        <w:tblStyle w:val="TableGrid"/>
        <w:tblW w:w="10615" w:type="dxa"/>
        <w:tblInd w:w="0" w:type="dxa"/>
        <w:tblLook w:val="04A0" w:firstRow="1" w:lastRow="0" w:firstColumn="1" w:lastColumn="0" w:noHBand="0" w:noVBand="1"/>
      </w:tblPr>
      <w:tblGrid>
        <w:gridCol w:w="2515"/>
        <w:gridCol w:w="8100"/>
      </w:tblGrid>
      <w:tr w:rsidR="00031B1A" w:rsidRPr="00755E25" w14:paraId="64B8E522" w14:textId="77777777" w:rsidTr="00F67EFA">
        <w:tc>
          <w:tcPr>
            <w:tcW w:w="2515" w:type="dxa"/>
            <w:vMerge w:val="restart"/>
          </w:tcPr>
          <w:p w14:paraId="411BA176" w14:textId="25DAC810" w:rsidR="00031B1A" w:rsidRPr="003D6192" w:rsidRDefault="00031B1A" w:rsidP="00F67EFA">
            <w:pPr>
              <w:rPr>
                <w:rFonts w:ascii="Arial" w:hAnsi="Arial" w:cs="Arial"/>
                <w:b/>
                <w:iCs/>
                <w:color w:val="FF6B00"/>
                <w:lang w:val="pt-BR"/>
              </w:rPr>
            </w:pPr>
            <w:r w:rsidRPr="003D6192">
              <w:rPr>
                <w:rFonts w:ascii="Arial" w:hAnsi="Arial" w:cs="Arial"/>
                <w:color w:val="222222"/>
                <w:shd w:val="clear" w:color="auto" w:fill="FFFFFF"/>
                <w:lang w:val="pt-BR"/>
              </w:rPr>
              <w:br w:type="page"/>
            </w:r>
            <w:r w:rsidRPr="003D6192">
              <w:rPr>
                <w:rFonts w:ascii="Arial" w:hAnsi="Arial" w:cs="Arial"/>
                <w:b/>
                <w:iCs/>
                <w:color w:val="FF6B00"/>
                <w:lang w:val="pt-BR"/>
              </w:rPr>
              <w:t xml:space="preserve">Friday </w:t>
            </w:r>
            <w:r w:rsidR="005D5CCC" w:rsidRPr="003D6192">
              <w:rPr>
                <w:rFonts w:ascii="Arial" w:hAnsi="Arial" w:cs="Arial"/>
                <w:b/>
                <w:iCs/>
                <w:color w:val="FF6B00"/>
                <w:lang w:val="pt-BR"/>
              </w:rPr>
              <w:t xml:space="preserve">28 </w:t>
            </w:r>
            <w:r w:rsidRPr="003D6192">
              <w:rPr>
                <w:rFonts w:ascii="Arial" w:hAnsi="Arial" w:cs="Arial"/>
                <w:b/>
                <w:iCs/>
                <w:color w:val="FF6B00"/>
                <w:lang w:val="pt-BR"/>
              </w:rPr>
              <w:t xml:space="preserve">August </w:t>
            </w:r>
          </w:p>
          <w:p w14:paraId="5C0E0747" w14:textId="0551D879" w:rsidR="00031B1A" w:rsidRPr="003D6192" w:rsidRDefault="00031B1A" w:rsidP="00F67EFA">
            <w:pPr>
              <w:rPr>
                <w:rFonts w:ascii="Arial" w:hAnsi="Arial" w:cs="Arial"/>
                <w:bCs/>
                <w:iCs/>
                <w:color w:val="FF6B00"/>
                <w:lang w:val="pt-BR"/>
              </w:rPr>
            </w:pPr>
            <w:r w:rsidRPr="003D6192">
              <w:rPr>
                <w:rFonts w:ascii="Arial" w:hAnsi="Arial" w:cs="Arial"/>
                <w:bCs/>
                <w:iCs/>
                <w:color w:val="FF6B00"/>
                <w:lang w:val="pt-BR"/>
              </w:rPr>
              <w:t>10h-11h EST</w:t>
            </w:r>
          </w:p>
          <w:p w14:paraId="213A1FB6" w14:textId="4AFCC93F" w:rsidR="00031B1A" w:rsidRPr="003D6192" w:rsidRDefault="00031B1A" w:rsidP="00F67EFA">
            <w:pPr>
              <w:rPr>
                <w:rFonts w:ascii="Arial" w:hAnsi="Arial" w:cs="Arial"/>
                <w:bCs/>
                <w:iCs/>
                <w:color w:val="FF6B00"/>
                <w:lang w:val="pt-BR"/>
              </w:rPr>
            </w:pPr>
            <w:r w:rsidRPr="003D6192">
              <w:rPr>
                <w:rFonts w:ascii="Arial" w:hAnsi="Arial" w:cs="Arial"/>
                <w:bCs/>
                <w:iCs/>
                <w:color w:val="FF6B00"/>
                <w:lang w:val="pt-BR"/>
              </w:rPr>
              <w:t>16h-17h CET</w:t>
            </w:r>
          </w:p>
          <w:p w14:paraId="4DDF58B1" w14:textId="04EA4637" w:rsidR="00031B1A" w:rsidRPr="00755E25" w:rsidRDefault="00031B1A" w:rsidP="00F67EFA">
            <w:pPr>
              <w:rPr>
                <w:rFonts w:ascii="Arial" w:hAnsi="Arial" w:cs="Arial"/>
                <w:bCs/>
                <w:iCs/>
                <w:color w:val="FF6B00"/>
              </w:rPr>
            </w:pPr>
            <w:r w:rsidRPr="00755E25">
              <w:rPr>
                <w:rFonts w:ascii="Arial" w:hAnsi="Arial" w:cs="Arial"/>
                <w:bCs/>
                <w:iCs/>
                <w:color w:val="FF6B00"/>
              </w:rPr>
              <w:t>2</w:t>
            </w:r>
            <w:r w:rsidR="00494146" w:rsidRPr="00755E25">
              <w:rPr>
                <w:rFonts w:ascii="Arial" w:hAnsi="Arial" w:cs="Arial"/>
                <w:bCs/>
                <w:iCs/>
                <w:color w:val="FF6B00"/>
              </w:rPr>
              <w:t>2</w:t>
            </w:r>
            <w:r w:rsidRPr="00755E25">
              <w:rPr>
                <w:rFonts w:ascii="Arial" w:hAnsi="Arial" w:cs="Arial"/>
                <w:bCs/>
                <w:iCs/>
                <w:color w:val="FF6B00"/>
              </w:rPr>
              <w:t>h-2</w:t>
            </w:r>
            <w:r w:rsidR="00494146" w:rsidRPr="00755E25">
              <w:rPr>
                <w:rFonts w:ascii="Arial" w:hAnsi="Arial" w:cs="Arial"/>
                <w:bCs/>
                <w:iCs/>
                <w:color w:val="FF6B00"/>
              </w:rPr>
              <w:t>3</w:t>
            </w:r>
            <w:r w:rsidRPr="00755E25">
              <w:rPr>
                <w:rFonts w:ascii="Arial" w:hAnsi="Arial" w:cs="Arial"/>
                <w:bCs/>
                <w:iCs/>
                <w:color w:val="FF6B00"/>
              </w:rPr>
              <w:t xml:space="preserve">h </w:t>
            </w:r>
            <w:r w:rsidR="009527B4" w:rsidRPr="00755E25">
              <w:rPr>
                <w:rFonts w:ascii="Arial" w:hAnsi="Arial" w:cs="Arial"/>
                <w:bCs/>
                <w:iCs/>
                <w:color w:val="FF6B00"/>
              </w:rPr>
              <w:t>PHT</w:t>
            </w:r>
          </w:p>
          <w:p w14:paraId="0C5A5466" w14:textId="77777777" w:rsidR="00031B1A" w:rsidRPr="00755E25" w:rsidRDefault="00031B1A" w:rsidP="00F67EFA">
            <w:pPr>
              <w:rPr>
                <w:rFonts w:ascii="Arial" w:hAnsi="Arial" w:cs="Arial"/>
                <w:bCs/>
                <w:iCs/>
                <w:color w:val="FF6B00"/>
              </w:rPr>
            </w:pPr>
          </w:p>
          <w:p w14:paraId="00647538" w14:textId="73D84407" w:rsidR="00031B1A" w:rsidRPr="00755E25" w:rsidRDefault="00031B1A" w:rsidP="00F67EFA">
            <w:pPr>
              <w:rPr>
                <w:rFonts w:ascii="Arial" w:hAnsi="Arial" w:cs="Arial"/>
                <w:bCs/>
                <w:iCs/>
                <w:color w:val="FF6B00"/>
              </w:rPr>
            </w:pPr>
            <w:r w:rsidRPr="00755E25">
              <w:rPr>
                <w:rFonts w:ascii="Arial" w:hAnsi="Arial" w:cs="Arial"/>
                <w:bCs/>
                <w:iCs/>
                <w:color w:val="FF6B00"/>
              </w:rPr>
              <w:t xml:space="preserve">Translation </w:t>
            </w:r>
            <w:r w:rsidR="005D5CCC" w:rsidRPr="00755E25">
              <w:rPr>
                <w:rFonts w:ascii="Arial" w:hAnsi="Arial" w:cs="Arial"/>
                <w:bCs/>
                <w:iCs/>
                <w:color w:val="FF6B00"/>
              </w:rPr>
              <w:t>available</w:t>
            </w:r>
            <w:r w:rsidRPr="00755E25">
              <w:rPr>
                <w:rFonts w:ascii="Arial" w:hAnsi="Arial" w:cs="Arial"/>
                <w:bCs/>
                <w:iCs/>
                <w:color w:val="FF6B00"/>
              </w:rPr>
              <w:t>:</w:t>
            </w:r>
          </w:p>
          <w:p w14:paraId="28F1A69C" w14:textId="77777777" w:rsidR="00031B1A" w:rsidRPr="00755E25" w:rsidRDefault="00031B1A" w:rsidP="00F67EFA">
            <w:pPr>
              <w:rPr>
                <w:rFonts w:ascii="Arial" w:hAnsi="Arial" w:cs="Arial"/>
                <w:bCs/>
                <w:iCs/>
                <w:color w:val="FF6B00"/>
              </w:rPr>
            </w:pPr>
            <w:r w:rsidRPr="00755E25">
              <w:rPr>
                <w:rFonts w:ascii="Arial" w:hAnsi="Arial" w:cs="Arial"/>
                <w:bCs/>
                <w:iCs/>
                <w:color w:val="FF6B00"/>
              </w:rPr>
              <w:t xml:space="preserve">English </w:t>
            </w:r>
          </w:p>
          <w:p w14:paraId="59916A2A" w14:textId="77777777" w:rsidR="00031B1A" w:rsidRPr="00755E25" w:rsidRDefault="00031B1A" w:rsidP="00F67EFA">
            <w:pPr>
              <w:rPr>
                <w:rFonts w:ascii="Arial" w:hAnsi="Arial" w:cs="Arial"/>
                <w:bCs/>
                <w:iCs/>
                <w:color w:val="FF6B00"/>
              </w:rPr>
            </w:pPr>
            <w:r w:rsidRPr="00755E25">
              <w:rPr>
                <w:rFonts w:ascii="Arial" w:hAnsi="Arial" w:cs="Arial"/>
                <w:bCs/>
                <w:iCs/>
                <w:color w:val="FF6B00"/>
              </w:rPr>
              <w:t xml:space="preserve">French </w:t>
            </w:r>
          </w:p>
          <w:p w14:paraId="3AA2BE07" w14:textId="77777777" w:rsidR="00031B1A" w:rsidRPr="00755E25" w:rsidRDefault="00031B1A" w:rsidP="00F67EFA">
            <w:pPr>
              <w:rPr>
                <w:rFonts w:ascii="Arial" w:hAnsi="Arial" w:cs="Arial"/>
                <w:b/>
                <w:iCs/>
                <w:color w:val="FF6B00"/>
              </w:rPr>
            </w:pPr>
            <w:r w:rsidRPr="00755E25">
              <w:rPr>
                <w:rFonts w:ascii="Arial" w:hAnsi="Arial" w:cs="Arial"/>
                <w:bCs/>
                <w:iCs/>
                <w:color w:val="FF6B00"/>
              </w:rPr>
              <w:t>Spanish</w:t>
            </w:r>
          </w:p>
        </w:tc>
        <w:tc>
          <w:tcPr>
            <w:tcW w:w="8100" w:type="dxa"/>
          </w:tcPr>
          <w:p w14:paraId="1060D42F" w14:textId="363274FA" w:rsidR="00031B1A" w:rsidRPr="00755E25" w:rsidRDefault="005D5CCC" w:rsidP="00F67EFA">
            <w:pPr>
              <w:rPr>
                <w:rFonts w:ascii="Arial" w:hAnsi="Arial" w:cs="Arial"/>
                <w:b/>
                <w:iCs/>
                <w:color w:val="FF6B00"/>
              </w:rPr>
            </w:pPr>
            <w:r w:rsidRPr="00755E25">
              <w:rPr>
                <w:rFonts w:ascii="Arial" w:hAnsi="Arial" w:cs="Arial"/>
                <w:b/>
                <w:iCs/>
                <w:color w:val="FF6B00"/>
              </w:rPr>
              <w:t xml:space="preserve">Closing </w:t>
            </w:r>
            <w:r w:rsidR="00031B1A" w:rsidRPr="00755E25">
              <w:rPr>
                <w:rFonts w:ascii="Arial" w:hAnsi="Arial" w:cs="Arial"/>
                <w:b/>
                <w:iCs/>
                <w:color w:val="FF6B00"/>
              </w:rPr>
              <w:t xml:space="preserve">session: </w:t>
            </w:r>
            <w:r w:rsidRPr="00755E25">
              <w:rPr>
                <w:rFonts w:ascii="Arial" w:hAnsi="Arial" w:cs="Arial"/>
                <w:b/>
                <w:iCs/>
                <w:color w:val="FF6B00"/>
              </w:rPr>
              <w:t>Next steps</w:t>
            </w:r>
          </w:p>
          <w:p w14:paraId="6DB8C70B" w14:textId="77777777" w:rsidR="00031B1A" w:rsidRPr="00755E25" w:rsidRDefault="00031B1A" w:rsidP="00F67EFA">
            <w:pPr>
              <w:rPr>
                <w:rFonts w:ascii="Arial" w:hAnsi="Arial" w:cs="Arial"/>
                <w:bCs/>
                <w:color w:val="FF6B00"/>
              </w:rPr>
            </w:pPr>
            <w:r w:rsidRPr="00755E25">
              <w:rPr>
                <w:rFonts w:ascii="Arial" w:hAnsi="Arial" w:cs="Arial"/>
                <w:bCs/>
                <w:iCs/>
                <w:color w:val="FF6B00"/>
              </w:rPr>
              <w:t>Facilitated by Juan Pablo Guerrero</w:t>
            </w:r>
          </w:p>
        </w:tc>
      </w:tr>
      <w:tr w:rsidR="00031B1A" w:rsidRPr="00755E25" w14:paraId="052640B8" w14:textId="77777777" w:rsidTr="00F67EFA">
        <w:tc>
          <w:tcPr>
            <w:tcW w:w="2515" w:type="dxa"/>
            <w:vMerge/>
          </w:tcPr>
          <w:p w14:paraId="243B382C" w14:textId="77777777" w:rsidR="00031B1A" w:rsidRPr="00755E25" w:rsidRDefault="00031B1A" w:rsidP="00F67EFA">
            <w:pPr>
              <w:rPr>
                <w:rFonts w:ascii="Arial" w:hAnsi="Arial" w:cs="Arial"/>
                <w:b/>
                <w:color w:val="FF6B00"/>
              </w:rPr>
            </w:pPr>
          </w:p>
        </w:tc>
        <w:tc>
          <w:tcPr>
            <w:tcW w:w="8100" w:type="dxa"/>
          </w:tcPr>
          <w:p w14:paraId="0EE6BC44" w14:textId="4EECF94A" w:rsidR="00031B1A" w:rsidRPr="00755E25" w:rsidRDefault="005D5CCC"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This is the c</w:t>
            </w:r>
            <w:r w:rsidR="00031B1A" w:rsidRPr="00755E25">
              <w:rPr>
                <w:rFonts w:ascii="Arial" w:hAnsi="Arial" w:cs="Arial"/>
                <w:color w:val="3B3838" w:themeColor="background2" w:themeShade="40"/>
              </w:rPr>
              <w:t xml:space="preserve">losing session of the General Stewards Meeting </w:t>
            </w:r>
            <w:r w:rsidRPr="00755E25">
              <w:rPr>
                <w:rFonts w:ascii="Arial" w:hAnsi="Arial" w:cs="Arial"/>
                <w:color w:val="3B3838" w:themeColor="background2" w:themeShade="40"/>
              </w:rPr>
              <w:t>providing reflections on the meeting, and the next steps emanating from it.</w:t>
            </w:r>
          </w:p>
          <w:p w14:paraId="5E32B54A" w14:textId="47F9B3CA" w:rsidR="00031B1A" w:rsidRPr="00755E25" w:rsidRDefault="005D5CCC"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Participants</w:t>
            </w:r>
            <w:r w:rsidR="00031B1A" w:rsidRPr="00755E25">
              <w:rPr>
                <w:rFonts w:ascii="Arial" w:hAnsi="Arial" w:cs="Arial"/>
                <w:color w:val="3B3838" w:themeColor="background2" w:themeShade="40"/>
              </w:rPr>
              <w:t xml:space="preserve"> will </w:t>
            </w:r>
            <w:r w:rsidRPr="00755E25">
              <w:rPr>
                <w:rFonts w:ascii="Arial" w:hAnsi="Arial" w:cs="Arial"/>
                <w:color w:val="3B3838" w:themeColor="background2" w:themeShade="40"/>
              </w:rPr>
              <w:t xml:space="preserve">get the opportunity </w:t>
            </w:r>
            <w:r w:rsidR="00031B1A" w:rsidRPr="00755E25">
              <w:rPr>
                <w:rFonts w:ascii="Arial" w:hAnsi="Arial" w:cs="Arial"/>
                <w:color w:val="3B3838" w:themeColor="background2" w:themeShade="40"/>
              </w:rPr>
              <w:t>to speak</w:t>
            </w:r>
            <w:r w:rsidR="00822F37" w:rsidRPr="00755E25">
              <w:rPr>
                <w:rFonts w:ascii="Arial" w:hAnsi="Arial" w:cs="Arial"/>
                <w:color w:val="3B3838" w:themeColor="background2" w:themeShade="40"/>
              </w:rPr>
              <w:t xml:space="preserve"> again and share their concluding proposals and thoughts</w:t>
            </w:r>
            <w:r w:rsidR="003C790A" w:rsidRPr="00755E25">
              <w:rPr>
                <w:rFonts w:ascii="Arial" w:hAnsi="Arial" w:cs="Arial"/>
                <w:color w:val="3B3838" w:themeColor="background2" w:themeShade="40"/>
              </w:rPr>
              <w:t>.</w:t>
            </w:r>
          </w:p>
          <w:p w14:paraId="760105C0" w14:textId="51732360" w:rsidR="00822F37" w:rsidRPr="00755E25" w:rsidRDefault="005D5CCC" w:rsidP="00A31330">
            <w:pPr>
              <w:pStyle w:val="ListParagraph"/>
              <w:numPr>
                <w:ilvl w:val="0"/>
                <w:numId w:val="11"/>
              </w:numPr>
              <w:ind w:left="62" w:hanging="142"/>
              <w:rPr>
                <w:rFonts w:ascii="Arial" w:hAnsi="Arial" w:cs="Arial"/>
                <w:color w:val="3B3838" w:themeColor="background2" w:themeShade="40"/>
              </w:rPr>
            </w:pPr>
            <w:r w:rsidRPr="00755E25">
              <w:rPr>
                <w:rFonts w:ascii="Arial" w:hAnsi="Arial" w:cs="Arial"/>
                <w:color w:val="3B3838" w:themeColor="background2" w:themeShade="40"/>
              </w:rPr>
              <w:t>Reflections will be provided on</w:t>
            </w:r>
            <w:r w:rsidR="00822F37" w:rsidRPr="00755E25">
              <w:rPr>
                <w:rFonts w:ascii="Arial" w:hAnsi="Arial" w:cs="Arial"/>
                <w:color w:val="3B3838" w:themeColor="background2" w:themeShade="40"/>
              </w:rPr>
              <w:t xml:space="preserve">: </w:t>
            </w:r>
          </w:p>
          <w:p w14:paraId="2565C098" w14:textId="4920EF4B" w:rsidR="00031B1A" w:rsidRPr="00755E25" w:rsidRDefault="005D5CCC"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Country a</w:t>
            </w:r>
            <w:r w:rsidR="00031B1A" w:rsidRPr="00755E25">
              <w:rPr>
                <w:rFonts w:ascii="Arial" w:hAnsi="Arial" w:cs="Arial"/>
                <w:color w:val="3B3838" w:themeColor="background2" w:themeShade="40"/>
              </w:rPr>
              <w:t>ction plans</w:t>
            </w:r>
          </w:p>
          <w:p w14:paraId="4B9A5226" w14:textId="12F09B03" w:rsidR="00031B1A" w:rsidRPr="00755E25" w:rsidRDefault="005D5CCC"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Ongoing p</w:t>
            </w:r>
            <w:r w:rsidR="00031B1A" w:rsidRPr="00755E25">
              <w:rPr>
                <w:rFonts w:ascii="Arial" w:hAnsi="Arial" w:cs="Arial"/>
                <w:color w:val="3B3838" w:themeColor="background2" w:themeShade="40"/>
              </w:rPr>
              <w:t xml:space="preserve">ublic participation project </w:t>
            </w:r>
          </w:p>
          <w:p w14:paraId="7A4E47DB" w14:textId="77777777" w:rsidR="00031B1A" w:rsidRPr="00755E25" w:rsidRDefault="00031B1A"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COVID-19 actions</w:t>
            </w:r>
          </w:p>
          <w:p w14:paraId="28278469" w14:textId="33777A36" w:rsidR="00031B1A" w:rsidRPr="00755E25" w:rsidRDefault="005D5CCC"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Upcoming o</w:t>
            </w:r>
            <w:r w:rsidR="00031B1A" w:rsidRPr="00755E25">
              <w:rPr>
                <w:rFonts w:ascii="Arial" w:hAnsi="Arial" w:cs="Arial"/>
                <w:color w:val="3B3838" w:themeColor="background2" w:themeShade="40"/>
              </w:rPr>
              <w:t xml:space="preserve">nline </w:t>
            </w:r>
            <w:r w:rsidRPr="00755E25">
              <w:rPr>
                <w:rFonts w:ascii="Arial" w:hAnsi="Arial" w:cs="Arial"/>
                <w:color w:val="3B3838" w:themeColor="background2" w:themeShade="40"/>
              </w:rPr>
              <w:t xml:space="preserve">fiscal transparency </w:t>
            </w:r>
            <w:r w:rsidR="00031B1A" w:rsidRPr="00755E25">
              <w:rPr>
                <w:rFonts w:ascii="Arial" w:hAnsi="Arial" w:cs="Arial"/>
                <w:color w:val="3B3838" w:themeColor="background2" w:themeShade="40"/>
              </w:rPr>
              <w:t>course</w:t>
            </w:r>
          </w:p>
          <w:p w14:paraId="0F0F80B2" w14:textId="31A88DF2" w:rsidR="00031B1A" w:rsidRPr="00755E25" w:rsidRDefault="005D5CCC"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Ongoing t</w:t>
            </w:r>
            <w:r w:rsidR="00031B1A" w:rsidRPr="00755E25">
              <w:rPr>
                <w:rFonts w:ascii="Arial" w:hAnsi="Arial" w:cs="Arial"/>
                <w:color w:val="3B3838" w:themeColor="background2" w:themeShade="40"/>
              </w:rPr>
              <w:t xml:space="preserve">ax </w:t>
            </w:r>
            <w:r w:rsidRPr="00755E25">
              <w:rPr>
                <w:rFonts w:ascii="Arial" w:hAnsi="Arial" w:cs="Arial"/>
                <w:color w:val="3B3838" w:themeColor="background2" w:themeShade="40"/>
              </w:rPr>
              <w:t xml:space="preserve">transparency </w:t>
            </w:r>
            <w:r w:rsidR="00031B1A" w:rsidRPr="00755E25">
              <w:rPr>
                <w:rFonts w:ascii="Arial" w:hAnsi="Arial" w:cs="Arial"/>
                <w:color w:val="3B3838" w:themeColor="background2" w:themeShade="40"/>
              </w:rPr>
              <w:t>work</w:t>
            </w:r>
          </w:p>
          <w:p w14:paraId="60C8EA41" w14:textId="704A1F7A" w:rsidR="00031B1A" w:rsidRPr="00755E25" w:rsidRDefault="00031B1A" w:rsidP="00FC6F9E">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Social media follow up</w:t>
            </w:r>
            <w:r w:rsidR="005D5CCC" w:rsidRPr="00755E25">
              <w:rPr>
                <w:rFonts w:ascii="Arial" w:hAnsi="Arial" w:cs="Arial"/>
                <w:color w:val="3B3838" w:themeColor="background2" w:themeShade="40"/>
              </w:rPr>
              <w:t>s</w:t>
            </w:r>
          </w:p>
          <w:p w14:paraId="6D9195A1" w14:textId="4AED28CD" w:rsidR="00031B1A" w:rsidRPr="00755E25" w:rsidRDefault="005D5CCC" w:rsidP="00822F37">
            <w:pPr>
              <w:pStyle w:val="ListParagraph"/>
              <w:numPr>
                <w:ilvl w:val="0"/>
                <w:numId w:val="2"/>
              </w:numPr>
              <w:rPr>
                <w:rFonts w:ascii="Arial" w:hAnsi="Arial" w:cs="Arial"/>
                <w:color w:val="3B3838" w:themeColor="background2" w:themeShade="40"/>
              </w:rPr>
            </w:pPr>
            <w:r w:rsidRPr="00755E25">
              <w:rPr>
                <w:rFonts w:ascii="Arial" w:hAnsi="Arial" w:cs="Arial"/>
                <w:color w:val="3B3838" w:themeColor="background2" w:themeShade="40"/>
              </w:rPr>
              <w:t xml:space="preserve">Other </w:t>
            </w:r>
            <w:r w:rsidR="00031B1A" w:rsidRPr="00755E25">
              <w:rPr>
                <w:rFonts w:ascii="Arial" w:hAnsi="Arial" w:cs="Arial"/>
                <w:color w:val="3B3838" w:themeColor="background2" w:themeShade="40"/>
              </w:rPr>
              <w:t xml:space="preserve">proposals </w:t>
            </w:r>
            <w:r w:rsidRPr="00755E25">
              <w:rPr>
                <w:rFonts w:ascii="Arial" w:hAnsi="Arial" w:cs="Arial"/>
                <w:color w:val="3B3838" w:themeColor="background2" w:themeShade="40"/>
              </w:rPr>
              <w:t xml:space="preserve">emanating from around </w:t>
            </w:r>
            <w:r w:rsidR="00031B1A" w:rsidRPr="00755E25">
              <w:rPr>
                <w:rFonts w:ascii="Arial" w:hAnsi="Arial" w:cs="Arial"/>
                <w:color w:val="3B3838" w:themeColor="background2" w:themeShade="40"/>
              </w:rPr>
              <w:t xml:space="preserve">the table </w:t>
            </w:r>
          </w:p>
        </w:tc>
      </w:tr>
    </w:tbl>
    <w:p w14:paraId="6328DA01" w14:textId="77777777" w:rsidR="008A6AD2" w:rsidRPr="00755E25" w:rsidRDefault="008A6AD2" w:rsidP="00ED71AF">
      <w:pPr>
        <w:spacing w:before="120" w:after="120"/>
        <w:rPr>
          <w:rFonts w:ascii="Arial" w:hAnsi="Arial" w:cs="Arial"/>
          <w:color w:val="222222"/>
          <w:shd w:val="clear" w:color="auto" w:fill="FFFFFF"/>
          <w:lang w:val="en-US"/>
        </w:rPr>
      </w:pPr>
    </w:p>
    <w:p w14:paraId="25A6AA3A" w14:textId="77777777" w:rsidR="00755E25" w:rsidRDefault="00755E25" w:rsidP="00822F37">
      <w:pPr>
        <w:rPr>
          <w:rFonts w:ascii="Arial" w:hAnsi="Arial" w:cs="Arial"/>
          <w:b/>
          <w:color w:val="ED7D31" w:themeColor="accent2"/>
          <w:lang w:val="en-US"/>
        </w:rPr>
      </w:pPr>
    </w:p>
    <w:p w14:paraId="6E32BC4A" w14:textId="493C3413" w:rsidR="00822F37" w:rsidRPr="00755E25" w:rsidRDefault="00822F37" w:rsidP="00822F37">
      <w:pPr>
        <w:rPr>
          <w:rFonts w:ascii="Arial" w:hAnsi="Arial" w:cs="Arial"/>
          <w:b/>
          <w:color w:val="ED7D31" w:themeColor="accent2"/>
          <w:lang w:val="en-US"/>
        </w:rPr>
      </w:pPr>
      <w:r w:rsidRPr="00755E25">
        <w:rPr>
          <w:rFonts w:ascii="Arial" w:hAnsi="Arial" w:cs="Arial"/>
          <w:b/>
          <w:color w:val="ED7D31" w:themeColor="accent2"/>
          <w:lang w:val="en-US"/>
        </w:rPr>
        <w:lastRenderedPageBreak/>
        <w:t>Last, but not least, the RECREATIONAL ACTIVITIES</w:t>
      </w:r>
      <w:r w:rsidR="00214A02" w:rsidRPr="00755E25">
        <w:rPr>
          <w:rFonts w:ascii="Arial" w:hAnsi="Arial" w:cs="Arial"/>
          <w:b/>
          <w:color w:val="ED7D31" w:themeColor="accent2"/>
          <w:lang w:val="en-US"/>
        </w:rPr>
        <w:t>:</w:t>
      </w:r>
    </w:p>
    <w:p w14:paraId="449717D8" w14:textId="77777777" w:rsidR="00822F37" w:rsidRPr="00755E25" w:rsidRDefault="00822F37" w:rsidP="00822F37">
      <w:pPr>
        <w:rPr>
          <w:rFonts w:ascii="Arial" w:hAnsi="Arial" w:cs="Arial"/>
          <w:b/>
          <w:color w:val="000000" w:themeColor="text1"/>
          <w:lang w:val="en-US"/>
        </w:rPr>
      </w:pPr>
    </w:p>
    <w:p w14:paraId="09EE52DC" w14:textId="49680429" w:rsidR="00D316D2" w:rsidRPr="00755E25" w:rsidRDefault="00D316D2" w:rsidP="00B16A8C">
      <w:pPr>
        <w:jc w:val="both"/>
        <w:rPr>
          <w:rFonts w:ascii="Arial" w:hAnsi="Arial" w:cs="Arial"/>
          <w:color w:val="3B3838" w:themeColor="background2" w:themeShade="40"/>
          <w:lang w:val="en-US"/>
        </w:rPr>
      </w:pPr>
      <w:r w:rsidRPr="00755E25">
        <w:rPr>
          <w:rFonts w:ascii="Arial" w:hAnsi="Arial" w:cs="Arial"/>
          <w:color w:val="3B3838" w:themeColor="background2" w:themeShade="40"/>
          <w:lang w:val="en-US"/>
        </w:rPr>
        <w:t xml:space="preserve">Get to know your fellow </w:t>
      </w:r>
      <w:r w:rsidR="00822F37" w:rsidRPr="00755E25">
        <w:rPr>
          <w:rFonts w:ascii="Arial" w:hAnsi="Arial" w:cs="Arial"/>
          <w:color w:val="3B3838" w:themeColor="background2" w:themeShade="40"/>
          <w:lang w:val="en-US"/>
        </w:rPr>
        <w:t>stewards</w:t>
      </w:r>
      <w:r w:rsidR="007B51B4" w:rsidRPr="00755E25">
        <w:rPr>
          <w:rFonts w:ascii="Arial" w:hAnsi="Arial" w:cs="Arial"/>
          <w:color w:val="3B3838" w:themeColor="background2" w:themeShade="40"/>
          <w:lang w:val="en-US"/>
        </w:rPr>
        <w:t xml:space="preserve"> and partners </w:t>
      </w:r>
      <w:r w:rsidR="00214A02" w:rsidRPr="00755E25">
        <w:rPr>
          <w:rFonts w:ascii="Arial" w:hAnsi="Arial" w:cs="Arial"/>
          <w:color w:val="3B3838" w:themeColor="background2" w:themeShade="40"/>
          <w:lang w:val="en-US"/>
        </w:rPr>
        <w:t>and have some FUN</w:t>
      </w:r>
      <w:r w:rsidRPr="00755E25">
        <w:rPr>
          <w:rFonts w:ascii="Arial" w:hAnsi="Arial" w:cs="Arial"/>
          <w:color w:val="3B3838" w:themeColor="background2" w:themeShade="40"/>
          <w:lang w:val="en-US"/>
        </w:rPr>
        <w:t xml:space="preserve"> doing it</w:t>
      </w:r>
      <w:r w:rsidR="00214A02" w:rsidRPr="00755E25">
        <w:rPr>
          <w:rFonts w:ascii="Arial" w:hAnsi="Arial" w:cs="Arial"/>
          <w:color w:val="3B3838" w:themeColor="background2" w:themeShade="40"/>
          <w:lang w:val="en-US"/>
        </w:rPr>
        <w:t xml:space="preserve">! There could even be a prize </w:t>
      </w:r>
      <w:r w:rsidRPr="00755E25">
        <w:rPr>
          <w:rFonts w:ascii="Arial" w:hAnsi="Arial" w:cs="Arial"/>
          <w:color w:val="3B3838" w:themeColor="background2" w:themeShade="40"/>
          <w:lang w:val="en-US"/>
        </w:rPr>
        <w:t xml:space="preserve">or two </w:t>
      </w:r>
      <w:r w:rsidR="00214A02" w:rsidRPr="00755E25">
        <w:rPr>
          <w:rFonts w:ascii="Arial" w:hAnsi="Arial" w:cs="Arial"/>
          <w:color w:val="3B3838" w:themeColor="background2" w:themeShade="40"/>
          <w:lang w:val="en-US"/>
        </w:rPr>
        <w:t>up for grabs!</w:t>
      </w:r>
      <w:r w:rsidRPr="00755E25">
        <w:rPr>
          <w:rFonts w:ascii="Arial" w:hAnsi="Arial" w:cs="Arial"/>
          <w:color w:val="3B3838" w:themeColor="background2" w:themeShade="40"/>
          <w:lang w:val="en-US"/>
        </w:rPr>
        <w:t xml:space="preserve"> </w:t>
      </w:r>
    </w:p>
    <w:p w14:paraId="11CDFA16" w14:textId="77777777" w:rsidR="00D316D2" w:rsidRPr="00755E25" w:rsidRDefault="00D316D2" w:rsidP="00B16A8C">
      <w:pPr>
        <w:jc w:val="both"/>
        <w:rPr>
          <w:rFonts w:ascii="Arial" w:hAnsi="Arial" w:cs="Arial"/>
          <w:color w:val="3B3838" w:themeColor="background2" w:themeShade="40"/>
          <w:lang w:val="en-US"/>
        </w:rPr>
      </w:pPr>
    </w:p>
    <w:p w14:paraId="34B1CD20" w14:textId="105FCA09" w:rsidR="00570A3F" w:rsidRPr="00755E25" w:rsidRDefault="00570A3F" w:rsidP="00B16A8C">
      <w:pPr>
        <w:jc w:val="both"/>
        <w:rPr>
          <w:rFonts w:ascii="Arial" w:hAnsi="Arial" w:cs="Arial"/>
          <w:color w:val="3B3838" w:themeColor="background2" w:themeShade="40"/>
          <w:lang w:val="en-US"/>
        </w:rPr>
      </w:pPr>
      <w:r w:rsidRPr="00755E25">
        <w:rPr>
          <w:rFonts w:ascii="Arial" w:hAnsi="Arial" w:cs="Arial"/>
          <w:color w:val="3B3838" w:themeColor="background2" w:themeShade="40"/>
          <w:lang w:val="en-US"/>
        </w:rPr>
        <w:t>Now that we are all becoming digital experts, creat</w:t>
      </w:r>
      <w:r w:rsidR="00965AE7" w:rsidRPr="00755E25">
        <w:rPr>
          <w:rFonts w:ascii="Arial" w:hAnsi="Arial" w:cs="Arial"/>
          <w:color w:val="3B3838" w:themeColor="background2" w:themeShade="40"/>
          <w:lang w:val="en-US"/>
        </w:rPr>
        <w:t>e</w:t>
      </w:r>
      <w:r w:rsidRPr="00755E25">
        <w:rPr>
          <w:rFonts w:ascii="Arial" w:hAnsi="Arial" w:cs="Arial"/>
          <w:color w:val="3B3838" w:themeColor="background2" w:themeShade="40"/>
          <w:lang w:val="en-US"/>
        </w:rPr>
        <w:t xml:space="preserve"> a Zoom background for the General Stewards </w:t>
      </w:r>
      <w:r w:rsidR="003C790A" w:rsidRPr="00755E25">
        <w:rPr>
          <w:rFonts w:ascii="Arial" w:hAnsi="Arial" w:cs="Arial"/>
          <w:color w:val="3B3838" w:themeColor="background2" w:themeShade="40"/>
          <w:lang w:val="en-US"/>
        </w:rPr>
        <w:t>M</w:t>
      </w:r>
      <w:r w:rsidRPr="00755E25">
        <w:rPr>
          <w:rFonts w:ascii="Arial" w:hAnsi="Arial" w:cs="Arial"/>
          <w:color w:val="3B3838" w:themeColor="background2" w:themeShade="40"/>
          <w:lang w:val="en-US"/>
        </w:rPr>
        <w:t xml:space="preserve">eeting showcasing something special about your country. We will be on the lookout for them, looking for the </w:t>
      </w:r>
      <w:r w:rsidR="00965AE7" w:rsidRPr="00755E25">
        <w:rPr>
          <w:rFonts w:ascii="Arial" w:hAnsi="Arial" w:cs="Arial"/>
          <w:color w:val="3B3838" w:themeColor="background2" w:themeShade="40"/>
          <w:lang w:val="en-US"/>
        </w:rPr>
        <w:t>ones that capture our hearts</w:t>
      </w:r>
      <w:r w:rsidR="003C790A" w:rsidRPr="00755E25">
        <w:rPr>
          <w:rFonts w:ascii="Arial" w:hAnsi="Arial" w:cs="Arial"/>
          <w:color w:val="3B3838" w:themeColor="background2" w:themeShade="40"/>
          <w:lang w:val="en-US"/>
        </w:rPr>
        <w:t xml:space="preserve"> and make us want to visit your country</w:t>
      </w:r>
      <w:r w:rsidR="00965AE7" w:rsidRPr="00755E25">
        <w:rPr>
          <w:rFonts w:ascii="Arial" w:hAnsi="Arial" w:cs="Arial"/>
          <w:color w:val="3B3838" w:themeColor="background2" w:themeShade="40"/>
          <w:lang w:val="en-US"/>
        </w:rPr>
        <w:t>!</w:t>
      </w:r>
    </w:p>
    <w:p w14:paraId="0DF1F10D" w14:textId="77777777" w:rsidR="00570A3F" w:rsidRPr="00755E25" w:rsidRDefault="00570A3F" w:rsidP="00B16A8C">
      <w:pPr>
        <w:pStyle w:val="ListParagraph"/>
        <w:jc w:val="both"/>
        <w:rPr>
          <w:rFonts w:ascii="Arial" w:hAnsi="Arial" w:cs="Arial"/>
          <w:color w:val="3B3838" w:themeColor="background2" w:themeShade="40"/>
          <w:lang w:val="en-US"/>
        </w:rPr>
      </w:pPr>
    </w:p>
    <w:p w14:paraId="57C21527" w14:textId="74C25A71" w:rsidR="00D316D2" w:rsidRPr="00755E25" w:rsidRDefault="00570A3F" w:rsidP="00FA6E00">
      <w:pPr>
        <w:jc w:val="both"/>
        <w:rPr>
          <w:rFonts w:ascii="Arial" w:hAnsi="Arial" w:cs="Arial"/>
          <w:color w:val="3B3838" w:themeColor="background2" w:themeShade="40"/>
          <w:lang w:val="en-US"/>
        </w:rPr>
      </w:pPr>
      <w:r w:rsidRPr="00755E25">
        <w:rPr>
          <w:rFonts w:ascii="Arial" w:hAnsi="Arial" w:cs="Arial"/>
          <w:color w:val="3B3838" w:themeColor="background2" w:themeShade="40"/>
          <w:lang w:val="en-US"/>
        </w:rPr>
        <w:t xml:space="preserve">Do you have a special talent? </w:t>
      </w:r>
      <w:r w:rsidR="00D316D2" w:rsidRPr="00755E25">
        <w:rPr>
          <w:rFonts w:ascii="Arial" w:hAnsi="Arial" w:cs="Arial"/>
          <w:color w:val="3B3838" w:themeColor="background2" w:themeShade="40"/>
          <w:lang w:val="en-US"/>
        </w:rPr>
        <w:t xml:space="preserve">Can you sing </w:t>
      </w:r>
      <w:r w:rsidRPr="00755E25">
        <w:rPr>
          <w:rFonts w:ascii="Arial" w:hAnsi="Arial" w:cs="Arial"/>
          <w:color w:val="3B3838" w:themeColor="background2" w:themeShade="40"/>
          <w:lang w:val="en-US"/>
        </w:rPr>
        <w:t>like a bird;</w:t>
      </w:r>
      <w:r w:rsidR="00D316D2" w:rsidRPr="00755E25">
        <w:rPr>
          <w:rFonts w:ascii="Arial" w:hAnsi="Arial" w:cs="Arial"/>
          <w:color w:val="3B3838" w:themeColor="background2" w:themeShade="40"/>
          <w:lang w:val="en-US"/>
        </w:rPr>
        <w:t xml:space="preserve"> </w:t>
      </w:r>
      <w:r w:rsidRPr="00755E25">
        <w:rPr>
          <w:rFonts w:ascii="Arial" w:hAnsi="Arial" w:cs="Arial"/>
          <w:color w:val="3B3838" w:themeColor="background2" w:themeShade="40"/>
          <w:lang w:val="en-US"/>
        </w:rPr>
        <w:t xml:space="preserve">do martial arts; make everyone laugh with your comedy routine? Show off your talent by sending a short (1 minute or less) video made on your smart phone to </w:t>
      </w:r>
      <w:hyperlink r:id="rId12" w:history="1">
        <w:r w:rsidRPr="00755E25">
          <w:rPr>
            <w:rStyle w:val="Hyperlink"/>
            <w:rFonts w:ascii="Arial" w:hAnsi="Arial" w:cs="Arial"/>
            <w:lang w:val="en-US"/>
          </w:rPr>
          <w:t>info@fiscaltransparency.net</w:t>
        </w:r>
      </w:hyperlink>
      <w:r w:rsidR="00D316D2" w:rsidRPr="00755E25">
        <w:rPr>
          <w:rFonts w:ascii="Arial" w:hAnsi="Arial" w:cs="Arial"/>
          <w:color w:val="3B3838" w:themeColor="background2" w:themeShade="40"/>
          <w:lang w:val="en-US"/>
        </w:rPr>
        <w:t>. The</w:t>
      </w:r>
      <w:r w:rsidRPr="00755E25">
        <w:rPr>
          <w:rFonts w:ascii="Arial" w:hAnsi="Arial" w:cs="Arial"/>
          <w:color w:val="3B3838" w:themeColor="background2" w:themeShade="40"/>
          <w:lang w:val="en-US"/>
        </w:rPr>
        <w:t xml:space="preserve">se </w:t>
      </w:r>
      <w:r w:rsidR="00D316D2" w:rsidRPr="00755E25">
        <w:rPr>
          <w:rFonts w:ascii="Arial" w:hAnsi="Arial" w:cs="Arial"/>
          <w:color w:val="3B3838" w:themeColor="background2" w:themeShade="40"/>
          <w:lang w:val="en-US"/>
        </w:rPr>
        <w:t xml:space="preserve">videos </w:t>
      </w:r>
      <w:r w:rsidRPr="00755E25">
        <w:rPr>
          <w:rFonts w:ascii="Arial" w:hAnsi="Arial" w:cs="Arial"/>
          <w:color w:val="3B3838" w:themeColor="background2" w:themeShade="40"/>
          <w:lang w:val="en-US"/>
        </w:rPr>
        <w:t>will be shared at the</w:t>
      </w:r>
      <w:r w:rsidR="00D316D2" w:rsidRPr="00755E25">
        <w:rPr>
          <w:rFonts w:ascii="Arial" w:hAnsi="Arial" w:cs="Arial"/>
          <w:color w:val="3B3838" w:themeColor="background2" w:themeShade="40"/>
          <w:lang w:val="en-US"/>
        </w:rPr>
        <w:t xml:space="preserve"> Get Together </w:t>
      </w:r>
      <w:r w:rsidR="003C790A" w:rsidRPr="00755E25">
        <w:rPr>
          <w:rFonts w:ascii="Arial" w:hAnsi="Arial" w:cs="Arial"/>
          <w:color w:val="3B3838" w:themeColor="background2" w:themeShade="40"/>
          <w:lang w:val="en-US"/>
        </w:rPr>
        <w:t>Session</w:t>
      </w:r>
      <w:r w:rsidR="00D316D2" w:rsidRPr="00755E25">
        <w:rPr>
          <w:rFonts w:ascii="Arial" w:hAnsi="Arial" w:cs="Arial"/>
          <w:color w:val="3B3838" w:themeColor="background2" w:themeShade="40"/>
          <w:lang w:val="en-US"/>
        </w:rPr>
        <w:t xml:space="preserve">. </w:t>
      </w:r>
    </w:p>
    <w:p w14:paraId="30007DBB" w14:textId="5F50BB66" w:rsidR="00570A3F" w:rsidRPr="00755E25" w:rsidRDefault="00570A3F" w:rsidP="00FA6E00">
      <w:pPr>
        <w:jc w:val="both"/>
        <w:rPr>
          <w:rFonts w:ascii="Arial" w:hAnsi="Arial" w:cs="Arial"/>
          <w:color w:val="3B3838" w:themeColor="background2" w:themeShade="40"/>
          <w:lang w:val="en-US"/>
        </w:rPr>
      </w:pPr>
    </w:p>
    <w:p w14:paraId="773315D1" w14:textId="05DD2713" w:rsidR="00822F37" w:rsidRPr="00755E25" w:rsidRDefault="00822F37" w:rsidP="00FA6E00">
      <w:pPr>
        <w:jc w:val="both"/>
        <w:rPr>
          <w:rFonts w:ascii="Arial" w:hAnsi="Arial" w:cs="Arial"/>
          <w:color w:val="3B3838" w:themeColor="background2" w:themeShade="40"/>
          <w:lang w:val="en-US"/>
        </w:rPr>
      </w:pPr>
      <w:r w:rsidRPr="00755E25">
        <w:rPr>
          <w:rFonts w:ascii="Arial" w:hAnsi="Arial" w:cs="Arial"/>
          <w:color w:val="3B3838" w:themeColor="background2" w:themeShade="40"/>
          <w:lang w:val="en-US"/>
        </w:rPr>
        <w:t>The Get Together Session</w:t>
      </w:r>
      <w:r w:rsidR="007B51B4" w:rsidRPr="00755E25">
        <w:rPr>
          <w:rFonts w:ascii="Arial" w:hAnsi="Arial" w:cs="Arial"/>
          <w:color w:val="3B3838" w:themeColor="background2" w:themeShade="40"/>
          <w:lang w:val="en-US"/>
        </w:rPr>
        <w:t xml:space="preserve"> </w:t>
      </w:r>
      <w:r w:rsidR="00965AE7" w:rsidRPr="00755E25">
        <w:rPr>
          <w:rFonts w:ascii="Arial" w:hAnsi="Arial" w:cs="Arial"/>
          <w:color w:val="3B3838" w:themeColor="background2" w:themeShade="40"/>
          <w:lang w:val="en-US"/>
        </w:rPr>
        <w:t xml:space="preserve">is on </w:t>
      </w:r>
      <w:r w:rsidR="007B51B4" w:rsidRPr="00755E25">
        <w:rPr>
          <w:rFonts w:ascii="Arial" w:hAnsi="Arial" w:cs="Arial"/>
          <w:color w:val="3B3838" w:themeColor="background2" w:themeShade="40"/>
          <w:lang w:val="en-US"/>
        </w:rPr>
        <w:t xml:space="preserve">Thursday </w:t>
      </w:r>
      <w:r w:rsidR="00D316D2" w:rsidRPr="00755E25">
        <w:rPr>
          <w:rFonts w:ascii="Arial" w:hAnsi="Arial" w:cs="Arial"/>
          <w:color w:val="3B3838" w:themeColor="background2" w:themeShade="40"/>
          <w:lang w:val="en-US"/>
        </w:rPr>
        <w:t xml:space="preserve">27 </w:t>
      </w:r>
      <w:r w:rsidR="007B51B4" w:rsidRPr="00755E25">
        <w:rPr>
          <w:rFonts w:ascii="Arial" w:hAnsi="Arial" w:cs="Arial"/>
          <w:color w:val="3B3838" w:themeColor="background2" w:themeShade="40"/>
          <w:lang w:val="en-US"/>
        </w:rPr>
        <w:t>August at 1</w:t>
      </w:r>
      <w:r w:rsidR="00D316D2" w:rsidRPr="00755E25">
        <w:rPr>
          <w:rFonts w:ascii="Arial" w:hAnsi="Arial" w:cs="Arial"/>
          <w:color w:val="3B3838" w:themeColor="background2" w:themeShade="40"/>
          <w:lang w:val="en-US"/>
        </w:rPr>
        <w:t>3:</w:t>
      </w:r>
      <w:r w:rsidR="007B51B4" w:rsidRPr="00755E25">
        <w:rPr>
          <w:rFonts w:ascii="Arial" w:hAnsi="Arial" w:cs="Arial"/>
          <w:color w:val="3B3838" w:themeColor="background2" w:themeShade="40"/>
          <w:lang w:val="en-US"/>
        </w:rPr>
        <w:t>30 EDT</w:t>
      </w:r>
      <w:r w:rsidR="00D316D2" w:rsidRPr="00755E25">
        <w:rPr>
          <w:rFonts w:ascii="Arial" w:hAnsi="Arial" w:cs="Arial"/>
          <w:color w:val="3B3838" w:themeColor="background2" w:themeShade="40"/>
          <w:lang w:val="en-US"/>
        </w:rPr>
        <w:t xml:space="preserve"> and</w:t>
      </w:r>
      <w:r w:rsidR="00494146" w:rsidRPr="00755E25">
        <w:rPr>
          <w:rFonts w:ascii="Arial" w:hAnsi="Arial" w:cs="Arial"/>
          <w:color w:val="3B3838" w:themeColor="background2" w:themeShade="40"/>
          <w:lang w:val="en-US"/>
        </w:rPr>
        <w:t xml:space="preserve"> 19:30 CET</w:t>
      </w:r>
      <w:r w:rsidR="00D316D2" w:rsidRPr="00755E25">
        <w:rPr>
          <w:rFonts w:ascii="Arial" w:hAnsi="Arial" w:cs="Arial"/>
          <w:color w:val="3B3838" w:themeColor="background2" w:themeShade="40"/>
          <w:lang w:val="en-US"/>
        </w:rPr>
        <w:t xml:space="preserve"> / Friday 28 August at 1:30 PHT </w:t>
      </w:r>
      <w:r w:rsidR="00653F22" w:rsidRPr="00755E25">
        <w:rPr>
          <w:rFonts w:ascii="Arial" w:hAnsi="Arial" w:cs="Arial"/>
          <w:color w:val="3B3838" w:themeColor="background2" w:themeShade="40"/>
          <w:lang w:val="en-US"/>
        </w:rPr>
        <w:t xml:space="preserve">… </w:t>
      </w:r>
      <w:r w:rsidR="00D316D2" w:rsidRPr="00755E25">
        <w:rPr>
          <w:rFonts w:ascii="Arial" w:hAnsi="Arial" w:cs="Arial"/>
          <w:color w:val="3B3838" w:themeColor="background2" w:themeShade="40"/>
          <w:lang w:val="en-US"/>
        </w:rPr>
        <w:t>yes</w:t>
      </w:r>
      <w:r w:rsidR="00755E25">
        <w:rPr>
          <w:rFonts w:ascii="Arial" w:hAnsi="Arial" w:cs="Arial"/>
          <w:color w:val="3B3838" w:themeColor="background2" w:themeShade="40"/>
          <w:lang w:val="en-US"/>
        </w:rPr>
        <w:t>,</w:t>
      </w:r>
      <w:r w:rsidR="00D316D2" w:rsidRPr="00755E25">
        <w:rPr>
          <w:rFonts w:ascii="Arial" w:hAnsi="Arial" w:cs="Arial"/>
          <w:color w:val="3B3838" w:themeColor="background2" w:themeShade="40"/>
          <w:lang w:val="en-US"/>
        </w:rPr>
        <w:t xml:space="preserve"> </w:t>
      </w:r>
      <w:r w:rsidR="00965AE7" w:rsidRPr="00755E25">
        <w:rPr>
          <w:rFonts w:ascii="Arial" w:hAnsi="Arial" w:cs="Arial"/>
          <w:color w:val="3B3838" w:themeColor="background2" w:themeShade="40"/>
          <w:lang w:val="en-US"/>
        </w:rPr>
        <w:t xml:space="preserve">your special talent may </w:t>
      </w:r>
      <w:r w:rsidR="003C790A" w:rsidRPr="00755E25">
        <w:rPr>
          <w:rFonts w:ascii="Arial" w:hAnsi="Arial" w:cs="Arial"/>
          <w:color w:val="3B3838" w:themeColor="background2" w:themeShade="40"/>
          <w:lang w:val="en-US"/>
        </w:rPr>
        <w:t xml:space="preserve">just </w:t>
      </w:r>
      <w:r w:rsidR="00965AE7" w:rsidRPr="00755E25">
        <w:rPr>
          <w:rFonts w:ascii="Arial" w:hAnsi="Arial" w:cs="Arial"/>
          <w:color w:val="3B3838" w:themeColor="background2" w:themeShade="40"/>
          <w:lang w:val="en-US"/>
        </w:rPr>
        <w:t xml:space="preserve">be staying awake if </w:t>
      </w:r>
      <w:r w:rsidR="00D316D2" w:rsidRPr="00755E25">
        <w:rPr>
          <w:rFonts w:ascii="Arial" w:hAnsi="Arial" w:cs="Arial"/>
          <w:color w:val="3B3838" w:themeColor="background2" w:themeShade="40"/>
          <w:lang w:val="en-US"/>
        </w:rPr>
        <w:t xml:space="preserve">you </w:t>
      </w:r>
      <w:r w:rsidR="00965AE7" w:rsidRPr="00755E25">
        <w:rPr>
          <w:rFonts w:ascii="Arial" w:hAnsi="Arial" w:cs="Arial"/>
          <w:color w:val="3B3838" w:themeColor="background2" w:themeShade="40"/>
          <w:lang w:val="en-US"/>
        </w:rPr>
        <w:t xml:space="preserve">are </w:t>
      </w:r>
      <w:r w:rsidR="00D316D2" w:rsidRPr="00755E25">
        <w:rPr>
          <w:rFonts w:ascii="Arial" w:hAnsi="Arial" w:cs="Arial"/>
          <w:color w:val="3B3838" w:themeColor="background2" w:themeShade="40"/>
          <w:lang w:val="en-US"/>
        </w:rPr>
        <w:t xml:space="preserve">in the PHT </w:t>
      </w:r>
      <w:r w:rsidR="00C620A7" w:rsidRPr="00755E25">
        <w:rPr>
          <w:rFonts w:ascii="Arial" w:hAnsi="Arial" w:cs="Arial"/>
          <w:color w:val="3B3838" w:themeColor="background2" w:themeShade="40"/>
          <w:lang w:val="en-US"/>
        </w:rPr>
        <w:t>time zone</w:t>
      </w:r>
      <w:r w:rsidR="00965AE7" w:rsidRPr="00755E25">
        <w:rPr>
          <w:rFonts w:ascii="Arial" w:hAnsi="Arial" w:cs="Arial"/>
          <w:color w:val="3B3838" w:themeColor="background2" w:themeShade="40"/>
          <w:lang w:val="en-US"/>
        </w:rPr>
        <w:t>! C</w:t>
      </w:r>
      <w:r w:rsidRPr="00755E25">
        <w:rPr>
          <w:rFonts w:ascii="Arial" w:hAnsi="Arial" w:cs="Arial"/>
          <w:color w:val="3B3838" w:themeColor="background2" w:themeShade="40"/>
          <w:lang w:val="en-US"/>
        </w:rPr>
        <w:t xml:space="preserve">hat and get to know each other in a more relaxed </w:t>
      </w:r>
      <w:r w:rsidR="00965AE7" w:rsidRPr="00755E25">
        <w:rPr>
          <w:rFonts w:ascii="Arial" w:hAnsi="Arial" w:cs="Arial"/>
          <w:color w:val="3B3838" w:themeColor="background2" w:themeShade="40"/>
          <w:lang w:val="en-US"/>
        </w:rPr>
        <w:t>informal</w:t>
      </w:r>
      <w:r w:rsidRPr="00755E25">
        <w:rPr>
          <w:rFonts w:ascii="Arial" w:hAnsi="Arial" w:cs="Arial"/>
          <w:color w:val="3B3838" w:themeColor="background2" w:themeShade="40"/>
          <w:lang w:val="en-US"/>
        </w:rPr>
        <w:t xml:space="preserve"> way.</w:t>
      </w:r>
      <w:r w:rsidR="00965AE7" w:rsidRPr="00755E25">
        <w:rPr>
          <w:rFonts w:ascii="Arial" w:hAnsi="Arial" w:cs="Arial"/>
          <w:color w:val="3B3838" w:themeColor="background2" w:themeShade="40"/>
          <w:lang w:val="en-US"/>
        </w:rPr>
        <w:t xml:space="preserve"> We’ll talk about the creative Zoom backgrounds shown throughout the week and your special talents too.</w:t>
      </w:r>
    </w:p>
    <w:p w14:paraId="1E3875BB" w14:textId="77777777" w:rsidR="00822F37" w:rsidRPr="00755E25" w:rsidRDefault="00822F37" w:rsidP="00FA6E00">
      <w:pPr>
        <w:pStyle w:val="ListParagraph"/>
        <w:jc w:val="both"/>
        <w:rPr>
          <w:rFonts w:ascii="Arial" w:hAnsi="Arial" w:cs="Arial"/>
          <w:color w:val="3B3838" w:themeColor="background2" w:themeShade="40"/>
          <w:lang w:val="en-US"/>
        </w:rPr>
      </w:pPr>
    </w:p>
    <w:p w14:paraId="770937EF" w14:textId="77777777" w:rsidR="00822F37" w:rsidRPr="00755E25" w:rsidRDefault="00822F37" w:rsidP="00822F37">
      <w:pPr>
        <w:pStyle w:val="ListParagraph"/>
        <w:rPr>
          <w:rFonts w:asciiTheme="minorHAnsi" w:hAnsiTheme="minorHAnsi"/>
          <w:color w:val="000000" w:themeColor="text1"/>
          <w:lang w:val="en-US"/>
        </w:rPr>
      </w:pPr>
    </w:p>
    <w:p w14:paraId="37B3C416" w14:textId="77777777" w:rsidR="00822F37" w:rsidRPr="00755E25" w:rsidRDefault="00822F37" w:rsidP="00822F37">
      <w:pPr>
        <w:rPr>
          <w:rFonts w:asciiTheme="minorHAnsi" w:hAnsiTheme="minorHAnsi"/>
          <w:color w:val="000000" w:themeColor="text1"/>
          <w:lang w:val="en-US"/>
        </w:rPr>
      </w:pPr>
    </w:p>
    <w:p w14:paraId="1D749F9D" w14:textId="77777777" w:rsidR="00822F37" w:rsidRPr="00755E25" w:rsidRDefault="00822F37" w:rsidP="00822F37">
      <w:pPr>
        <w:pStyle w:val="ListParagraph"/>
        <w:ind w:left="360"/>
        <w:contextualSpacing/>
        <w:rPr>
          <w:rFonts w:asciiTheme="minorHAnsi" w:hAnsiTheme="minorHAnsi"/>
          <w:color w:val="000000" w:themeColor="text1"/>
          <w:lang w:val="en-US"/>
        </w:rPr>
      </w:pPr>
    </w:p>
    <w:p w14:paraId="1E1C01A2" w14:textId="77777777" w:rsidR="00822F37" w:rsidRPr="00755E25" w:rsidRDefault="00822F37" w:rsidP="00822F37">
      <w:pPr>
        <w:rPr>
          <w:rFonts w:asciiTheme="minorHAnsi" w:hAnsiTheme="minorHAnsi"/>
          <w:color w:val="000000" w:themeColor="text1"/>
          <w:lang w:val="en-US"/>
        </w:rPr>
      </w:pPr>
    </w:p>
    <w:p w14:paraId="0AFEF314" w14:textId="514A49BD" w:rsidR="00BE784C" w:rsidRPr="00755E25" w:rsidRDefault="00BE784C" w:rsidP="00BE784C">
      <w:pPr>
        <w:rPr>
          <w:rFonts w:ascii="Arial" w:hAnsi="Arial" w:cs="Arial"/>
          <w:color w:val="3B3838" w:themeColor="background2" w:themeShade="40"/>
          <w:sz w:val="23"/>
          <w:szCs w:val="23"/>
          <w:lang w:val="en-US"/>
        </w:rPr>
      </w:pPr>
    </w:p>
    <w:sectPr w:rsidR="00BE784C" w:rsidRPr="00755E25" w:rsidSect="0055330C">
      <w:headerReference w:type="default" r:id="rId13"/>
      <w:footerReference w:type="even" r:id="rId14"/>
      <w:footerReference w:type="default" r:id="rId15"/>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8307" w14:textId="77777777" w:rsidR="002C56C0" w:rsidRDefault="002C56C0" w:rsidP="00B80073">
      <w:r>
        <w:separator/>
      </w:r>
    </w:p>
  </w:endnote>
  <w:endnote w:type="continuationSeparator" w:id="0">
    <w:p w14:paraId="0C9D9239" w14:textId="77777777" w:rsidR="002C56C0" w:rsidRDefault="002C56C0"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3C0424" w:rsidRDefault="003C0424" w:rsidP="00E02C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3C0424" w:rsidRDefault="003C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55800E50" w:rsidR="003C0424" w:rsidRPr="004C2077" w:rsidRDefault="003C0424" w:rsidP="00E02CE1">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6526DF">
          <w:rPr>
            <w:rStyle w:val="PageNumber"/>
            <w:rFonts w:ascii="Arial" w:hAnsi="Arial" w:cs="Arial"/>
            <w:noProof/>
            <w:color w:val="3B3838" w:themeColor="background2" w:themeShade="40"/>
            <w:sz w:val="18"/>
            <w:szCs w:val="18"/>
          </w:rPr>
          <w:t>8</w:t>
        </w:r>
        <w:r w:rsidRPr="004C2077">
          <w:rPr>
            <w:rStyle w:val="PageNumber"/>
            <w:rFonts w:ascii="Arial" w:hAnsi="Arial" w:cs="Arial"/>
            <w:color w:val="3B3838" w:themeColor="background2" w:themeShade="40"/>
            <w:sz w:val="18"/>
            <w:szCs w:val="18"/>
          </w:rPr>
          <w:fldChar w:fldCharType="end"/>
        </w:r>
      </w:p>
    </w:sdtContent>
  </w:sdt>
  <w:p w14:paraId="0802A738" w14:textId="6B4929D9" w:rsidR="003C0424" w:rsidRPr="004C2077" w:rsidRDefault="003C0424"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w:t>
    </w:r>
    <w:proofErr w:type="spellStart"/>
    <w:r w:rsidRPr="004C2077">
      <w:rPr>
        <w:rFonts w:ascii="Arial" w:hAnsi="Arial" w:cs="Arial"/>
        <w:color w:val="3B3838" w:themeColor="background2" w:themeShade="40"/>
        <w:sz w:val="20"/>
        <w:szCs w:val="18"/>
      </w:rPr>
      <w:t>FiscalTrans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7F69" w14:textId="77777777" w:rsidR="002C56C0" w:rsidRDefault="002C56C0" w:rsidP="00B80073">
      <w:r>
        <w:separator/>
      </w:r>
    </w:p>
  </w:footnote>
  <w:footnote w:type="continuationSeparator" w:id="0">
    <w:p w14:paraId="52D1BAED" w14:textId="77777777" w:rsidR="002C56C0" w:rsidRDefault="002C56C0"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3C0424" w:rsidRDefault="003C0424">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A63"/>
    <w:multiLevelType w:val="hybridMultilevel"/>
    <w:tmpl w:val="90F4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27FF"/>
    <w:multiLevelType w:val="hybridMultilevel"/>
    <w:tmpl w:val="3912D2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F8B6972"/>
    <w:multiLevelType w:val="hybridMultilevel"/>
    <w:tmpl w:val="94146B20"/>
    <w:lvl w:ilvl="0" w:tplc="8294E234">
      <w:start w:val="26"/>
      <w:numFmt w:val="bullet"/>
      <w:lvlText w:val="-"/>
      <w:lvlJc w:val="left"/>
      <w:pPr>
        <w:ind w:left="280" w:hanging="360"/>
      </w:pPr>
      <w:rPr>
        <w:rFonts w:ascii="Arial" w:eastAsiaTheme="minorHAnsi" w:hAnsi="Arial" w:cs="Arial" w:hint="default"/>
      </w:rPr>
    </w:lvl>
    <w:lvl w:ilvl="1" w:tplc="1C090003">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3" w15:restartNumberingAfterBreak="0">
    <w:nsid w:val="10E6697C"/>
    <w:multiLevelType w:val="hybridMultilevel"/>
    <w:tmpl w:val="04D0169C"/>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6953"/>
    <w:multiLevelType w:val="hybridMultilevel"/>
    <w:tmpl w:val="C9C07FD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23316"/>
    <w:multiLevelType w:val="hybridMultilevel"/>
    <w:tmpl w:val="432A2EF6"/>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F28C3"/>
    <w:multiLevelType w:val="hybridMultilevel"/>
    <w:tmpl w:val="87C63B28"/>
    <w:lvl w:ilvl="0" w:tplc="DC78614A">
      <w:start w:val="19"/>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A219B"/>
    <w:multiLevelType w:val="hybridMultilevel"/>
    <w:tmpl w:val="7AF81268"/>
    <w:lvl w:ilvl="0" w:tplc="9176E97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200648E"/>
    <w:multiLevelType w:val="hybridMultilevel"/>
    <w:tmpl w:val="CEA8969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0542"/>
    <w:multiLevelType w:val="hybridMultilevel"/>
    <w:tmpl w:val="ACA26120"/>
    <w:lvl w:ilvl="0" w:tplc="5F968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96D69"/>
    <w:multiLevelType w:val="hybridMultilevel"/>
    <w:tmpl w:val="81A4E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3320FAD"/>
    <w:multiLevelType w:val="multilevel"/>
    <w:tmpl w:val="17AA583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00774"/>
    <w:multiLevelType w:val="hybridMultilevel"/>
    <w:tmpl w:val="3FFAE57C"/>
    <w:lvl w:ilvl="0" w:tplc="040A0001">
      <w:start w:val="1"/>
      <w:numFmt w:val="bullet"/>
      <w:lvlText w:val=""/>
      <w:lvlJc w:val="left"/>
      <w:pPr>
        <w:ind w:left="422" w:hanging="360"/>
      </w:pPr>
      <w:rPr>
        <w:rFonts w:ascii="Symbol" w:hAnsi="Symbol" w:hint="default"/>
      </w:rPr>
    </w:lvl>
    <w:lvl w:ilvl="1" w:tplc="040A0003">
      <w:start w:val="1"/>
      <w:numFmt w:val="bullet"/>
      <w:lvlText w:val="o"/>
      <w:lvlJc w:val="left"/>
      <w:pPr>
        <w:ind w:left="1142" w:hanging="360"/>
      </w:pPr>
      <w:rPr>
        <w:rFonts w:ascii="Courier New" w:hAnsi="Courier New" w:cs="Courier New" w:hint="default"/>
      </w:rPr>
    </w:lvl>
    <w:lvl w:ilvl="2" w:tplc="040A0005">
      <w:start w:val="1"/>
      <w:numFmt w:val="bullet"/>
      <w:lvlText w:val=""/>
      <w:lvlJc w:val="left"/>
      <w:pPr>
        <w:ind w:left="1862" w:hanging="360"/>
      </w:pPr>
      <w:rPr>
        <w:rFonts w:ascii="Wingdings" w:hAnsi="Wingdings" w:hint="default"/>
      </w:rPr>
    </w:lvl>
    <w:lvl w:ilvl="3" w:tplc="040A0001">
      <w:start w:val="1"/>
      <w:numFmt w:val="bullet"/>
      <w:lvlText w:val=""/>
      <w:lvlJc w:val="left"/>
      <w:pPr>
        <w:ind w:left="2582" w:hanging="360"/>
      </w:pPr>
      <w:rPr>
        <w:rFonts w:ascii="Symbol" w:hAnsi="Symbol" w:hint="default"/>
      </w:rPr>
    </w:lvl>
    <w:lvl w:ilvl="4" w:tplc="040A0003">
      <w:start w:val="1"/>
      <w:numFmt w:val="bullet"/>
      <w:lvlText w:val="o"/>
      <w:lvlJc w:val="left"/>
      <w:pPr>
        <w:ind w:left="3302" w:hanging="360"/>
      </w:pPr>
      <w:rPr>
        <w:rFonts w:ascii="Courier New" w:hAnsi="Courier New" w:cs="Courier New" w:hint="default"/>
      </w:rPr>
    </w:lvl>
    <w:lvl w:ilvl="5" w:tplc="040A0005">
      <w:start w:val="1"/>
      <w:numFmt w:val="bullet"/>
      <w:lvlText w:val=""/>
      <w:lvlJc w:val="left"/>
      <w:pPr>
        <w:ind w:left="4022" w:hanging="360"/>
      </w:pPr>
      <w:rPr>
        <w:rFonts w:ascii="Wingdings" w:hAnsi="Wingdings" w:hint="default"/>
      </w:rPr>
    </w:lvl>
    <w:lvl w:ilvl="6" w:tplc="040A0001">
      <w:start w:val="1"/>
      <w:numFmt w:val="bullet"/>
      <w:lvlText w:val=""/>
      <w:lvlJc w:val="left"/>
      <w:pPr>
        <w:ind w:left="4742" w:hanging="360"/>
      </w:pPr>
      <w:rPr>
        <w:rFonts w:ascii="Symbol" w:hAnsi="Symbol" w:hint="default"/>
      </w:rPr>
    </w:lvl>
    <w:lvl w:ilvl="7" w:tplc="040A0003">
      <w:start w:val="1"/>
      <w:numFmt w:val="bullet"/>
      <w:lvlText w:val="o"/>
      <w:lvlJc w:val="left"/>
      <w:pPr>
        <w:ind w:left="5462" w:hanging="360"/>
      </w:pPr>
      <w:rPr>
        <w:rFonts w:ascii="Courier New" w:hAnsi="Courier New" w:cs="Courier New" w:hint="default"/>
      </w:rPr>
    </w:lvl>
    <w:lvl w:ilvl="8" w:tplc="040A0005">
      <w:start w:val="1"/>
      <w:numFmt w:val="bullet"/>
      <w:lvlText w:val=""/>
      <w:lvlJc w:val="left"/>
      <w:pPr>
        <w:ind w:left="6182" w:hanging="360"/>
      </w:pPr>
      <w:rPr>
        <w:rFonts w:ascii="Wingdings" w:hAnsi="Wingdings" w:hint="default"/>
      </w:rPr>
    </w:lvl>
  </w:abstractNum>
  <w:num w:numId="1">
    <w:abstractNumId w:val="7"/>
  </w:num>
  <w:num w:numId="2">
    <w:abstractNumId w:val="0"/>
  </w:num>
  <w:num w:numId="3">
    <w:abstractNumId w:val="9"/>
  </w:num>
  <w:num w:numId="4">
    <w:abstractNumId w:val="11"/>
  </w:num>
  <w:num w:numId="5">
    <w:abstractNumId w:val="4"/>
  </w:num>
  <w:num w:numId="6">
    <w:abstractNumId w:val="6"/>
  </w:num>
  <w:num w:numId="7">
    <w:abstractNumId w:val="10"/>
  </w:num>
  <w:num w:numId="8">
    <w:abstractNumId w:val="3"/>
  </w:num>
  <w:num w:numId="9">
    <w:abstractNumId w:val="8"/>
  </w:num>
  <w:num w:numId="10">
    <w:abstractNumId w:val="5"/>
  </w:num>
  <w:num w:numId="11">
    <w:abstractNumId w:val="2"/>
  </w:num>
  <w:num w:numId="12">
    <w:abstractNumId w:val="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54E6"/>
    <w:rsid w:val="00005EA2"/>
    <w:rsid w:val="00007332"/>
    <w:rsid w:val="00007440"/>
    <w:rsid w:val="0001111F"/>
    <w:rsid w:val="00013804"/>
    <w:rsid w:val="000159C7"/>
    <w:rsid w:val="00026695"/>
    <w:rsid w:val="000310C7"/>
    <w:rsid w:val="00031B1A"/>
    <w:rsid w:val="00031E9B"/>
    <w:rsid w:val="00040594"/>
    <w:rsid w:val="000413C7"/>
    <w:rsid w:val="000479F4"/>
    <w:rsid w:val="000529C4"/>
    <w:rsid w:val="000557F0"/>
    <w:rsid w:val="0006592F"/>
    <w:rsid w:val="000660E5"/>
    <w:rsid w:val="00070EFB"/>
    <w:rsid w:val="00072BA5"/>
    <w:rsid w:val="00075465"/>
    <w:rsid w:val="00077189"/>
    <w:rsid w:val="00081940"/>
    <w:rsid w:val="000A325E"/>
    <w:rsid w:val="000B287D"/>
    <w:rsid w:val="000B415D"/>
    <w:rsid w:val="000B6B3F"/>
    <w:rsid w:val="000D06EB"/>
    <w:rsid w:val="000D22C5"/>
    <w:rsid w:val="000D68A1"/>
    <w:rsid w:val="000E373F"/>
    <w:rsid w:val="000E449B"/>
    <w:rsid w:val="000F0D73"/>
    <w:rsid w:val="000F4AF8"/>
    <w:rsid w:val="000F6A06"/>
    <w:rsid w:val="001007B8"/>
    <w:rsid w:val="00105437"/>
    <w:rsid w:val="00122638"/>
    <w:rsid w:val="00136358"/>
    <w:rsid w:val="0014126D"/>
    <w:rsid w:val="00142FA5"/>
    <w:rsid w:val="00147012"/>
    <w:rsid w:val="00154BCD"/>
    <w:rsid w:val="0016797B"/>
    <w:rsid w:val="00170034"/>
    <w:rsid w:val="00171788"/>
    <w:rsid w:val="001809EC"/>
    <w:rsid w:val="00184117"/>
    <w:rsid w:val="00186B85"/>
    <w:rsid w:val="00191387"/>
    <w:rsid w:val="001A0179"/>
    <w:rsid w:val="001A1A87"/>
    <w:rsid w:val="001B052F"/>
    <w:rsid w:val="001B1E93"/>
    <w:rsid w:val="001B26F7"/>
    <w:rsid w:val="001B2BC8"/>
    <w:rsid w:val="001B4B1E"/>
    <w:rsid w:val="001C308B"/>
    <w:rsid w:val="001C48BB"/>
    <w:rsid w:val="001D0EE4"/>
    <w:rsid w:val="001D770E"/>
    <w:rsid w:val="001E5223"/>
    <w:rsid w:val="001E7E96"/>
    <w:rsid w:val="0020557B"/>
    <w:rsid w:val="00214A02"/>
    <w:rsid w:val="002206C2"/>
    <w:rsid w:val="00226A2C"/>
    <w:rsid w:val="00230E53"/>
    <w:rsid w:val="00231831"/>
    <w:rsid w:val="00231BFF"/>
    <w:rsid w:val="0023338A"/>
    <w:rsid w:val="0023712D"/>
    <w:rsid w:val="00242854"/>
    <w:rsid w:val="00242A99"/>
    <w:rsid w:val="002431BD"/>
    <w:rsid w:val="002458C7"/>
    <w:rsid w:val="00245F16"/>
    <w:rsid w:val="002502CA"/>
    <w:rsid w:val="002603EA"/>
    <w:rsid w:val="00261151"/>
    <w:rsid w:val="00261FB0"/>
    <w:rsid w:val="00263691"/>
    <w:rsid w:val="0027395D"/>
    <w:rsid w:val="0027502C"/>
    <w:rsid w:val="002754D0"/>
    <w:rsid w:val="00277DDA"/>
    <w:rsid w:val="00284819"/>
    <w:rsid w:val="002860EC"/>
    <w:rsid w:val="00287125"/>
    <w:rsid w:val="0029020F"/>
    <w:rsid w:val="00294305"/>
    <w:rsid w:val="002A0354"/>
    <w:rsid w:val="002A1C0C"/>
    <w:rsid w:val="002A55FC"/>
    <w:rsid w:val="002B0AA8"/>
    <w:rsid w:val="002C4938"/>
    <w:rsid w:val="002C56C0"/>
    <w:rsid w:val="002D21F5"/>
    <w:rsid w:val="002D2DA7"/>
    <w:rsid w:val="002E3417"/>
    <w:rsid w:val="002E70C7"/>
    <w:rsid w:val="002E7F4A"/>
    <w:rsid w:val="002F2BE6"/>
    <w:rsid w:val="002F2D76"/>
    <w:rsid w:val="002F3572"/>
    <w:rsid w:val="00300BF0"/>
    <w:rsid w:val="00314273"/>
    <w:rsid w:val="003164D3"/>
    <w:rsid w:val="00320C83"/>
    <w:rsid w:val="00326502"/>
    <w:rsid w:val="0033088B"/>
    <w:rsid w:val="003329E0"/>
    <w:rsid w:val="00342226"/>
    <w:rsid w:val="00342755"/>
    <w:rsid w:val="0034405E"/>
    <w:rsid w:val="003524E7"/>
    <w:rsid w:val="00353296"/>
    <w:rsid w:val="00353594"/>
    <w:rsid w:val="00353BAD"/>
    <w:rsid w:val="00357D55"/>
    <w:rsid w:val="00357FBD"/>
    <w:rsid w:val="0036031A"/>
    <w:rsid w:val="003606D1"/>
    <w:rsid w:val="00362E86"/>
    <w:rsid w:val="0036555D"/>
    <w:rsid w:val="00373B8E"/>
    <w:rsid w:val="00375ECA"/>
    <w:rsid w:val="003767C0"/>
    <w:rsid w:val="00381994"/>
    <w:rsid w:val="00382386"/>
    <w:rsid w:val="003855E6"/>
    <w:rsid w:val="00395017"/>
    <w:rsid w:val="003B18F7"/>
    <w:rsid w:val="003B2004"/>
    <w:rsid w:val="003B256D"/>
    <w:rsid w:val="003C0424"/>
    <w:rsid w:val="003C0C17"/>
    <w:rsid w:val="003C2CCD"/>
    <w:rsid w:val="003C4C6F"/>
    <w:rsid w:val="003C5418"/>
    <w:rsid w:val="003C5B18"/>
    <w:rsid w:val="003C790A"/>
    <w:rsid w:val="003D1BA0"/>
    <w:rsid w:val="003D3DEA"/>
    <w:rsid w:val="003D6192"/>
    <w:rsid w:val="003D7A35"/>
    <w:rsid w:val="003F21CB"/>
    <w:rsid w:val="003F3F0D"/>
    <w:rsid w:val="003F6219"/>
    <w:rsid w:val="00404654"/>
    <w:rsid w:val="00404E30"/>
    <w:rsid w:val="00406B3D"/>
    <w:rsid w:val="00412F17"/>
    <w:rsid w:val="004145C8"/>
    <w:rsid w:val="004258A6"/>
    <w:rsid w:val="00432F5D"/>
    <w:rsid w:val="00433418"/>
    <w:rsid w:val="00440B80"/>
    <w:rsid w:val="00440DFA"/>
    <w:rsid w:val="00443664"/>
    <w:rsid w:val="004453E9"/>
    <w:rsid w:val="004453F0"/>
    <w:rsid w:val="004506C9"/>
    <w:rsid w:val="00451E14"/>
    <w:rsid w:val="004547D9"/>
    <w:rsid w:val="004550A7"/>
    <w:rsid w:val="004563BB"/>
    <w:rsid w:val="00456838"/>
    <w:rsid w:val="0046200F"/>
    <w:rsid w:val="00463D99"/>
    <w:rsid w:val="0046774B"/>
    <w:rsid w:val="004813BD"/>
    <w:rsid w:val="004833FC"/>
    <w:rsid w:val="00486EFD"/>
    <w:rsid w:val="0048747D"/>
    <w:rsid w:val="00490E2C"/>
    <w:rsid w:val="004935F5"/>
    <w:rsid w:val="00494146"/>
    <w:rsid w:val="004966CF"/>
    <w:rsid w:val="004A1E88"/>
    <w:rsid w:val="004A4559"/>
    <w:rsid w:val="004A4A06"/>
    <w:rsid w:val="004A554D"/>
    <w:rsid w:val="004A62C8"/>
    <w:rsid w:val="004A66B5"/>
    <w:rsid w:val="004A7898"/>
    <w:rsid w:val="004B235C"/>
    <w:rsid w:val="004C2077"/>
    <w:rsid w:val="004C3EED"/>
    <w:rsid w:val="004C53F4"/>
    <w:rsid w:val="004D19F7"/>
    <w:rsid w:val="004D763F"/>
    <w:rsid w:val="004F3A87"/>
    <w:rsid w:val="004F6BB0"/>
    <w:rsid w:val="005026CC"/>
    <w:rsid w:val="005041EF"/>
    <w:rsid w:val="00511081"/>
    <w:rsid w:val="005137FD"/>
    <w:rsid w:val="005166E3"/>
    <w:rsid w:val="005203A1"/>
    <w:rsid w:val="00523BB2"/>
    <w:rsid w:val="00532EDC"/>
    <w:rsid w:val="00536D15"/>
    <w:rsid w:val="00545AD5"/>
    <w:rsid w:val="00545F67"/>
    <w:rsid w:val="00552922"/>
    <w:rsid w:val="0055330C"/>
    <w:rsid w:val="005534C5"/>
    <w:rsid w:val="00554270"/>
    <w:rsid w:val="00557728"/>
    <w:rsid w:val="00564FBB"/>
    <w:rsid w:val="0056533C"/>
    <w:rsid w:val="00566AF7"/>
    <w:rsid w:val="005705A4"/>
    <w:rsid w:val="00570A3F"/>
    <w:rsid w:val="00575349"/>
    <w:rsid w:val="005754E4"/>
    <w:rsid w:val="00577C82"/>
    <w:rsid w:val="00592855"/>
    <w:rsid w:val="0059545F"/>
    <w:rsid w:val="005979DC"/>
    <w:rsid w:val="005A56C6"/>
    <w:rsid w:val="005A620A"/>
    <w:rsid w:val="005B0412"/>
    <w:rsid w:val="005B2FEE"/>
    <w:rsid w:val="005B32A9"/>
    <w:rsid w:val="005B4797"/>
    <w:rsid w:val="005C1DB9"/>
    <w:rsid w:val="005D044B"/>
    <w:rsid w:val="005D3DF7"/>
    <w:rsid w:val="005D5CCC"/>
    <w:rsid w:val="005E0861"/>
    <w:rsid w:val="005E1A0F"/>
    <w:rsid w:val="005F09F6"/>
    <w:rsid w:val="0060225C"/>
    <w:rsid w:val="00603462"/>
    <w:rsid w:val="00606CB4"/>
    <w:rsid w:val="00622F80"/>
    <w:rsid w:val="006233E3"/>
    <w:rsid w:val="00634623"/>
    <w:rsid w:val="00642D97"/>
    <w:rsid w:val="006450DC"/>
    <w:rsid w:val="006526DF"/>
    <w:rsid w:val="006537F9"/>
    <w:rsid w:val="00653F22"/>
    <w:rsid w:val="0066312D"/>
    <w:rsid w:val="00663DD4"/>
    <w:rsid w:val="00674B6B"/>
    <w:rsid w:val="006758B3"/>
    <w:rsid w:val="00677C99"/>
    <w:rsid w:val="00697512"/>
    <w:rsid w:val="006A5ABF"/>
    <w:rsid w:val="006A7FA7"/>
    <w:rsid w:val="006B45B3"/>
    <w:rsid w:val="006B5EB5"/>
    <w:rsid w:val="006C19DE"/>
    <w:rsid w:val="006C4D8C"/>
    <w:rsid w:val="006D0F93"/>
    <w:rsid w:val="006D6251"/>
    <w:rsid w:val="006E2355"/>
    <w:rsid w:val="006E38A9"/>
    <w:rsid w:val="006E3B72"/>
    <w:rsid w:val="00700E05"/>
    <w:rsid w:val="0070199C"/>
    <w:rsid w:val="007020C8"/>
    <w:rsid w:val="0070325A"/>
    <w:rsid w:val="007072BF"/>
    <w:rsid w:val="00707D58"/>
    <w:rsid w:val="00710B04"/>
    <w:rsid w:val="007165D4"/>
    <w:rsid w:val="00724AEC"/>
    <w:rsid w:val="0072530B"/>
    <w:rsid w:val="0073168B"/>
    <w:rsid w:val="00737B92"/>
    <w:rsid w:val="0074165E"/>
    <w:rsid w:val="007426B7"/>
    <w:rsid w:val="00744EAC"/>
    <w:rsid w:val="00747056"/>
    <w:rsid w:val="007521AC"/>
    <w:rsid w:val="00755E25"/>
    <w:rsid w:val="007565DA"/>
    <w:rsid w:val="00760BFD"/>
    <w:rsid w:val="00765C4B"/>
    <w:rsid w:val="00767F6A"/>
    <w:rsid w:val="00775A48"/>
    <w:rsid w:val="00780CE7"/>
    <w:rsid w:val="00785EC2"/>
    <w:rsid w:val="0079106B"/>
    <w:rsid w:val="007943DC"/>
    <w:rsid w:val="007B51B4"/>
    <w:rsid w:val="007C1A3B"/>
    <w:rsid w:val="007C4E18"/>
    <w:rsid w:val="007E646D"/>
    <w:rsid w:val="00800E56"/>
    <w:rsid w:val="00806B25"/>
    <w:rsid w:val="00816AF1"/>
    <w:rsid w:val="00816DB8"/>
    <w:rsid w:val="008203DD"/>
    <w:rsid w:val="00821206"/>
    <w:rsid w:val="00822F37"/>
    <w:rsid w:val="00825251"/>
    <w:rsid w:val="00825649"/>
    <w:rsid w:val="00831031"/>
    <w:rsid w:val="00835DE6"/>
    <w:rsid w:val="00837248"/>
    <w:rsid w:val="00845222"/>
    <w:rsid w:val="00845BBB"/>
    <w:rsid w:val="00851354"/>
    <w:rsid w:val="00852914"/>
    <w:rsid w:val="008579D9"/>
    <w:rsid w:val="00862721"/>
    <w:rsid w:val="00865600"/>
    <w:rsid w:val="00870AFD"/>
    <w:rsid w:val="00875F7E"/>
    <w:rsid w:val="0087732D"/>
    <w:rsid w:val="00877D1F"/>
    <w:rsid w:val="00880974"/>
    <w:rsid w:val="00885790"/>
    <w:rsid w:val="00886B5E"/>
    <w:rsid w:val="008879FD"/>
    <w:rsid w:val="00893B8F"/>
    <w:rsid w:val="008A6240"/>
    <w:rsid w:val="008A6848"/>
    <w:rsid w:val="008A6AD2"/>
    <w:rsid w:val="008B00D7"/>
    <w:rsid w:val="008B1B16"/>
    <w:rsid w:val="008B22B8"/>
    <w:rsid w:val="008B5167"/>
    <w:rsid w:val="008C0219"/>
    <w:rsid w:val="008C11D7"/>
    <w:rsid w:val="008C1B56"/>
    <w:rsid w:val="008C2815"/>
    <w:rsid w:val="008C2D88"/>
    <w:rsid w:val="008C303C"/>
    <w:rsid w:val="008C4996"/>
    <w:rsid w:val="008C4B8E"/>
    <w:rsid w:val="008C6427"/>
    <w:rsid w:val="008D0FED"/>
    <w:rsid w:val="008D3032"/>
    <w:rsid w:val="008D3D8B"/>
    <w:rsid w:val="008D6F12"/>
    <w:rsid w:val="008E0072"/>
    <w:rsid w:val="008E506E"/>
    <w:rsid w:val="008E5E03"/>
    <w:rsid w:val="008F1CC7"/>
    <w:rsid w:val="008F6B61"/>
    <w:rsid w:val="008F6B8F"/>
    <w:rsid w:val="00911B9C"/>
    <w:rsid w:val="00911C46"/>
    <w:rsid w:val="00915DA2"/>
    <w:rsid w:val="00917351"/>
    <w:rsid w:val="00921F8C"/>
    <w:rsid w:val="00925AD8"/>
    <w:rsid w:val="0094269E"/>
    <w:rsid w:val="009469D1"/>
    <w:rsid w:val="00947CE7"/>
    <w:rsid w:val="00951138"/>
    <w:rsid w:val="009527B4"/>
    <w:rsid w:val="00957C30"/>
    <w:rsid w:val="00965306"/>
    <w:rsid w:val="00965AE7"/>
    <w:rsid w:val="0096781C"/>
    <w:rsid w:val="00970957"/>
    <w:rsid w:val="00974492"/>
    <w:rsid w:val="0097451C"/>
    <w:rsid w:val="00980038"/>
    <w:rsid w:val="00981B68"/>
    <w:rsid w:val="00982C70"/>
    <w:rsid w:val="0098605E"/>
    <w:rsid w:val="009875F6"/>
    <w:rsid w:val="00995291"/>
    <w:rsid w:val="009954F3"/>
    <w:rsid w:val="00995554"/>
    <w:rsid w:val="00997C13"/>
    <w:rsid w:val="009A05A6"/>
    <w:rsid w:val="009A251F"/>
    <w:rsid w:val="009A763A"/>
    <w:rsid w:val="009B20B2"/>
    <w:rsid w:val="009B3CB5"/>
    <w:rsid w:val="009B7F23"/>
    <w:rsid w:val="009C3220"/>
    <w:rsid w:val="009C50EF"/>
    <w:rsid w:val="009C544E"/>
    <w:rsid w:val="009C5EB0"/>
    <w:rsid w:val="009D5E09"/>
    <w:rsid w:val="009D6D30"/>
    <w:rsid w:val="009D75A5"/>
    <w:rsid w:val="009E3943"/>
    <w:rsid w:val="009F01D0"/>
    <w:rsid w:val="009F630D"/>
    <w:rsid w:val="00A051ED"/>
    <w:rsid w:val="00A0534F"/>
    <w:rsid w:val="00A05605"/>
    <w:rsid w:val="00A14814"/>
    <w:rsid w:val="00A17CC5"/>
    <w:rsid w:val="00A20762"/>
    <w:rsid w:val="00A20E8E"/>
    <w:rsid w:val="00A260CC"/>
    <w:rsid w:val="00A262B1"/>
    <w:rsid w:val="00A27583"/>
    <w:rsid w:val="00A31330"/>
    <w:rsid w:val="00A3530D"/>
    <w:rsid w:val="00A355CF"/>
    <w:rsid w:val="00A404F8"/>
    <w:rsid w:val="00A45E90"/>
    <w:rsid w:val="00A461EF"/>
    <w:rsid w:val="00A50C5A"/>
    <w:rsid w:val="00A51AFD"/>
    <w:rsid w:val="00A6333E"/>
    <w:rsid w:val="00A67510"/>
    <w:rsid w:val="00A7410B"/>
    <w:rsid w:val="00A75980"/>
    <w:rsid w:val="00A75C8A"/>
    <w:rsid w:val="00A80030"/>
    <w:rsid w:val="00A81DBC"/>
    <w:rsid w:val="00A86CFD"/>
    <w:rsid w:val="00A90BEF"/>
    <w:rsid w:val="00AA2BE9"/>
    <w:rsid w:val="00AA3266"/>
    <w:rsid w:val="00AA5862"/>
    <w:rsid w:val="00AB02C0"/>
    <w:rsid w:val="00AB4321"/>
    <w:rsid w:val="00AC4581"/>
    <w:rsid w:val="00AC6971"/>
    <w:rsid w:val="00AC7E90"/>
    <w:rsid w:val="00AD146C"/>
    <w:rsid w:val="00AD6FED"/>
    <w:rsid w:val="00AD77F1"/>
    <w:rsid w:val="00AE2AB1"/>
    <w:rsid w:val="00AE4410"/>
    <w:rsid w:val="00AE4BB8"/>
    <w:rsid w:val="00AE61C6"/>
    <w:rsid w:val="00AF14C8"/>
    <w:rsid w:val="00AF4B75"/>
    <w:rsid w:val="00AF694C"/>
    <w:rsid w:val="00AF7730"/>
    <w:rsid w:val="00B13808"/>
    <w:rsid w:val="00B15156"/>
    <w:rsid w:val="00B16A8C"/>
    <w:rsid w:val="00B1732E"/>
    <w:rsid w:val="00B17995"/>
    <w:rsid w:val="00B22529"/>
    <w:rsid w:val="00B25016"/>
    <w:rsid w:val="00B26143"/>
    <w:rsid w:val="00B2704F"/>
    <w:rsid w:val="00B31DB2"/>
    <w:rsid w:val="00B3751F"/>
    <w:rsid w:val="00B44621"/>
    <w:rsid w:val="00B50CBC"/>
    <w:rsid w:val="00B50F4A"/>
    <w:rsid w:val="00B51D7A"/>
    <w:rsid w:val="00B52C3C"/>
    <w:rsid w:val="00B549F1"/>
    <w:rsid w:val="00B631AA"/>
    <w:rsid w:val="00B65406"/>
    <w:rsid w:val="00B6598E"/>
    <w:rsid w:val="00B70F93"/>
    <w:rsid w:val="00B71FB7"/>
    <w:rsid w:val="00B74535"/>
    <w:rsid w:val="00B80073"/>
    <w:rsid w:val="00B82CB6"/>
    <w:rsid w:val="00B832D6"/>
    <w:rsid w:val="00B91362"/>
    <w:rsid w:val="00B94BFA"/>
    <w:rsid w:val="00BA1440"/>
    <w:rsid w:val="00BA4B00"/>
    <w:rsid w:val="00BA57BD"/>
    <w:rsid w:val="00BB2113"/>
    <w:rsid w:val="00BC4067"/>
    <w:rsid w:val="00BD2870"/>
    <w:rsid w:val="00BD4730"/>
    <w:rsid w:val="00BD50C5"/>
    <w:rsid w:val="00BE2A25"/>
    <w:rsid w:val="00BE784C"/>
    <w:rsid w:val="00BF2D0B"/>
    <w:rsid w:val="00BF4E47"/>
    <w:rsid w:val="00BF7134"/>
    <w:rsid w:val="00C119E7"/>
    <w:rsid w:val="00C1364F"/>
    <w:rsid w:val="00C315CD"/>
    <w:rsid w:val="00C3238A"/>
    <w:rsid w:val="00C33B42"/>
    <w:rsid w:val="00C33C73"/>
    <w:rsid w:val="00C34760"/>
    <w:rsid w:val="00C412BA"/>
    <w:rsid w:val="00C51BB3"/>
    <w:rsid w:val="00C54140"/>
    <w:rsid w:val="00C55C23"/>
    <w:rsid w:val="00C569ED"/>
    <w:rsid w:val="00C56AA0"/>
    <w:rsid w:val="00C579A7"/>
    <w:rsid w:val="00C61182"/>
    <w:rsid w:val="00C620A7"/>
    <w:rsid w:val="00C70786"/>
    <w:rsid w:val="00C72ACF"/>
    <w:rsid w:val="00C75D8D"/>
    <w:rsid w:val="00C867EE"/>
    <w:rsid w:val="00C95159"/>
    <w:rsid w:val="00C95874"/>
    <w:rsid w:val="00CA5155"/>
    <w:rsid w:val="00CA5D8F"/>
    <w:rsid w:val="00CB0CDD"/>
    <w:rsid w:val="00CC4BE8"/>
    <w:rsid w:val="00CC5652"/>
    <w:rsid w:val="00CC56F7"/>
    <w:rsid w:val="00CC7752"/>
    <w:rsid w:val="00CD271C"/>
    <w:rsid w:val="00CD6E9A"/>
    <w:rsid w:val="00CE7562"/>
    <w:rsid w:val="00CF0C51"/>
    <w:rsid w:val="00CF24C2"/>
    <w:rsid w:val="00CF7529"/>
    <w:rsid w:val="00D0019A"/>
    <w:rsid w:val="00D05692"/>
    <w:rsid w:val="00D056A6"/>
    <w:rsid w:val="00D16A8B"/>
    <w:rsid w:val="00D26884"/>
    <w:rsid w:val="00D316D2"/>
    <w:rsid w:val="00D31931"/>
    <w:rsid w:val="00D35E20"/>
    <w:rsid w:val="00D41CB6"/>
    <w:rsid w:val="00D44B83"/>
    <w:rsid w:val="00D52E96"/>
    <w:rsid w:val="00D611EC"/>
    <w:rsid w:val="00D63C17"/>
    <w:rsid w:val="00D64094"/>
    <w:rsid w:val="00D6653D"/>
    <w:rsid w:val="00D66925"/>
    <w:rsid w:val="00D66CDC"/>
    <w:rsid w:val="00D70BB3"/>
    <w:rsid w:val="00D77138"/>
    <w:rsid w:val="00D83D8E"/>
    <w:rsid w:val="00D91A00"/>
    <w:rsid w:val="00D976F4"/>
    <w:rsid w:val="00DA1961"/>
    <w:rsid w:val="00DA29E7"/>
    <w:rsid w:val="00DA4F96"/>
    <w:rsid w:val="00DA5F02"/>
    <w:rsid w:val="00DA6746"/>
    <w:rsid w:val="00DB4667"/>
    <w:rsid w:val="00DB57A8"/>
    <w:rsid w:val="00DC0C8B"/>
    <w:rsid w:val="00DC4766"/>
    <w:rsid w:val="00DC4847"/>
    <w:rsid w:val="00DF0391"/>
    <w:rsid w:val="00DF0EB3"/>
    <w:rsid w:val="00DF4780"/>
    <w:rsid w:val="00E02CE1"/>
    <w:rsid w:val="00E04786"/>
    <w:rsid w:val="00E079EC"/>
    <w:rsid w:val="00E10F8A"/>
    <w:rsid w:val="00E156DC"/>
    <w:rsid w:val="00E37C13"/>
    <w:rsid w:val="00E445E8"/>
    <w:rsid w:val="00E44801"/>
    <w:rsid w:val="00E45AE9"/>
    <w:rsid w:val="00E52028"/>
    <w:rsid w:val="00E56AAE"/>
    <w:rsid w:val="00E63433"/>
    <w:rsid w:val="00E6761B"/>
    <w:rsid w:val="00E729AD"/>
    <w:rsid w:val="00E82E72"/>
    <w:rsid w:val="00E8664A"/>
    <w:rsid w:val="00E866AE"/>
    <w:rsid w:val="00E876DE"/>
    <w:rsid w:val="00E94CFE"/>
    <w:rsid w:val="00EB3320"/>
    <w:rsid w:val="00EB5391"/>
    <w:rsid w:val="00EB56D5"/>
    <w:rsid w:val="00EB5E20"/>
    <w:rsid w:val="00EB79EC"/>
    <w:rsid w:val="00EC3E85"/>
    <w:rsid w:val="00EC4F26"/>
    <w:rsid w:val="00EC76C1"/>
    <w:rsid w:val="00ED71AF"/>
    <w:rsid w:val="00EE245C"/>
    <w:rsid w:val="00EE2AC7"/>
    <w:rsid w:val="00EE742A"/>
    <w:rsid w:val="00EF4171"/>
    <w:rsid w:val="00EF5B8C"/>
    <w:rsid w:val="00EF73F5"/>
    <w:rsid w:val="00F07132"/>
    <w:rsid w:val="00F0789A"/>
    <w:rsid w:val="00F13D8D"/>
    <w:rsid w:val="00F1485E"/>
    <w:rsid w:val="00F1597C"/>
    <w:rsid w:val="00F20349"/>
    <w:rsid w:val="00F259B1"/>
    <w:rsid w:val="00F32809"/>
    <w:rsid w:val="00F418E2"/>
    <w:rsid w:val="00F46F96"/>
    <w:rsid w:val="00F52A2F"/>
    <w:rsid w:val="00F552C2"/>
    <w:rsid w:val="00F67EFA"/>
    <w:rsid w:val="00F731CC"/>
    <w:rsid w:val="00F736BA"/>
    <w:rsid w:val="00F7720E"/>
    <w:rsid w:val="00F80E1D"/>
    <w:rsid w:val="00F87596"/>
    <w:rsid w:val="00F9155C"/>
    <w:rsid w:val="00F926E9"/>
    <w:rsid w:val="00F9559F"/>
    <w:rsid w:val="00FA3788"/>
    <w:rsid w:val="00FA52BF"/>
    <w:rsid w:val="00FA6E00"/>
    <w:rsid w:val="00FA7429"/>
    <w:rsid w:val="00FB355E"/>
    <w:rsid w:val="00FB3CBB"/>
    <w:rsid w:val="00FC2273"/>
    <w:rsid w:val="00FC22F1"/>
    <w:rsid w:val="00FC6F9E"/>
    <w:rsid w:val="00FD16A1"/>
    <w:rsid w:val="00FD36C8"/>
    <w:rsid w:val="00FD75A6"/>
    <w:rsid w:val="00FF4039"/>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semiHidden/>
    <w:unhideWhenUsed/>
    <w:rsid w:val="00925AD8"/>
    <w:rPr>
      <w:sz w:val="20"/>
      <w:szCs w:val="20"/>
    </w:rPr>
  </w:style>
  <w:style w:type="character" w:customStyle="1" w:styleId="CommentTextChar">
    <w:name w:val="Comment Text Char"/>
    <w:basedOn w:val="DefaultParagraphFont"/>
    <w:link w:val="CommentText"/>
    <w:uiPriority w:val="99"/>
    <w:semiHidden/>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pPr>
      <w:spacing w:after="0" w:line="240" w:lineRule="auto"/>
    </w:pPr>
    <w:rPr>
      <w:rFonts w:ascii="Calibri" w:hAnsi="Calibri"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475685560">
      <w:bodyDiv w:val="1"/>
      <w:marLeft w:val="0"/>
      <w:marRight w:val="0"/>
      <w:marTop w:val="0"/>
      <w:marBottom w:val="0"/>
      <w:divBdr>
        <w:top w:val="none" w:sz="0" w:space="0" w:color="auto"/>
        <w:left w:val="none" w:sz="0" w:space="0" w:color="auto"/>
        <w:bottom w:val="none" w:sz="0" w:space="0" w:color="auto"/>
        <w:right w:val="none" w:sz="0" w:space="0" w:color="auto"/>
      </w:divBdr>
    </w:div>
    <w:div w:id="629434699">
      <w:bodyDiv w:val="1"/>
      <w:marLeft w:val="0"/>
      <w:marRight w:val="0"/>
      <w:marTop w:val="0"/>
      <w:marBottom w:val="0"/>
      <w:divBdr>
        <w:top w:val="none" w:sz="0" w:space="0" w:color="auto"/>
        <w:left w:val="none" w:sz="0" w:space="0" w:color="auto"/>
        <w:bottom w:val="none" w:sz="0" w:space="0" w:color="auto"/>
        <w:right w:val="none" w:sz="0" w:space="0" w:color="auto"/>
      </w:divBdr>
      <w:divsChild>
        <w:div w:id="1652556356">
          <w:marLeft w:val="0"/>
          <w:marRight w:val="0"/>
          <w:marTop w:val="0"/>
          <w:marBottom w:val="0"/>
          <w:divBdr>
            <w:top w:val="none" w:sz="0" w:space="0" w:color="auto"/>
            <w:left w:val="none" w:sz="0" w:space="0" w:color="auto"/>
            <w:bottom w:val="none" w:sz="0" w:space="0" w:color="auto"/>
            <w:right w:val="none" w:sz="0" w:space="0" w:color="auto"/>
          </w:divBdr>
        </w:div>
        <w:div w:id="34164991">
          <w:marLeft w:val="0"/>
          <w:marRight w:val="0"/>
          <w:marTop w:val="0"/>
          <w:marBottom w:val="0"/>
          <w:divBdr>
            <w:top w:val="none" w:sz="0" w:space="0" w:color="auto"/>
            <w:left w:val="none" w:sz="0" w:space="0" w:color="auto"/>
            <w:bottom w:val="none" w:sz="0" w:space="0" w:color="auto"/>
            <w:right w:val="none" w:sz="0" w:space="0" w:color="auto"/>
          </w:divBdr>
        </w:div>
        <w:div w:id="1606887937">
          <w:marLeft w:val="0"/>
          <w:marRight w:val="0"/>
          <w:marTop w:val="0"/>
          <w:marBottom w:val="0"/>
          <w:divBdr>
            <w:top w:val="none" w:sz="0" w:space="0" w:color="auto"/>
            <w:left w:val="none" w:sz="0" w:space="0" w:color="auto"/>
            <w:bottom w:val="none" w:sz="0" w:space="0" w:color="auto"/>
            <w:right w:val="none" w:sz="0" w:space="0" w:color="auto"/>
          </w:divBdr>
        </w:div>
        <w:div w:id="41635037">
          <w:marLeft w:val="0"/>
          <w:marRight w:val="0"/>
          <w:marTop w:val="0"/>
          <w:marBottom w:val="0"/>
          <w:divBdr>
            <w:top w:val="none" w:sz="0" w:space="0" w:color="auto"/>
            <w:left w:val="none" w:sz="0" w:space="0" w:color="auto"/>
            <w:bottom w:val="none" w:sz="0" w:space="0" w:color="auto"/>
            <w:right w:val="none" w:sz="0" w:space="0" w:color="auto"/>
          </w:divBdr>
        </w:div>
        <w:div w:id="1650475798">
          <w:marLeft w:val="0"/>
          <w:marRight w:val="0"/>
          <w:marTop w:val="0"/>
          <w:marBottom w:val="0"/>
          <w:divBdr>
            <w:top w:val="none" w:sz="0" w:space="0" w:color="auto"/>
            <w:left w:val="none" w:sz="0" w:space="0" w:color="auto"/>
            <w:bottom w:val="none" w:sz="0" w:space="0" w:color="auto"/>
            <w:right w:val="none" w:sz="0" w:space="0" w:color="auto"/>
          </w:divBdr>
        </w:div>
        <w:div w:id="888760174">
          <w:marLeft w:val="0"/>
          <w:marRight w:val="0"/>
          <w:marTop w:val="0"/>
          <w:marBottom w:val="0"/>
          <w:divBdr>
            <w:top w:val="none" w:sz="0" w:space="0" w:color="auto"/>
            <w:left w:val="none" w:sz="0" w:space="0" w:color="auto"/>
            <w:bottom w:val="none" w:sz="0" w:space="0" w:color="auto"/>
            <w:right w:val="none" w:sz="0" w:space="0" w:color="auto"/>
          </w:divBdr>
        </w:div>
        <w:div w:id="386222813">
          <w:marLeft w:val="0"/>
          <w:marRight w:val="0"/>
          <w:marTop w:val="0"/>
          <w:marBottom w:val="0"/>
          <w:divBdr>
            <w:top w:val="none" w:sz="0" w:space="0" w:color="auto"/>
            <w:left w:val="none" w:sz="0" w:space="0" w:color="auto"/>
            <w:bottom w:val="none" w:sz="0" w:space="0" w:color="auto"/>
            <w:right w:val="none" w:sz="0" w:space="0" w:color="auto"/>
          </w:divBdr>
        </w:div>
      </w:divsChild>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897979984">
      <w:bodyDiv w:val="1"/>
      <w:marLeft w:val="0"/>
      <w:marRight w:val="0"/>
      <w:marTop w:val="0"/>
      <w:marBottom w:val="0"/>
      <w:divBdr>
        <w:top w:val="none" w:sz="0" w:space="0" w:color="auto"/>
        <w:left w:val="none" w:sz="0" w:space="0" w:color="auto"/>
        <w:bottom w:val="none" w:sz="0" w:space="0" w:color="auto"/>
        <w:right w:val="none" w:sz="0" w:space="0" w:color="auto"/>
      </w:divBdr>
    </w:div>
    <w:div w:id="966787365">
      <w:bodyDiv w:val="1"/>
      <w:marLeft w:val="0"/>
      <w:marRight w:val="0"/>
      <w:marTop w:val="0"/>
      <w:marBottom w:val="0"/>
      <w:divBdr>
        <w:top w:val="none" w:sz="0" w:space="0" w:color="auto"/>
        <w:left w:val="none" w:sz="0" w:space="0" w:color="auto"/>
        <w:bottom w:val="none" w:sz="0" w:space="0" w:color="auto"/>
        <w:right w:val="none" w:sz="0" w:space="0" w:color="auto"/>
      </w:divBdr>
    </w:div>
    <w:div w:id="998730153">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754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accountabil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scaltransparenc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a@fiscaltransparency.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pengovpartnership.org/campaigns/open-response-open-recovery/" TargetMode="External"/><Relationship Id="rId4" Type="http://schemas.openxmlformats.org/officeDocument/2006/relationships/settings" Target="settings.xml"/><Relationship Id="rId9" Type="http://schemas.openxmlformats.org/officeDocument/2006/relationships/hyperlink" Target="https://docs.google.com/forms/d/e/1FAIpQLSe9V9h1BcsEVRUeWnkv3xlHAunQIqgqYxGlnstIsyqw5fDrrw/viewform?usp=sf_li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12E6-1829-174C-8D7E-5A73D7C4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Albertina Meana</cp:lastModifiedBy>
  <cp:revision>3</cp:revision>
  <cp:lastPrinted>2018-11-29T04:20:00Z</cp:lastPrinted>
  <dcterms:created xsi:type="dcterms:W3CDTF">2020-08-22T19:27:00Z</dcterms:created>
  <dcterms:modified xsi:type="dcterms:W3CDTF">2020-08-22T20:28:00Z</dcterms:modified>
</cp:coreProperties>
</file>