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336EB" w14:textId="50D5C742" w:rsidR="00A56EFB" w:rsidRPr="00273FB3" w:rsidRDefault="00A56EFB" w:rsidP="008773AF">
      <w:pPr>
        <w:jc w:val="center"/>
        <w:rPr>
          <w:rFonts w:ascii="Arial" w:hAnsi="Arial" w:cs="Arial"/>
          <w:b/>
          <w:color w:val="FF6B00"/>
          <w:sz w:val="22"/>
          <w:szCs w:val="22"/>
        </w:rPr>
      </w:pPr>
      <w:r w:rsidRPr="00273FB3">
        <w:rPr>
          <w:rFonts w:ascii="Arial" w:hAnsi="Arial" w:cs="Arial"/>
          <w:b/>
          <w:color w:val="FF6B00"/>
          <w:sz w:val="22"/>
          <w:szCs w:val="22"/>
        </w:rPr>
        <w:t>GIFT GENERAL STEWARDS MEETING</w:t>
      </w:r>
    </w:p>
    <w:p w14:paraId="7DC383E8" w14:textId="0E431CAF" w:rsidR="00B3127A" w:rsidRPr="00273FB3" w:rsidRDefault="00135087" w:rsidP="00BB0A44">
      <w:pPr>
        <w:pStyle w:val="NoSpacing"/>
        <w:jc w:val="center"/>
        <w:rPr>
          <w:rFonts w:ascii="Arial" w:hAnsi="Arial" w:cs="Arial"/>
          <w:b/>
          <w:color w:val="4C585A"/>
          <w:sz w:val="22"/>
          <w:szCs w:val="22"/>
        </w:rPr>
      </w:pPr>
      <w:r w:rsidRPr="00273FB3">
        <w:rPr>
          <w:rFonts w:ascii="Arial" w:hAnsi="Arial" w:cs="Arial"/>
          <w:b/>
          <w:color w:val="4C585A"/>
          <w:sz w:val="22"/>
          <w:szCs w:val="22"/>
        </w:rPr>
        <w:t xml:space="preserve">Portugal </w:t>
      </w:r>
    </w:p>
    <w:p w14:paraId="31FDE9CC" w14:textId="60C4A6CA" w:rsidR="003D7F67" w:rsidRPr="00273FB3" w:rsidRDefault="0067379D" w:rsidP="00A56EFB">
      <w:pPr>
        <w:pStyle w:val="NoSpacing"/>
        <w:jc w:val="center"/>
        <w:rPr>
          <w:rFonts w:ascii="Arial" w:hAnsi="Arial" w:cs="Arial"/>
          <w:b/>
          <w:i/>
          <w:color w:val="4C585A"/>
          <w:sz w:val="22"/>
          <w:szCs w:val="22"/>
        </w:rPr>
      </w:pPr>
      <w:r w:rsidRPr="00273FB3">
        <w:rPr>
          <w:rFonts w:ascii="Arial" w:hAnsi="Arial" w:cs="Arial"/>
          <w:b/>
          <w:i/>
          <w:color w:val="4C585A"/>
          <w:sz w:val="22"/>
          <w:szCs w:val="22"/>
        </w:rPr>
        <w:t>Background and a</w:t>
      </w:r>
      <w:r w:rsidR="00A56EFB" w:rsidRPr="00273FB3">
        <w:rPr>
          <w:rFonts w:ascii="Arial" w:hAnsi="Arial" w:cs="Arial"/>
          <w:b/>
          <w:i/>
          <w:color w:val="4C585A"/>
          <w:sz w:val="22"/>
          <w:szCs w:val="22"/>
        </w:rPr>
        <w:t>genda</w:t>
      </w:r>
      <w:r w:rsidR="00135087" w:rsidRPr="00273FB3">
        <w:rPr>
          <w:rFonts w:ascii="Arial" w:hAnsi="Arial" w:cs="Arial"/>
          <w:b/>
          <w:i/>
          <w:color w:val="4C585A"/>
          <w:sz w:val="22"/>
          <w:szCs w:val="22"/>
        </w:rPr>
        <w:t xml:space="preserve"> for the </w:t>
      </w:r>
      <w:r w:rsidRPr="00273FB3">
        <w:rPr>
          <w:rFonts w:ascii="Arial" w:hAnsi="Arial" w:cs="Arial"/>
          <w:b/>
          <w:i/>
          <w:color w:val="4C585A"/>
          <w:sz w:val="22"/>
          <w:szCs w:val="22"/>
        </w:rPr>
        <w:t xml:space="preserve">GIFT </w:t>
      </w:r>
      <w:r w:rsidR="00135087" w:rsidRPr="00273FB3">
        <w:rPr>
          <w:rFonts w:ascii="Arial" w:hAnsi="Arial" w:cs="Arial"/>
          <w:b/>
          <w:i/>
          <w:color w:val="4C585A"/>
          <w:sz w:val="22"/>
          <w:szCs w:val="22"/>
        </w:rPr>
        <w:t>network meeting</w:t>
      </w:r>
      <w:r w:rsidR="00A56EFB" w:rsidRPr="00273FB3">
        <w:rPr>
          <w:rFonts w:ascii="Arial" w:hAnsi="Arial" w:cs="Arial"/>
          <w:b/>
          <w:i/>
          <w:color w:val="4C585A"/>
          <w:sz w:val="22"/>
          <w:szCs w:val="22"/>
        </w:rPr>
        <w:t xml:space="preserve"> </w:t>
      </w:r>
    </w:p>
    <w:p w14:paraId="5C10FEEE" w14:textId="66DC0A52" w:rsidR="00A56EFB" w:rsidRPr="00273FB3" w:rsidRDefault="001652C1" w:rsidP="00A56EFB">
      <w:pPr>
        <w:pStyle w:val="NoSpacing"/>
        <w:jc w:val="center"/>
        <w:rPr>
          <w:rFonts w:ascii="Arial" w:hAnsi="Arial" w:cs="Arial"/>
          <w:i/>
          <w:color w:val="4C585A"/>
          <w:sz w:val="22"/>
          <w:szCs w:val="22"/>
        </w:rPr>
      </w:pPr>
      <w:r w:rsidRPr="00273FB3">
        <w:rPr>
          <w:rFonts w:ascii="Arial" w:hAnsi="Arial" w:cs="Arial"/>
          <w:i/>
          <w:color w:val="4C585A"/>
          <w:sz w:val="22"/>
          <w:szCs w:val="22"/>
        </w:rPr>
        <w:t xml:space="preserve">October </w:t>
      </w:r>
      <w:r w:rsidR="00135087" w:rsidRPr="00273FB3">
        <w:rPr>
          <w:rFonts w:ascii="Arial" w:hAnsi="Arial" w:cs="Arial"/>
          <w:i/>
          <w:color w:val="4C585A"/>
          <w:sz w:val="22"/>
          <w:szCs w:val="22"/>
        </w:rPr>
        <w:t>16</w:t>
      </w:r>
      <w:r w:rsidR="003436B3" w:rsidRPr="00273FB3">
        <w:rPr>
          <w:rFonts w:ascii="Arial" w:hAnsi="Arial" w:cs="Arial"/>
          <w:i/>
          <w:color w:val="4C585A"/>
          <w:sz w:val="22"/>
          <w:szCs w:val="22"/>
          <w:vertAlign w:val="superscript"/>
        </w:rPr>
        <w:t>th</w:t>
      </w:r>
      <w:r w:rsidR="003436B3" w:rsidRPr="00273FB3">
        <w:rPr>
          <w:rFonts w:ascii="Arial" w:hAnsi="Arial" w:cs="Arial"/>
          <w:i/>
          <w:color w:val="4C585A"/>
          <w:sz w:val="22"/>
          <w:szCs w:val="22"/>
        </w:rPr>
        <w:t xml:space="preserve">, </w:t>
      </w:r>
      <w:r w:rsidR="00A56EFB" w:rsidRPr="00273FB3">
        <w:rPr>
          <w:rFonts w:ascii="Arial" w:hAnsi="Arial" w:cs="Arial"/>
          <w:i/>
          <w:color w:val="4C585A"/>
          <w:sz w:val="22"/>
          <w:szCs w:val="22"/>
        </w:rPr>
        <w:t>201</w:t>
      </w:r>
      <w:r w:rsidR="00FF4BFF">
        <w:rPr>
          <w:rFonts w:ascii="Arial" w:hAnsi="Arial" w:cs="Arial"/>
          <w:i/>
          <w:color w:val="4C585A"/>
          <w:sz w:val="22"/>
          <w:szCs w:val="22"/>
        </w:rPr>
        <w:t>8, 1:30pm - 6</w:t>
      </w:r>
      <w:r w:rsidR="00E0503D" w:rsidRPr="00273FB3">
        <w:rPr>
          <w:rFonts w:ascii="Arial" w:hAnsi="Arial" w:cs="Arial"/>
          <w:i/>
          <w:color w:val="4C585A"/>
          <w:sz w:val="22"/>
          <w:szCs w:val="22"/>
        </w:rPr>
        <w:t>pm</w:t>
      </w:r>
    </w:p>
    <w:p w14:paraId="35BA117F" w14:textId="77777777" w:rsidR="00B86910" w:rsidRDefault="00B86910" w:rsidP="00A56EFB">
      <w:pPr>
        <w:pStyle w:val="NoSpacing"/>
        <w:jc w:val="center"/>
        <w:rPr>
          <w:rFonts w:asciiTheme="majorHAnsi" w:hAnsiTheme="majorHAnsi" w:cstheme="majorHAnsi"/>
          <w:i/>
          <w:color w:val="4C585A"/>
          <w:sz w:val="22"/>
          <w:szCs w:val="22"/>
        </w:rPr>
      </w:pPr>
    </w:p>
    <w:p w14:paraId="1164E5BC" w14:textId="7AFA3D43" w:rsidR="00FA4826" w:rsidRPr="0032108A" w:rsidRDefault="0027482C" w:rsidP="00FA4826">
      <w:pPr>
        <w:shd w:val="clear" w:color="auto" w:fill="FFFFFF"/>
        <w:rPr>
          <w:rFonts w:ascii="Arial" w:hAnsi="Arial" w:cs="Arial"/>
          <w:b/>
          <w:color w:val="FF6B00"/>
          <w:sz w:val="20"/>
          <w:szCs w:val="20"/>
        </w:rPr>
      </w:pPr>
      <w:r w:rsidRPr="0032108A">
        <w:rPr>
          <w:rFonts w:ascii="Arial" w:hAnsi="Arial" w:cs="Arial"/>
          <w:b/>
          <w:color w:val="FF6B00"/>
          <w:sz w:val="20"/>
          <w:szCs w:val="20"/>
        </w:rPr>
        <w:t xml:space="preserve">Public participation as a central topic in Portugal </w:t>
      </w:r>
    </w:p>
    <w:p w14:paraId="7F213C6D" w14:textId="77777777" w:rsidR="0099773D" w:rsidRPr="0032108A" w:rsidRDefault="0099773D" w:rsidP="0099773D">
      <w:pPr>
        <w:shd w:val="clear" w:color="auto" w:fill="FFFFFF"/>
        <w:rPr>
          <w:rFonts w:ascii="Arial" w:hAnsi="Arial" w:cs="Arial"/>
          <w:color w:val="4C585A"/>
          <w:sz w:val="20"/>
          <w:szCs w:val="20"/>
        </w:rPr>
      </w:pPr>
    </w:p>
    <w:p w14:paraId="5D6B0433" w14:textId="78A2C0A0" w:rsidR="00B91133" w:rsidRPr="0032108A" w:rsidRDefault="00135087" w:rsidP="00135087">
      <w:pPr>
        <w:rPr>
          <w:rFonts w:ascii="Arial" w:hAnsi="Arial" w:cs="Arial"/>
          <w:color w:val="000000" w:themeColor="text1"/>
          <w:sz w:val="20"/>
          <w:szCs w:val="20"/>
        </w:rPr>
      </w:pPr>
      <w:r w:rsidRPr="0032108A">
        <w:rPr>
          <w:rFonts w:ascii="Arial" w:hAnsi="Arial" w:cs="Arial"/>
          <w:color w:val="000000"/>
          <w:sz w:val="20"/>
          <w:szCs w:val="20"/>
        </w:rPr>
        <w:t xml:space="preserve">The 2018 GIFT General Stewards Meeting will take place in </w:t>
      </w:r>
      <w:r w:rsidRPr="0032108A">
        <w:rPr>
          <w:rFonts w:ascii="Arial" w:hAnsi="Arial" w:cs="Arial"/>
          <w:color w:val="000000" w:themeColor="text1"/>
          <w:sz w:val="20"/>
          <w:szCs w:val="20"/>
        </w:rPr>
        <w:t xml:space="preserve">Cascais, a Portuguese municipality that was recognized by GIFT in 2017 for its outstanding experience on </w:t>
      </w:r>
      <w:hyperlink r:id="rId7" w:history="1">
        <w:r w:rsidRPr="0032108A">
          <w:rPr>
            <w:rStyle w:val="Hyperlink"/>
            <w:rFonts w:ascii="Arial" w:hAnsi="Arial" w:cs="Arial"/>
            <w:color w:val="000000" w:themeColor="text1"/>
            <w:sz w:val="20"/>
            <w:szCs w:val="20"/>
            <w:u w:val="none"/>
          </w:rPr>
          <w:t>participatory</w:t>
        </w:r>
      </w:hyperlink>
      <w:r w:rsidRPr="0032108A">
        <w:rPr>
          <w:rFonts w:ascii="Arial" w:hAnsi="Arial" w:cs="Arial"/>
          <w:color w:val="000000" w:themeColor="text1"/>
          <w:sz w:val="20"/>
          <w:szCs w:val="20"/>
        </w:rPr>
        <w:t xml:space="preserve"> budgets, and is kindly opening its doors to host the GIFT stewards meeting. The occasion will include a field visit to learn more about the participatory budget experience in Portugal at the National level (a participatory budget is a process in which community members directly decide how to spend part of a budget, enabling taxpayers to work with governments to make the budget decisions that affect their lives). </w:t>
      </w:r>
      <w:r w:rsidR="00A36C8A" w:rsidRPr="0032108A">
        <w:rPr>
          <w:rFonts w:ascii="Arial" w:hAnsi="Arial" w:cs="Arial"/>
          <w:color w:val="000000" w:themeColor="text1"/>
          <w:sz w:val="20"/>
          <w:szCs w:val="20"/>
        </w:rPr>
        <w:t xml:space="preserve">A significant part of the agenda </w:t>
      </w:r>
      <w:r w:rsidR="00B91133" w:rsidRPr="0032108A">
        <w:rPr>
          <w:rFonts w:ascii="Arial" w:hAnsi="Arial" w:cs="Arial"/>
          <w:color w:val="000000" w:themeColor="text1"/>
          <w:sz w:val="20"/>
          <w:szCs w:val="20"/>
        </w:rPr>
        <w:t xml:space="preserve">will be </w:t>
      </w:r>
      <w:r w:rsidR="00E0503D" w:rsidRPr="0032108A">
        <w:rPr>
          <w:rFonts w:ascii="Arial" w:hAnsi="Arial" w:cs="Arial"/>
          <w:color w:val="000000" w:themeColor="text1"/>
          <w:sz w:val="20"/>
          <w:szCs w:val="20"/>
        </w:rPr>
        <w:t xml:space="preserve">therefore </w:t>
      </w:r>
      <w:r w:rsidR="00A36C8A" w:rsidRPr="0032108A">
        <w:rPr>
          <w:rFonts w:ascii="Arial" w:hAnsi="Arial" w:cs="Arial"/>
          <w:color w:val="000000" w:themeColor="text1"/>
          <w:sz w:val="20"/>
          <w:szCs w:val="20"/>
        </w:rPr>
        <w:t>devoted to citizens e</w:t>
      </w:r>
      <w:r w:rsidR="00B91133" w:rsidRPr="0032108A">
        <w:rPr>
          <w:rFonts w:ascii="Arial" w:hAnsi="Arial" w:cs="Arial"/>
          <w:color w:val="000000" w:themeColor="text1"/>
          <w:sz w:val="20"/>
          <w:szCs w:val="20"/>
        </w:rPr>
        <w:t>ngagement in the budget process, with ex</w:t>
      </w:r>
      <w:r w:rsidR="00E0503D" w:rsidRPr="0032108A">
        <w:rPr>
          <w:rFonts w:ascii="Arial" w:hAnsi="Arial" w:cs="Arial"/>
          <w:color w:val="000000" w:themeColor="text1"/>
          <w:sz w:val="20"/>
          <w:szCs w:val="20"/>
        </w:rPr>
        <w:t xml:space="preserve">periences shared from the </w:t>
      </w:r>
      <w:r w:rsidR="00B91133" w:rsidRPr="0032108A">
        <w:rPr>
          <w:rFonts w:ascii="Arial" w:hAnsi="Arial" w:cs="Arial"/>
          <w:color w:val="000000" w:themeColor="text1"/>
          <w:sz w:val="20"/>
          <w:szCs w:val="20"/>
        </w:rPr>
        <w:t>local and national level</w:t>
      </w:r>
      <w:r w:rsidR="00E0503D" w:rsidRPr="0032108A">
        <w:rPr>
          <w:rFonts w:ascii="Arial" w:hAnsi="Arial" w:cs="Arial"/>
          <w:color w:val="000000" w:themeColor="text1"/>
          <w:sz w:val="20"/>
          <w:szCs w:val="20"/>
        </w:rPr>
        <w:t>s</w:t>
      </w:r>
      <w:r w:rsidR="00B91133" w:rsidRPr="0032108A">
        <w:rPr>
          <w:rFonts w:ascii="Arial" w:hAnsi="Arial" w:cs="Arial"/>
          <w:color w:val="000000" w:themeColor="text1"/>
          <w:sz w:val="20"/>
          <w:szCs w:val="20"/>
        </w:rPr>
        <w:t xml:space="preserve">. </w:t>
      </w:r>
    </w:p>
    <w:p w14:paraId="5465C45F" w14:textId="77777777" w:rsidR="00B91133" w:rsidRPr="0032108A" w:rsidRDefault="00B91133" w:rsidP="00135087">
      <w:pPr>
        <w:rPr>
          <w:rFonts w:ascii="Arial" w:hAnsi="Arial" w:cs="Arial"/>
          <w:color w:val="000000" w:themeColor="text1"/>
          <w:sz w:val="20"/>
          <w:szCs w:val="20"/>
        </w:rPr>
      </w:pPr>
    </w:p>
    <w:p w14:paraId="1E8E5199" w14:textId="00407540" w:rsidR="00B91133" w:rsidRPr="0032108A" w:rsidRDefault="000F7697" w:rsidP="00B91133">
      <w:pPr>
        <w:rPr>
          <w:rFonts w:ascii="Arial" w:hAnsi="Arial" w:cs="Arial"/>
          <w:sz w:val="20"/>
          <w:szCs w:val="20"/>
        </w:rPr>
      </w:pPr>
      <w:r w:rsidRPr="0032108A">
        <w:rPr>
          <w:rFonts w:ascii="Arial" w:hAnsi="Arial" w:cs="Arial"/>
          <w:sz w:val="20"/>
          <w:szCs w:val="20"/>
          <w:shd w:val="clear" w:color="auto" w:fill="FFFFFF"/>
        </w:rPr>
        <w:t>We will also devote special attention to t</w:t>
      </w:r>
      <w:r w:rsidR="00B91133" w:rsidRPr="0032108A">
        <w:rPr>
          <w:rFonts w:ascii="Arial" w:hAnsi="Arial" w:cs="Arial"/>
          <w:sz w:val="20"/>
          <w:szCs w:val="20"/>
          <w:shd w:val="clear" w:color="auto" w:fill="FFFFFF"/>
        </w:rPr>
        <w:t xml:space="preserve">he IBP proposal to pilot public participation mechanisms in some of the GIFT steward countries. </w:t>
      </w:r>
      <w:r w:rsidR="006D182F" w:rsidRPr="0032108A">
        <w:rPr>
          <w:rFonts w:ascii="Arial" w:hAnsi="Arial" w:cs="Arial"/>
          <w:sz w:val="20"/>
          <w:szCs w:val="20"/>
          <w:shd w:val="clear" w:color="auto" w:fill="FFFFFF"/>
        </w:rPr>
        <w:t>This initiative was discussed in B</w:t>
      </w:r>
      <w:r w:rsidR="00B91133" w:rsidRPr="0032108A">
        <w:rPr>
          <w:rFonts w:ascii="Arial" w:hAnsi="Arial" w:cs="Arial"/>
          <w:sz w:val="20"/>
          <w:szCs w:val="20"/>
          <w:shd w:val="clear" w:color="auto" w:fill="FFFFFF"/>
        </w:rPr>
        <w:t>rasilia</w:t>
      </w:r>
      <w:r w:rsidR="006D182F" w:rsidRPr="0032108A">
        <w:rPr>
          <w:rFonts w:ascii="Arial" w:hAnsi="Arial" w:cs="Arial"/>
          <w:sz w:val="20"/>
          <w:szCs w:val="20"/>
          <w:shd w:val="clear" w:color="auto" w:fill="FFFFFF"/>
        </w:rPr>
        <w:t xml:space="preserve"> in </w:t>
      </w:r>
      <w:r w:rsidR="00B91133" w:rsidRPr="0032108A">
        <w:rPr>
          <w:rFonts w:ascii="Arial" w:hAnsi="Arial" w:cs="Arial"/>
          <w:sz w:val="20"/>
          <w:szCs w:val="20"/>
          <w:shd w:val="clear" w:color="auto" w:fill="FFFFFF"/>
        </w:rPr>
        <w:t>June</w:t>
      </w:r>
      <w:r w:rsidR="006D182F" w:rsidRPr="0032108A">
        <w:rPr>
          <w:rFonts w:ascii="Arial" w:hAnsi="Arial" w:cs="Arial"/>
          <w:sz w:val="20"/>
          <w:szCs w:val="20"/>
          <w:shd w:val="clear" w:color="auto" w:fill="FFFFFF"/>
        </w:rPr>
        <w:t xml:space="preserve"> (fiscal transparency portals workshop</w:t>
      </w:r>
      <w:r w:rsidR="00B91133" w:rsidRPr="0032108A">
        <w:rPr>
          <w:rFonts w:ascii="Arial" w:hAnsi="Arial" w:cs="Arial"/>
          <w:sz w:val="20"/>
          <w:szCs w:val="20"/>
          <w:shd w:val="clear" w:color="auto" w:fill="FFFFFF"/>
        </w:rPr>
        <w:t>),</w:t>
      </w:r>
      <w:r w:rsidR="006D182F" w:rsidRPr="0032108A">
        <w:rPr>
          <w:rFonts w:ascii="Arial" w:hAnsi="Arial" w:cs="Arial"/>
          <w:sz w:val="20"/>
          <w:szCs w:val="20"/>
          <w:shd w:val="clear" w:color="auto" w:fill="FFFFFF"/>
        </w:rPr>
        <w:t xml:space="preserve"> where some stewards </w:t>
      </w:r>
      <w:r w:rsidR="00B91133" w:rsidRPr="0032108A">
        <w:rPr>
          <w:rFonts w:ascii="Arial" w:hAnsi="Arial" w:cs="Arial"/>
          <w:sz w:val="20"/>
          <w:szCs w:val="20"/>
          <w:shd w:val="clear" w:color="auto" w:fill="FFFFFF"/>
        </w:rPr>
        <w:t>expressed interest in continuing the conversation about joining IBP and GIFT in the pilots. </w:t>
      </w:r>
      <w:r w:rsidR="00B91133" w:rsidRPr="0032108A">
        <w:rPr>
          <w:rFonts w:ascii="Arial" w:hAnsi="Arial" w:cs="Arial"/>
          <w:sz w:val="20"/>
          <w:szCs w:val="20"/>
        </w:rPr>
        <w:t xml:space="preserve">In few words, the proposal is to deepen our work of enhancing public participation in fiscal policies. The plan focuses on supporting the efforts of select governments to pilot practical and meaningful mechanisms through which they can engage their citizens on fiscal policies. Led by IBP, the GIFT network would seek to support pilot projects in 4-5 countries on public participation mechanisms, document the pilots, and adapt resources from the pilots to develop additional resources to help others replicate these experiences. We will continue this conversation in Cascais. </w:t>
      </w:r>
    </w:p>
    <w:p w14:paraId="71539628" w14:textId="6D8CFA28" w:rsidR="00135087" w:rsidRPr="0032108A" w:rsidRDefault="00A36C8A" w:rsidP="00135087">
      <w:pPr>
        <w:rPr>
          <w:rFonts w:ascii="Arial" w:hAnsi="Arial" w:cs="Arial"/>
          <w:color w:val="000000" w:themeColor="text1"/>
          <w:sz w:val="20"/>
          <w:szCs w:val="20"/>
        </w:rPr>
      </w:pPr>
      <w:r w:rsidRPr="0032108A">
        <w:rPr>
          <w:rFonts w:ascii="Arial" w:hAnsi="Arial" w:cs="Arial"/>
          <w:color w:val="000000" w:themeColor="text1"/>
          <w:sz w:val="20"/>
          <w:szCs w:val="20"/>
        </w:rPr>
        <w:t xml:space="preserve"> </w:t>
      </w:r>
    </w:p>
    <w:p w14:paraId="67B69D19" w14:textId="578DB5D1" w:rsidR="0027482C" w:rsidRPr="0032108A" w:rsidRDefault="0027482C" w:rsidP="0027482C">
      <w:pPr>
        <w:shd w:val="clear" w:color="auto" w:fill="FFFFFF"/>
        <w:rPr>
          <w:rFonts w:ascii="Arial" w:hAnsi="Arial" w:cs="Arial"/>
          <w:b/>
          <w:color w:val="FF6B00"/>
          <w:sz w:val="20"/>
          <w:szCs w:val="20"/>
        </w:rPr>
      </w:pPr>
      <w:r w:rsidRPr="0032108A">
        <w:rPr>
          <w:rFonts w:ascii="Arial" w:hAnsi="Arial" w:cs="Arial"/>
          <w:b/>
          <w:color w:val="FF6B00"/>
          <w:sz w:val="20"/>
          <w:szCs w:val="20"/>
        </w:rPr>
        <w:t xml:space="preserve">Dialogue with a budget </w:t>
      </w:r>
      <w:proofErr w:type="gramStart"/>
      <w:r w:rsidRPr="0032108A">
        <w:rPr>
          <w:rFonts w:ascii="Arial" w:hAnsi="Arial" w:cs="Arial"/>
          <w:b/>
          <w:color w:val="FF6B00"/>
          <w:sz w:val="20"/>
          <w:szCs w:val="20"/>
        </w:rPr>
        <w:t>officials</w:t>
      </w:r>
      <w:proofErr w:type="gramEnd"/>
      <w:r w:rsidRPr="0032108A">
        <w:rPr>
          <w:rFonts w:ascii="Arial" w:hAnsi="Arial" w:cs="Arial"/>
          <w:b/>
          <w:color w:val="FF6B00"/>
          <w:sz w:val="20"/>
          <w:szCs w:val="20"/>
        </w:rPr>
        <w:t xml:space="preserve"> network: getting to know PEMPAL  </w:t>
      </w:r>
    </w:p>
    <w:p w14:paraId="5D614732" w14:textId="332A7A61" w:rsidR="00135087" w:rsidRPr="0032108A" w:rsidRDefault="00135087" w:rsidP="00135087">
      <w:pPr>
        <w:rPr>
          <w:rFonts w:ascii="Arial" w:hAnsi="Arial" w:cs="Arial"/>
          <w:color w:val="000000" w:themeColor="text1"/>
          <w:sz w:val="20"/>
          <w:szCs w:val="20"/>
        </w:rPr>
      </w:pPr>
    </w:p>
    <w:p w14:paraId="18227283" w14:textId="7C8298D0" w:rsidR="006D182F" w:rsidRPr="0032108A" w:rsidRDefault="00B91133" w:rsidP="00135087">
      <w:pPr>
        <w:rPr>
          <w:rFonts w:ascii="Arial" w:hAnsi="Arial" w:cs="Arial"/>
          <w:color w:val="000000" w:themeColor="text1"/>
          <w:sz w:val="20"/>
          <w:szCs w:val="20"/>
          <w:shd w:val="clear" w:color="auto" w:fill="FFFFFF"/>
        </w:rPr>
      </w:pPr>
      <w:r w:rsidRPr="0032108A">
        <w:rPr>
          <w:rFonts w:ascii="Arial" w:hAnsi="Arial" w:cs="Arial"/>
          <w:color w:val="000000" w:themeColor="text1"/>
          <w:sz w:val="20"/>
          <w:szCs w:val="20"/>
        </w:rPr>
        <w:t xml:space="preserve">As you know, </w:t>
      </w:r>
      <w:r w:rsidR="00135087" w:rsidRPr="0032108A">
        <w:rPr>
          <w:rFonts w:ascii="Arial" w:hAnsi="Arial" w:cs="Arial"/>
          <w:color w:val="000000" w:themeColor="text1"/>
          <w:sz w:val="20"/>
          <w:szCs w:val="20"/>
        </w:rPr>
        <w:t xml:space="preserve">the October GIFT meeting will be organized in coordination with the PEMPAL (World Bank </w:t>
      </w:r>
      <w:r w:rsidR="00135087" w:rsidRPr="0032108A">
        <w:rPr>
          <w:rFonts w:ascii="Arial" w:hAnsi="Arial" w:cs="Arial"/>
          <w:bCs/>
          <w:color w:val="000000" w:themeColor="text1"/>
          <w:sz w:val="20"/>
          <w:szCs w:val="20"/>
          <w:shd w:val="clear" w:color="auto" w:fill="FFFFFF"/>
        </w:rPr>
        <w:t xml:space="preserve">Public Expenditure Management Peer-Assisted Learning) network, </w:t>
      </w:r>
      <w:r w:rsidR="00135087" w:rsidRPr="0032108A">
        <w:rPr>
          <w:rFonts w:ascii="Arial" w:hAnsi="Arial" w:cs="Arial"/>
          <w:color w:val="000000" w:themeColor="text1"/>
          <w:sz w:val="20"/>
          <w:szCs w:val="20"/>
          <w:shd w:val="clear" w:color="auto" w:fill="FFFFFF"/>
        </w:rPr>
        <w:t>a multilateral effort to develop capacity and share reform experiences among countries in Central Asia and Central and Eastern Europe, a group of finance representatives with whom GIFT has been working closely for the past 2</w:t>
      </w:r>
      <w:r w:rsidR="006D182F" w:rsidRPr="0032108A">
        <w:rPr>
          <w:rFonts w:ascii="Arial" w:hAnsi="Arial" w:cs="Arial"/>
          <w:color w:val="000000" w:themeColor="text1"/>
          <w:sz w:val="20"/>
          <w:szCs w:val="20"/>
          <w:shd w:val="clear" w:color="auto" w:fill="FFFFFF"/>
        </w:rPr>
        <w:t>.5</w:t>
      </w:r>
      <w:r w:rsidR="00135087" w:rsidRPr="0032108A">
        <w:rPr>
          <w:rFonts w:ascii="Arial" w:hAnsi="Arial" w:cs="Arial"/>
          <w:color w:val="000000" w:themeColor="text1"/>
          <w:sz w:val="20"/>
          <w:szCs w:val="20"/>
          <w:shd w:val="clear" w:color="auto" w:fill="FFFFFF"/>
        </w:rPr>
        <w:t xml:space="preserve"> years. This will give the PEMPAL and GIFT networks </w:t>
      </w:r>
      <w:r w:rsidR="00C41EB3" w:rsidRPr="0032108A">
        <w:rPr>
          <w:rFonts w:ascii="Arial" w:hAnsi="Arial" w:cs="Arial"/>
          <w:color w:val="000000" w:themeColor="text1"/>
          <w:sz w:val="20"/>
          <w:szCs w:val="20"/>
          <w:shd w:val="clear" w:color="auto" w:fill="FFFFFF"/>
        </w:rPr>
        <w:t xml:space="preserve">the opportunity </w:t>
      </w:r>
      <w:r w:rsidRPr="0032108A">
        <w:rPr>
          <w:rFonts w:ascii="Arial" w:hAnsi="Arial" w:cs="Arial"/>
          <w:color w:val="000000" w:themeColor="text1"/>
          <w:sz w:val="20"/>
          <w:szCs w:val="20"/>
          <w:shd w:val="clear" w:color="auto" w:fill="FFFFFF"/>
        </w:rPr>
        <w:t>to learn from each other</w:t>
      </w:r>
      <w:r w:rsidR="006D182F" w:rsidRPr="0032108A">
        <w:rPr>
          <w:rFonts w:ascii="Arial" w:hAnsi="Arial" w:cs="Arial"/>
          <w:color w:val="000000" w:themeColor="text1"/>
          <w:sz w:val="20"/>
          <w:szCs w:val="20"/>
          <w:shd w:val="clear" w:color="auto" w:fill="FFFFFF"/>
        </w:rPr>
        <w:t xml:space="preserve"> and </w:t>
      </w:r>
      <w:r w:rsidR="000F7697" w:rsidRPr="0032108A">
        <w:rPr>
          <w:rFonts w:ascii="Arial" w:hAnsi="Arial" w:cs="Arial"/>
          <w:color w:val="000000" w:themeColor="text1"/>
          <w:sz w:val="20"/>
          <w:szCs w:val="20"/>
          <w:shd w:val="clear" w:color="auto" w:fill="FFFFFF"/>
        </w:rPr>
        <w:t xml:space="preserve">to strengthen the cooperation, </w:t>
      </w:r>
      <w:r w:rsidR="006D182F" w:rsidRPr="0032108A">
        <w:rPr>
          <w:rFonts w:ascii="Arial" w:hAnsi="Arial" w:cs="Arial"/>
          <w:color w:val="000000" w:themeColor="text1"/>
          <w:sz w:val="20"/>
          <w:szCs w:val="20"/>
          <w:shd w:val="clear" w:color="auto" w:fill="FFFFFF"/>
        </w:rPr>
        <w:t xml:space="preserve">as </w:t>
      </w:r>
      <w:r w:rsidR="000F7697" w:rsidRPr="0032108A">
        <w:rPr>
          <w:rFonts w:ascii="Arial" w:hAnsi="Arial" w:cs="Arial"/>
          <w:color w:val="000000" w:themeColor="text1"/>
          <w:sz w:val="20"/>
          <w:szCs w:val="20"/>
          <w:shd w:val="clear" w:color="auto" w:fill="FFFFFF"/>
        </w:rPr>
        <w:t xml:space="preserve">countries are </w:t>
      </w:r>
      <w:r w:rsidR="006D182F" w:rsidRPr="0032108A">
        <w:rPr>
          <w:rFonts w:ascii="Arial" w:hAnsi="Arial" w:cs="Arial"/>
          <w:color w:val="000000" w:themeColor="text1"/>
          <w:sz w:val="20"/>
          <w:szCs w:val="20"/>
          <w:shd w:val="clear" w:color="auto" w:fill="FFFFFF"/>
        </w:rPr>
        <w:t xml:space="preserve">making efforts in promoting public participation in the budget process. In this context, we will </w:t>
      </w:r>
      <w:r w:rsidRPr="0032108A">
        <w:rPr>
          <w:rFonts w:ascii="Arial" w:hAnsi="Arial" w:cs="Arial"/>
          <w:color w:val="000000" w:themeColor="text1"/>
          <w:sz w:val="20"/>
          <w:szCs w:val="20"/>
          <w:shd w:val="clear" w:color="auto" w:fill="FFFFFF"/>
        </w:rPr>
        <w:t>ask</w:t>
      </w:r>
      <w:r w:rsidR="006D182F" w:rsidRPr="0032108A">
        <w:rPr>
          <w:rFonts w:ascii="Arial" w:hAnsi="Arial" w:cs="Arial"/>
          <w:color w:val="000000" w:themeColor="text1"/>
          <w:sz w:val="20"/>
          <w:szCs w:val="20"/>
          <w:shd w:val="clear" w:color="auto" w:fill="FFFFFF"/>
        </w:rPr>
        <w:t xml:space="preserve"> some of you </w:t>
      </w:r>
      <w:r w:rsidRPr="0032108A">
        <w:rPr>
          <w:rFonts w:ascii="Arial" w:hAnsi="Arial" w:cs="Arial"/>
          <w:color w:val="000000" w:themeColor="text1"/>
          <w:sz w:val="20"/>
          <w:szCs w:val="20"/>
          <w:shd w:val="clear" w:color="auto" w:fill="FFFFFF"/>
        </w:rPr>
        <w:t xml:space="preserve">to briefly share </w:t>
      </w:r>
      <w:r w:rsidR="006D182F" w:rsidRPr="0032108A">
        <w:rPr>
          <w:rFonts w:ascii="Arial" w:hAnsi="Arial" w:cs="Arial"/>
          <w:color w:val="000000" w:themeColor="text1"/>
          <w:sz w:val="20"/>
          <w:szCs w:val="20"/>
          <w:shd w:val="clear" w:color="auto" w:fill="FFFFFF"/>
        </w:rPr>
        <w:t xml:space="preserve">your experience on transparency and citizens engagement, and </w:t>
      </w:r>
      <w:r w:rsidR="000F7697" w:rsidRPr="0032108A">
        <w:rPr>
          <w:rFonts w:ascii="Arial" w:hAnsi="Arial" w:cs="Arial"/>
          <w:color w:val="000000" w:themeColor="text1"/>
          <w:sz w:val="20"/>
          <w:szCs w:val="20"/>
          <w:shd w:val="clear" w:color="auto" w:fill="FFFFFF"/>
        </w:rPr>
        <w:t xml:space="preserve">to speak about </w:t>
      </w:r>
      <w:r w:rsidR="006D182F" w:rsidRPr="0032108A">
        <w:rPr>
          <w:rFonts w:ascii="Arial" w:hAnsi="Arial" w:cs="Arial"/>
          <w:color w:val="000000" w:themeColor="text1"/>
          <w:sz w:val="20"/>
          <w:szCs w:val="20"/>
          <w:shd w:val="clear" w:color="auto" w:fill="FFFFFF"/>
        </w:rPr>
        <w:t xml:space="preserve">your peer learning experience in the GIFT network. </w:t>
      </w:r>
    </w:p>
    <w:p w14:paraId="32C413C9" w14:textId="77777777" w:rsidR="006D182F" w:rsidRPr="0032108A" w:rsidRDefault="006D182F" w:rsidP="00135087">
      <w:pPr>
        <w:rPr>
          <w:rFonts w:ascii="Arial" w:hAnsi="Arial" w:cs="Arial"/>
          <w:color w:val="000000" w:themeColor="text1"/>
          <w:sz w:val="20"/>
          <w:szCs w:val="20"/>
          <w:shd w:val="clear" w:color="auto" w:fill="FFFFFF"/>
        </w:rPr>
      </w:pPr>
    </w:p>
    <w:p w14:paraId="55F3BD6E" w14:textId="01139724" w:rsidR="006D182F" w:rsidRPr="0032108A" w:rsidRDefault="006D182F" w:rsidP="00135087">
      <w:pPr>
        <w:rPr>
          <w:rFonts w:ascii="Arial" w:hAnsi="Arial" w:cs="Arial"/>
          <w:color w:val="000000" w:themeColor="text1"/>
          <w:sz w:val="20"/>
          <w:szCs w:val="20"/>
          <w:shd w:val="clear" w:color="auto" w:fill="FFFFFF"/>
        </w:rPr>
      </w:pPr>
      <w:r w:rsidRPr="0032108A">
        <w:rPr>
          <w:rFonts w:ascii="Arial" w:hAnsi="Arial" w:cs="Arial"/>
          <w:color w:val="000000" w:themeColor="text1"/>
          <w:sz w:val="20"/>
          <w:szCs w:val="20"/>
          <w:shd w:val="clear" w:color="auto" w:fill="FFFFFF"/>
        </w:rPr>
        <w:t>PEMPAL is part</w:t>
      </w:r>
      <w:r w:rsidR="00D43B06" w:rsidRPr="0032108A">
        <w:rPr>
          <w:rFonts w:ascii="Arial" w:hAnsi="Arial" w:cs="Arial"/>
          <w:color w:val="000000" w:themeColor="text1"/>
          <w:sz w:val="20"/>
          <w:szCs w:val="20"/>
          <w:shd w:val="clear" w:color="auto" w:fill="FFFFFF"/>
        </w:rPr>
        <w:t xml:space="preserve">icularly interested in the discussion </w:t>
      </w:r>
      <w:r w:rsidRPr="0032108A">
        <w:rPr>
          <w:rFonts w:ascii="Arial" w:hAnsi="Arial" w:cs="Arial"/>
          <w:color w:val="000000" w:themeColor="text1"/>
          <w:sz w:val="20"/>
          <w:szCs w:val="20"/>
          <w:shd w:val="clear" w:color="auto" w:fill="FFFFFF"/>
        </w:rPr>
        <w:t xml:space="preserve">about: </w:t>
      </w:r>
    </w:p>
    <w:p w14:paraId="4932C98C" w14:textId="3D45E553" w:rsidR="00135087" w:rsidRPr="0032108A" w:rsidRDefault="006D182F" w:rsidP="00D43B06">
      <w:pPr>
        <w:pStyle w:val="ListParagraph"/>
        <w:numPr>
          <w:ilvl w:val="0"/>
          <w:numId w:val="20"/>
        </w:numPr>
        <w:ind w:left="360"/>
        <w:rPr>
          <w:rFonts w:ascii="Arial" w:hAnsi="Arial" w:cs="Arial"/>
          <w:color w:val="000000" w:themeColor="text1"/>
          <w:sz w:val="20"/>
          <w:szCs w:val="20"/>
          <w:shd w:val="clear" w:color="auto" w:fill="FFFFFF"/>
        </w:rPr>
      </w:pPr>
      <w:r w:rsidRPr="0032108A">
        <w:rPr>
          <w:rFonts w:ascii="Arial" w:hAnsi="Arial" w:cs="Arial"/>
          <w:color w:val="000000" w:themeColor="text1"/>
          <w:sz w:val="20"/>
          <w:szCs w:val="20"/>
          <w:shd w:val="clear" w:color="auto" w:fill="FFFFFF"/>
        </w:rPr>
        <w:t>The d</w:t>
      </w:r>
      <w:r w:rsidRPr="0032108A">
        <w:rPr>
          <w:rFonts w:ascii="Arial" w:hAnsi="Arial" w:cs="Arial"/>
          <w:bCs/>
          <w:color w:val="000000" w:themeColor="text1"/>
          <w:sz w:val="20"/>
          <w:szCs w:val="20"/>
        </w:rPr>
        <w:t xml:space="preserve">ialogue, learning and collaborative technical </w:t>
      </w:r>
      <w:r w:rsidR="000F7697" w:rsidRPr="0032108A">
        <w:rPr>
          <w:rFonts w:ascii="Arial" w:hAnsi="Arial" w:cs="Arial"/>
          <w:bCs/>
          <w:color w:val="000000" w:themeColor="text1"/>
          <w:sz w:val="20"/>
          <w:szCs w:val="20"/>
        </w:rPr>
        <w:t>assistance in GIFT</w:t>
      </w:r>
      <w:r w:rsidRPr="0032108A">
        <w:rPr>
          <w:rFonts w:ascii="Arial" w:hAnsi="Arial" w:cs="Arial"/>
          <w:bCs/>
          <w:color w:val="000000" w:themeColor="text1"/>
          <w:sz w:val="20"/>
          <w:szCs w:val="20"/>
        </w:rPr>
        <w:t>;</w:t>
      </w:r>
    </w:p>
    <w:p w14:paraId="305A4D51" w14:textId="39D9F5B8" w:rsidR="006D182F" w:rsidRPr="0032108A" w:rsidRDefault="006D182F" w:rsidP="00D43B06">
      <w:pPr>
        <w:pStyle w:val="ListParagraph"/>
        <w:numPr>
          <w:ilvl w:val="0"/>
          <w:numId w:val="20"/>
        </w:numPr>
        <w:ind w:left="360"/>
        <w:rPr>
          <w:rFonts w:ascii="Arial" w:hAnsi="Arial" w:cs="Arial"/>
          <w:color w:val="000000" w:themeColor="text1"/>
          <w:sz w:val="20"/>
          <w:szCs w:val="20"/>
          <w:shd w:val="clear" w:color="auto" w:fill="FFFFFF"/>
        </w:rPr>
      </w:pPr>
      <w:r w:rsidRPr="0032108A">
        <w:rPr>
          <w:rFonts w:ascii="Arial" w:hAnsi="Arial" w:cs="Arial"/>
          <w:bCs/>
          <w:color w:val="000000" w:themeColor="text1"/>
          <w:sz w:val="20"/>
          <w:szCs w:val="20"/>
          <w:lang w:eastAsia="sl-SI"/>
        </w:rPr>
        <w:t>The impact of digitalizatio</w:t>
      </w:r>
      <w:r w:rsidR="000F7697" w:rsidRPr="0032108A">
        <w:rPr>
          <w:rFonts w:ascii="Arial" w:hAnsi="Arial" w:cs="Arial"/>
          <w:bCs/>
          <w:color w:val="000000" w:themeColor="text1"/>
          <w:sz w:val="20"/>
          <w:szCs w:val="20"/>
          <w:lang w:eastAsia="sl-SI"/>
        </w:rPr>
        <w:t>n, IT and open data and public p</w:t>
      </w:r>
      <w:r w:rsidRPr="0032108A">
        <w:rPr>
          <w:rFonts w:ascii="Arial" w:hAnsi="Arial" w:cs="Arial"/>
          <w:bCs/>
          <w:color w:val="000000" w:themeColor="text1"/>
          <w:sz w:val="20"/>
          <w:szCs w:val="20"/>
          <w:lang w:eastAsia="sl-SI"/>
        </w:rPr>
        <w:t>articipation;</w:t>
      </w:r>
    </w:p>
    <w:p w14:paraId="14DADE6B" w14:textId="08EB1B57" w:rsidR="00D43B06" w:rsidRPr="0032108A" w:rsidRDefault="0041333E" w:rsidP="00D43B06">
      <w:pPr>
        <w:pStyle w:val="ListParagraph"/>
        <w:numPr>
          <w:ilvl w:val="0"/>
          <w:numId w:val="20"/>
        </w:numPr>
        <w:ind w:left="360"/>
        <w:rPr>
          <w:rFonts w:ascii="Arial" w:hAnsi="Arial" w:cs="Arial"/>
          <w:color w:val="000000" w:themeColor="text1"/>
          <w:sz w:val="20"/>
          <w:szCs w:val="20"/>
          <w:shd w:val="clear" w:color="auto" w:fill="FFFFFF"/>
        </w:rPr>
      </w:pPr>
      <w:r w:rsidRPr="0032108A">
        <w:rPr>
          <w:rFonts w:ascii="Arial" w:hAnsi="Arial" w:cs="Arial"/>
          <w:bCs/>
          <w:color w:val="000000" w:themeColor="text1"/>
          <w:sz w:val="20"/>
          <w:szCs w:val="20"/>
          <w:lang w:eastAsia="sl-SI"/>
        </w:rPr>
        <w:t>GIFT’s e</w:t>
      </w:r>
      <w:r w:rsidR="00D43B06" w:rsidRPr="0032108A">
        <w:rPr>
          <w:rFonts w:ascii="Arial" w:hAnsi="Arial" w:cs="Arial"/>
          <w:bCs/>
          <w:color w:val="000000" w:themeColor="text1"/>
          <w:sz w:val="20"/>
          <w:szCs w:val="20"/>
          <w:lang w:eastAsia="sl-SI"/>
        </w:rPr>
        <w:t>xperience on how to motivate budget information users at national l</w:t>
      </w:r>
      <w:r w:rsidR="006D182F" w:rsidRPr="0032108A">
        <w:rPr>
          <w:rFonts w:ascii="Arial" w:hAnsi="Arial" w:cs="Arial"/>
          <w:bCs/>
          <w:color w:val="000000" w:themeColor="text1"/>
          <w:sz w:val="20"/>
          <w:szCs w:val="20"/>
          <w:lang w:eastAsia="sl-SI"/>
        </w:rPr>
        <w:t>evel</w:t>
      </w:r>
      <w:r w:rsidR="006D182F" w:rsidRPr="0032108A">
        <w:rPr>
          <w:rFonts w:ascii="Arial" w:hAnsi="Arial" w:cs="Arial"/>
          <w:bCs/>
          <w:color w:val="000000" w:themeColor="text1"/>
          <w:sz w:val="20"/>
          <w:szCs w:val="20"/>
        </w:rPr>
        <w:t>.</w:t>
      </w:r>
    </w:p>
    <w:p w14:paraId="63DA8174" w14:textId="4C7B73E1" w:rsidR="00D43B06" w:rsidRPr="0032108A" w:rsidRDefault="00D43B06" w:rsidP="00D43B06">
      <w:pPr>
        <w:rPr>
          <w:rFonts w:ascii="Arial" w:hAnsi="Arial" w:cs="Arial"/>
          <w:bCs/>
          <w:color w:val="000000" w:themeColor="text1"/>
          <w:sz w:val="20"/>
          <w:szCs w:val="20"/>
        </w:rPr>
      </w:pPr>
    </w:p>
    <w:p w14:paraId="1D46E4C3" w14:textId="7772CCFB" w:rsidR="0041333E" w:rsidRPr="0032108A" w:rsidRDefault="00D43B06" w:rsidP="00D43B06">
      <w:pPr>
        <w:rPr>
          <w:rFonts w:ascii="Arial" w:hAnsi="Arial" w:cs="Arial"/>
          <w:color w:val="000000" w:themeColor="text1"/>
          <w:sz w:val="20"/>
          <w:szCs w:val="20"/>
        </w:rPr>
      </w:pPr>
      <w:r w:rsidRPr="0032108A">
        <w:rPr>
          <w:rFonts w:ascii="Arial" w:hAnsi="Arial" w:cs="Arial"/>
          <w:bCs/>
          <w:color w:val="000000" w:themeColor="text1"/>
          <w:sz w:val="20"/>
          <w:szCs w:val="20"/>
        </w:rPr>
        <w:t xml:space="preserve">For the </w:t>
      </w:r>
      <w:r w:rsidR="0041333E" w:rsidRPr="0032108A">
        <w:rPr>
          <w:rFonts w:ascii="Arial" w:hAnsi="Arial" w:cs="Arial"/>
          <w:bCs/>
          <w:color w:val="000000" w:themeColor="text1"/>
          <w:sz w:val="20"/>
          <w:szCs w:val="20"/>
        </w:rPr>
        <w:t xml:space="preserve">first topic, </w:t>
      </w:r>
      <w:r w:rsidR="0041333E" w:rsidRPr="0032108A">
        <w:rPr>
          <w:rFonts w:ascii="Arial" w:hAnsi="Arial" w:cs="Arial"/>
          <w:color w:val="000000" w:themeColor="text1"/>
          <w:sz w:val="20"/>
          <w:szCs w:val="20"/>
        </w:rPr>
        <w:t xml:space="preserve">budget officials and civil society representatives from Croatia, Colombia, Dominican Republic, Nigeria and Argentina, will be invited to briefly share their experience. For the digitalization session, speakers from budget offices and civil society organizations from Mexico, Ukraine and Chile will be </w:t>
      </w:r>
      <w:r w:rsidR="000F7697" w:rsidRPr="0032108A">
        <w:rPr>
          <w:rFonts w:ascii="Arial" w:hAnsi="Arial" w:cs="Arial"/>
          <w:color w:val="000000" w:themeColor="text1"/>
          <w:sz w:val="20"/>
          <w:szCs w:val="20"/>
        </w:rPr>
        <w:t>asked t</w:t>
      </w:r>
      <w:r w:rsidR="0041333E" w:rsidRPr="0032108A">
        <w:rPr>
          <w:rFonts w:ascii="Arial" w:hAnsi="Arial" w:cs="Arial"/>
          <w:color w:val="000000" w:themeColor="text1"/>
          <w:sz w:val="20"/>
          <w:szCs w:val="20"/>
        </w:rPr>
        <w:t>o present. The third subject will be addressed by speakers from budget offices and CSO from Uruguay, Indonesia, Brazil, South Africa.</w:t>
      </w:r>
      <w:r w:rsidR="0027482C" w:rsidRPr="0032108A">
        <w:rPr>
          <w:rFonts w:ascii="Arial" w:hAnsi="Arial" w:cs="Arial"/>
          <w:color w:val="000000" w:themeColor="text1"/>
          <w:sz w:val="20"/>
          <w:szCs w:val="20"/>
        </w:rPr>
        <w:t xml:space="preserve"> You can refer to the agenda of the meeting shared with PEMPAL </w:t>
      </w:r>
      <w:r w:rsidR="007D3D4C" w:rsidRPr="0032108A">
        <w:rPr>
          <w:rFonts w:ascii="Arial" w:hAnsi="Arial" w:cs="Arial"/>
          <w:color w:val="000000" w:themeColor="text1"/>
          <w:sz w:val="20"/>
          <w:szCs w:val="20"/>
        </w:rPr>
        <w:t xml:space="preserve">to identify the time and format of these presentations. </w:t>
      </w:r>
    </w:p>
    <w:p w14:paraId="1B3695DA" w14:textId="181F98A0" w:rsidR="000F7697" w:rsidRPr="0032108A" w:rsidRDefault="000F7697" w:rsidP="00D43B06">
      <w:pPr>
        <w:rPr>
          <w:rFonts w:ascii="Arial" w:hAnsi="Arial" w:cs="Arial"/>
          <w:color w:val="000000" w:themeColor="text1"/>
          <w:sz w:val="20"/>
          <w:szCs w:val="20"/>
        </w:rPr>
      </w:pPr>
    </w:p>
    <w:p w14:paraId="16BD8484" w14:textId="77777777" w:rsidR="000F7697" w:rsidRPr="0032108A" w:rsidRDefault="000F7697" w:rsidP="000F7697">
      <w:pPr>
        <w:rPr>
          <w:rFonts w:ascii="Arial" w:hAnsi="Arial" w:cs="Arial"/>
          <w:b/>
          <w:color w:val="FF6B00"/>
          <w:sz w:val="20"/>
          <w:szCs w:val="20"/>
        </w:rPr>
      </w:pPr>
      <w:r w:rsidRPr="0032108A">
        <w:rPr>
          <w:rFonts w:ascii="Arial" w:hAnsi="Arial" w:cs="Arial"/>
          <w:b/>
          <w:color w:val="FF6B00"/>
          <w:sz w:val="20"/>
          <w:szCs w:val="20"/>
        </w:rPr>
        <w:t>Making the GIFT network stronger</w:t>
      </w:r>
    </w:p>
    <w:p w14:paraId="7F916D7A" w14:textId="77777777" w:rsidR="000F7697" w:rsidRPr="0032108A" w:rsidRDefault="000F7697" w:rsidP="000F7697">
      <w:pPr>
        <w:pStyle w:val="NoSpacing"/>
        <w:suppressAutoHyphens/>
        <w:rPr>
          <w:rFonts w:ascii="Arial" w:hAnsi="Arial" w:cs="Arial"/>
          <w:color w:val="000000" w:themeColor="text1"/>
          <w:sz w:val="20"/>
          <w:szCs w:val="20"/>
        </w:rPr>
      </w:pPr>
    </w:p>
    <w:p w14:paraId="0921E400" w14:textId="71A8C73B" w:rsidR="000F7697" w:rsidRPr="0032108A" w:rsidRDefault="000F7697" w:rsidP="000F7697">
      <w:pPr>
        <w:pStyle w:val="NoSpacing"/>
        <w:suppressAutoHyphens/>
        <w:rPr>
          <w:rFonts w:ascii="Arial" w:hAnsi="Arial" w:cs="Arial"/>
          <w:color w:val="000000" w:themeColor="text1"/>
          <w:sz w:val="20"/>
          <w:szCs w:val="20"/>
        </w:rPr>
      </w:pPr>
      <w:r w:rsidRPr="0032108A">
        <w:rPr>
          <w:rFonts w:ascii="Arial" w:hAnsi="Arial" w:cs="Arial"/>
          <w:color w:val="000000" w:themeColor="text1"/>
          <w:sz w:val="20"/>
          <w:szCs w:val="20"/>
        </w:rPr>
        <w:t xml:space="preserve">The GIFT’s General Stewards Meeting provides a forum for GIFT stakeholders to define and advance the objectives of the initiative and to exchange their experiences in promoting fiscal transparency and participation. It is the occasion for government agencies, civil society organizations, international financial </w:t>
      </w:r>
      <w:r w:rsidRPr="0032108A">
        <w:rPr>
          <w:rFonts w:ascii="Arial" w:hAnsi="Arial" w:cs="Arial"/>
          <w:color w:val="000000" w:themeColor="text1"/>
          <w:sz w:val="20"/>
          <w:szCs w:val="20"/>
        </w:rPr>
        <w:lastRenderedPageBreak/>
        <w:t>institutions, specialized institutions and experts, that are GIFT stewards and partners, to share actions and plans to increase fiscal transparency and participation in their area of responsibility in their countries. In Portugal, Stewards will be invited to share transparency &amp; participation commitments before their peers, but also to express the specific engagement that they are willing to assume for a more cohesive, responsive and effective network</w:t>
      </w:r>
      <w:r w:rsidR="00273FB3" w:rsidRPr="0032108A">
        <w:rPr>
          <w:rFonts w:ascii="Arial" w:hAnsi="Arial" w:cs="Arial"/>
          <w:color w:val="000000" w:themeColor="text1"/>
          <w:sz w:val="20"/>
          <w:szCs w:val="20"/>
        </w:rPr>
        <w:t>. Indeed, we are planning to have a m</w:t>
      </w:r>
      <w:r w:rsidR="00BF0658">
        <w:rPr>
          <w:rFonts w:ascii="Arial" w:hAnsi="Arial" w:cs="Arial"/>
          <w:color w:val="000000" w:themeColor="text1"/>
          <w:sz w:val="20"/>
          <w:szCs w:val="20"/>
        </w:rPr>
        <w:t>ore documented process about</w:t>
      </w:r>
      <w:r w:rsidR="00273FB3" w:rsidRPr="0032108A">
        <w:rPr>
          <w:rFonts w:ascii="Arial" w:hAnsi="Arial" w:cs="Arial"/>
          <w:color w:val="000000" w:themeColor="text1"/>
          <w:sz w:val="20"/>
          <w:szCs w:val="20"/>
        </w:rPr>
        <w:t xml:space="preserve"> our members efforts and achievements on fiscal transparency and public participation. </w:t>
      </w:r>
    </w:p>
    <w:p w14:paraId="74347F15" w14:textId="77777777" w:rsidR="000F7697" w:rsidRPr="0032108A" w:rsidRDefault="000F7697" w:rsidP="000F7697">
      <w:pPr>
        <w:pStyle w:val="NoSpacing"/>
        <w:suppressAutoHyphens/>
        <w:rPr>
          <w:rFonts w:ascii="Arial" w:hAnsi="Arial" w:cs="Arial"/>
          <w:color w:val="000000" w:themeColor="text1"/>
          <w:sz w:val="20"/>
          <w:szCs w:val="20"/>
        </w:rPr>
      </w:pPr>
    </w:p>
    <w:p w14:paraId="1CFC337B" w14:textId="436415E5" w:rsidR="000F7697" w:rsidRPr="0032108A" w:rsidRDefault="000F7697" w:rsidP="000F7697">
      <w:pPr>
        <w:pStyle w:val="NoSpacing"/>
        <w:suppressAutoHyphens/>
        <w:rPr>
          <w:rFonts w:ascii="Arial" w:hAnsi="Arial" w:cs="Arial"/>
          <w:color w:val="000000" w:themeColor="text1"/>
          <w:sz w:val="20"/>
          <w:szCs w:val="20"/>
        </w:rPr>
      </w:pPr>
      <w:r w:rsidRPr="0032108A">
        <w:rPr>
          <w:rFonts w:ascii="Arial" w:hAnsi="Arial" w:cs="Arial"/>
          <w:color w:val="000000" w:themeColor="text1"/>
          <w:sz w:val="20"/>
          <w:szCs w:val="20"/>
        </w:rPr>
        <w:t>Stewards comprise the action network and establish GIFT’s value proposition, core strategies, and main areas of action. They ensure that GIFT represents an effective and efficient multi-stakeholder action network and help the network to cover as many stakeholders as possible within the fiscal and budget community and continuously work to improve the credibility and i</w:t>
      </w:r>
      <w:r w:rsidR="00BF0658">
        <w:rPr>
          <w:rFonts w:ascii="Arial" w:hAnsi="Arial" w:cs="Arial"/>
          <w:color w:val="000000" w:themeColor="text1"/>
          <w:sz w:val="20"/>
          <w:szCs w:val="20"/>
        </w:rPr>
        <w:t xml:space="preserve">mpact of GIFT streams of work. </w:t>
      </w:r>
      <w:r w:rsidR="00273FB3" w:rsidRPr="0032108A">
        <w:rPr>
          <w:rFonts w:ascii="Arial" w:hAnsi="Arial" w:cs="Arial"/>
          <w:color w:val="000000" w:themeColor="text1"/>
          <w:sz w:val="20"/>
          <w:szCs w:val="20"/>
        </w:rPr>
        <w:t xml:space="preserve">In </w:t>
      </w:r>
      <w:r w:rsidRPr="0032108A">
        <w:rPr>
          <w:rFonts w:ascii="Arial" w:hAnsi="Arial" w:cs="Arial"/>
          <w:color w:val="000000" w:themeColor="text1"/>
          <w:sz w:val="20"/>
          <w:szCs w:val="20"/>
        </w:rPr>
        <w:t xml:space="preserve">Cascais, stewards will have occasion to discuss proposed changes to the GIFT Operating Rules that seek to adapt </w:t>
      </w:r>
      <w:r w:rsidR="00273FB3" w:rsidRPr="0032108A">
        <w:rPr>
          <w:rFonts w:ascii="Arial" w:hAnsi="Arial" w:cs="Arial"/>
          <w:color w:val="000000" w:themeColor="text1"/>
          <w:sz w:val="20"/>
          <w:szCs w:val="20"/>
        </w:rPr>
        <w:t>to the n</w:t>
      </w:r>
      <w:r w:rsidRPr="0032108A">
        <w:rPr>
          <w:rFonts w:ascii="Arial" w:hAnsi="Arial" w:cs="Arial"/>
          <w:color w:val="000000" w:themeColor="text1"/>
          <w:sz w:val="20"/>
          <w:szCs w:val="20"/>
        </w:rPr>
        <w:t>etwork</w:t>
      </w:r>
      <w:r w:rsidR="00273FB3" w:rsidRPr="0032108A">
        <w:rPr>
          <w:rFonts w:ascii="Arial" w:hAnsi="Arial" w:cs="Arial"/>
          <w:color w:val="000000" w:themeColor="text1"/>
          <w:sz w:val="20"/>
          <w:szCs w:val="20"/>
        </w:rPr>
        <w:t xml:space="preserve">´s growth and evolution, but also to improve </w:t>
      </w:r>
      <w:r w:rsidRPr="0032108A">
        <w:rPr>
          <w:rFonts w:ascii="Arial" w:hAnsi="Arial" w:cs="Arial"/>
          <w:color w:val="000000" w:themeColor="text1"/>
          <w:sz w:val="20"/>
          <w:szCs w:val="20"/>
        </w:rPr>
        <w:t xml:space="preserve">the quality of our work. </w:t>
      </w:r>
    </w:p>
    <w:p w14:paraId="4D6F5525" w14:textId="432253C5" w:rsidR="00273FB3" w:rsidRPr="0032108A" w:rsidRDefault="00273FB3" w:rsidP="000F7697">
      <w:pPr>
        <w:pStyle w:val="NoSpacing"/>
        <w:suppressAutoHyphens/>
        <w:rPr>
          <w:rFonts w:ascii="Arial" w:hAnsi="Arial" w:cs="Arial"/>
          <w:color w:val="000000" w:themeColor="text1"/>
          <w:sz w:val="20"/>
          <w:szCs w:val="20"/>
        </w:rPr>
      </w:pPr>
    </w:p>
    <w:p w14:paraId="7A773E81" w14:textId="412F433F" w:rsidR="00CC160F" w:rsidRPr="0032108A" w:rsidRDefault="0041333E" w:rsidP="007D3D4C">
      <w:pPr>
        <w:rPr>
          <w:rFonts w:ascii="Arial" w:hAnsi="Arial" w:cs="Arial"/>
          <w:b/>
          <w:color w:val="FF6B00"/>
          <w:sz w:val="20"/>
          <w:szCs w:val="20"/>
        </w:rPr>
      </w:pPr>
      <w:r w:rsidRPr="0032108A">
        <w:rPr>
          <w:rFonts w:ascii="Arial" w:hAnsi="Arial" w:cs="Arial"/>
          <w:i/>
          <w:color w:val="FF0000"/>
          <w:sz w:val="20"/>
          <w:szCs w:val="20"/>
        </w:rPr>
        <w:t xml:space="preserve"> </w:t>
      </w:r>
      <w:r w:rsidR="008D01D2" w:rsidRPr="0032108A">
        <w:rPr>
          <w:rFonts w:ascii="Arial" w:hAnsi="Arial" w:cs="Arial"/>
          <w:b/>
          <w:color w:val="FF6B00"/>
          <w:sz w:val="20"/>
          <w:szCs w:val="20"/>
        </w:rPr>
        <w:t>P</w:t>
      </w:r>
      <w:r w:rsidR="00273FB3" w:rsidRPr="0032108A">
        <w:rPr>
          <w:rFonts w:ascii="Arial" w:hAnsi="Arial" w:cs="Arial"/>
          <w:b/>
          <w:color w:val="FF6B00"/>
          <w:sz w:val="20"/>
          <w:szCs w:val="20"/>
        </w:rPr>
        <w:t>reliminary P</w:t>
      </w:r>
      <w:r w:rsidR="008D01D2" w:rsidRPr="0032108A">
        <w:rPr>
          <w:rFonts w:ascii="Arial" w:hAnsi="Arial" w:cs="Arial"/>
          <w:b/>
          <w:color w:val="FF6B00"/>
          <w:sz w:val="20"/>
          <w:szCs w:val="20"/>
        </w:rPr>
        <w:t>r</w:t>
      </w:r>
      <w:r w:rsidR="001A7FEA" w:rsidRPr="0032108A">
        <w:rPr>
          <w:rFonts w:ascii="Arial" w:hAnsi="Arial" w:cs="Arial"/>
          <w:b/>
          <w:color w:val="FF6B00"/>
          <w:sz w:val="20"/>
          <w:szCs w:val="20"/>
        </w:rPr>
        <w:t>ogram</w:t>
      </w:r>
      <w:r w:rsidR="00B91133" w:rsidRPr="0032108A">
        <w:rPr>
          <w:rFonts w:ascii="Arial" w:hAnsi="Arial" w:cs="Arial"/>
          <w:b/>
          <w:color w:val="FF6B00"/>
          <w:sz w:val="20"/>
          <w:szCs w:val="20"/>
        </w:rPr>
        <w:t xml:space="preserve"> – GIFT </w:t>
      </w:r>
      <w:r w:rsidR="00273FB3" w:rsidRPr="0032108A">
        <w:rPr>
          <w:rFonts w:ascii="Arial" w:hAnsi="Arial" w:cs="Arial"/>
          <w:b/>
          <w:color w:val="FF6B00"/>
          <w:sz w:val="20"/>
          <w:szCs w:val="20"/>
        </w:rPr>
        <w:t xml:space="preserve">General Stewards </w:t>
      </w:r>
      <w:r w:rsidR="00B91133" w:rsidRPr="0032108A">
        <w:rPr>
          <w:rFonts w:ascii="Arial" w:hAnsi="Arial" w:cs="Arial"/>
          <w:b/>
          <w:color w:val="FF6B00"/>
          <w:sz w:val="20"/>
          <w:szCs w:val="20"/>
        </w:rPr>
        <w:t>Meeting</w:t>
      </w:r>
    </w:p>
    <w:p w14:paraId="74FB859B" w14:textId="77777777" w:rsidR="001A7FEA" w:rsidRDefault="001A7FEA" w:rsidP="00A56EFB">
      <w:pPr>
        <w:pStyle w:val="NoSpacing"/>
        <w:rPr>
          <w:rFonts w:ascii="Arial" w:hAnsi="Arial" w:cs="Arial"/>
          <w:color w:val="000000" w:themeColor="text1"/>
          <w:sz w:val="21"/>
          <w:szCs w:val="21"/>
          <w:u w:val="single"/>
          <w:lang w:val="en-NZ"/>
        </w:rPr>
      </w:pPr>
    </w:p>
    <w:tbl>
      <w:tblPr>
        <w:tblW w:w="9659" w:type="dxa"/>
        <w:tblInd w:w="134" w:type="dxa"/>
        <w:tblCellMar>
          <w:left w:w="0" w:type="dxa"/>
          <w:right w:w="0" w:type="dxa"/>
        </w:tblCellMar>
        <w:tblLook w:val="04A0" w:firstRow="1" w:lastRow="0" w:firstColumn="1" w:lastColumn="0" w:noHBand="0" w:noVBand="1"/>
      </w:tblPr>
      <w:tblGrid>
        <w:gridCol w:w="959"/>
        <w:gridCol w:w="6286"/>
        <w:gridCol w:w="2414"/>
      </w:tblGrid>
      <w:tr w:rsidR="00FC5EE9" w:rsidRPr="00651AF4" w14:paraId="61AD0472" w14:textId="77777777" w:rsidTr="006E73C8">
        <w:trPr>
          <w:trHeight w:val="300"/>
        </w:trPr>
        <w:tc>
          <w:tcPr>
            <w:tcW w:w="9659" w:type="dxa"/>
            <w:gridSpan w:val="3"/>
            <w:tcBorders>
              <w:top w:val="single" w:sz="6" w:space="0" w:color="CCCCCC"/>
              <w:left w:val="single" w:sz="6" w:space="0" w:color="000000"/>
              <w:bottom w:val="single" w:sz="6" w:space="0" w:color="000000"/>
              <w:right w:val="single" w:sz="6" w:space="0" w:color="000000"/>
            </w:tcBorders>
            <w:shd w:val="clear" w:color="auto" w:fill="FF6600"/>
            <w:tcMar>
              <w:top w:w="0" w:type="dxa"/>
              <w:left w:w="45" w:type="dxa"/>
              <w:bottom w:w="0" w:type="dxa"/>
              <w:right w:w="45" w:type="dxa"/>
            </w:tcMar>
          </w:tcPr>
          <w:p w14:paraId="3F746D84" w14:textId="77777777" w:rsidR="00FC5EE9" w:rsidRPr="00273FB3" w:rsidRDefault="00FC5EE9" w:rsidP="00FC5EE9">
            <w:pPr>
              <w:jc w:val="center"/>
              <w:rPr>
                <w:rFonts w:ascii="Arial" w:eastAsia="Times New Roman" w:hAnsi="Arial" w:cs="Arial"/>
                <w:b/>
                <w:bCs/>
                <w:i/>
                <w:iCs/>
                <w:color w:val="FFFFFF"/>
                <w:sz w:val="18"/>
                <w:szCs w:val="18"/>
                <w:lang w:eastAsia="es-MX"/>
              </w:rPr>
            </w:pPr>
          </w:p>
          <w:p w14:paraId="6CA65ECD" w14:textId="1A0DE262" w:rsidR="00FC5EE9" w:rsidRPr="00273FB3" w:rsidRDefault="00B91133" w:rsidP="00FC5EE9">
            <w:pPr>
              <w:jc w:val="center"/>
              <w:rPr>
                <w:rFonts w:ascii="Arial" w:eastAsia="Times New Roman" w:hAnsi="Arial" w:cs="Arial"/>
                <w:b/>
                <w:bCs/>
                <w:color w:val="4C585A"/>
                <w:sz w:val="18"/>
                <w:szCs w:val="18"/>
                <w:lang w:eastAsia="es-MX"/>
              </w:rPr>
            </w:pPr>
            <w:r w:rsidRPr="00273FB3">
              <w:rPr>
                <w:rFonts w:ascii="Arial" w:eastAsia="Times New Roman" w:hAnsi="Arial" w:cs="Arial"/>
                <w:b/>
                <w:bCs/>
                <w:i/>
                <w:iCs/>
                <w:color w:val="FFFFFF"/>
                <w:sz w:val="18"/>
                <w:szCs w:val="18"/>
                <w:lang w:eastAsia="es-MX"/>
              </w:rPr>
              <w:t>October 16</w:t>
            </w:r>
            <w:r w:rsidR="00FC5EE9" w:rsidRPr="00273FB3">
              <w:rPr>
                <w:rFonts w:ascii="Arial" w:eastAsia="Times New Roman" w:hAnsi="Arial" w:cs="Arial"/>
                <w:b/>
                <w:bCs/>
                <w:i/>
                <w:iCs/>
                <w:color w:val="FFFFFF"/>
                <w:sz w:val="18"/>
                <w:szCs w:val="18"/>
                <w:lang w:eastAsia="es-MX"/>
              </w:rPr>
              <w:t>, 2017</w:t>
            </w:r>
            <w:r w:rsidR="00BF0658">
              <w:rPr>
                <w:rFonts w:ascii="Arial" w:eastAsia="Times New Roman" w:hAnsi="Arial" w:cs="Arial"/>
                <w:b/>
                <w:bCs/>
                <w:i/>
                <w:iCs/>
                <w:color w:val="FFFFFF"/>
                <w:sz w:val="18"/>
                <w:szCs w:val="18"/>
                <w:lang w:eastAsia="es-MX"/>
              </w:rPr>
              <w:t xml:space="preserve"> / 1:30</w:t>
            </w:r>
            <w:r w:rsidR="00273FB3" w:rsidRPr="00273FB3">
              <w:rPr>
                <w:rFonts w:ascii="Arial" w:eastAsia="Times New Roman" w:hAnsi="Arial" w:cs="Arial"/>
                <w:b/>
                <w:bCs/>
                <w:i/>
                <w:iCs/>
                <w:color w:val="FFFFFF"/>
                <w:sz w:val="18"/>
                <w:szCs w:val="18"/>
                <w:lang w:eastAsia="es-MX"/>
              </w:rPr>
              <w:t>pm</w:t>
            </w:r>
            <w:r w:rsidR="00BF0658">
              <w:rPr>
                <w:rFonts w:ascii="Arial" w:eastAsia="Times New Roman" w:hAnsi="Arial" w:cs="Arial"/>
                <w:b/>
                <w:bCs/>
                <w:i/>
                <w:iCs/>
                <w:color w:val="FFFFFF"/>
                <w:sz w:val="18"/>
                <w:szCs w:val="18"/>
                <w:lang w:eastAsia="es-MX"/>
              </w:rPr>
              <w:t xml:space="preserve"> </w:t>
            </w:r>
            <w:r w:rsidR="00273FB3" w:rsidRPr="00273FB3">
              <w:rPr>
                <w:rFonts w:ascii="Arial" w:eastAsia="Times New Roman" w:hAnsi="Arial" w:cs="Arial"/>
                <w:b/>
                <w:bCs/>
                <w:i/>
                <w:iCs/>
                <w:color w:val="FFFFFF"/>
                <w:sz w:val="18"/>
                <w:szCs w:val="18"/>
                <w:lang w:eastAsia="es-MX"/>
              </w:rPr>
              <w:t>-</w:t>
            </w:r>
            <w:r w:rsidR="00BF0658">
              <w:rPr>
                <w:rFonts w:ascii="Arial" w:eastAsia="Times New Roman" w:hAnsi="Arial" w:cs="Arial"/>
                <w:b/>
                <w:bCs/>
                <w:i/>
                <w:iCs/>
                <w:color w:val="FFFFFF"/>
                <w:sz w:val="18"/>
                <w:szCs w:val="18"/>
                <w:lang w:eastAsia="es-MX"/>
              </w:rPr>
              <w:t xml:space="preserve"> 6</w:t>
            </w:r>
            <w:r w:rsidR="00273FB3" w:rsidRPr="00273FB3">
              <w:rPr>
                <w:rFonts w:ascii="Arial" w:eastAsia="Times New Roman" w:hAnsi="Arial" w:cs="Arial"/>
                <w:b/>
                <w:bCs/>
                <w:i/>
                <w:iCs/>
                <w:color w:val="FFFFFF"/>
                <w:sz w:val="18"/>
                <w:szCs w:val="18"/>
                <w:lang w:eastAsia="es-MX"/>
              </w:rPr>
              <w:t>pm</w:t>
            </w:r>
          </w:p>
          <w:p w14:paraId="6BF2EE4E" w14:textId="05536DC2" w:rsidR="00FC5EE9" w:rsidRPr="00273FB3" w:rsidRDefault="00FC5EE9" w:rsidP="00FC5EE9">
            <w:pPr>
              <w:jc w:val="center"/>
              <w:rPr>
                <w:rFonts w:ascii="Arial" w:eastAsia="Times New Roman" w:hAnsi="Arial" w:cs="Arial"/>
                <w:b/>
                <w:bCs/>
                <w:color w:val="4C585A"/>
                <w:sz w:val="18"/>
                <w:szCs w:val="18"/>
                <w:lang w:eastAsia="es-MX"/>
              </w:rPr>
            </w:pPr>
          </w:p>
        </w:tc>
      </w:tr>
      <w:tr w:rsidR="00FC5EE9" w:rsidRPr="00FC5EE9" w14:paraId="4F4FBF20" w14:textId="77777777" w:rsidTr="0067379D">
        <w:trPr>
          <w:trHeight w:val="549"/>
        </w:trPr>
        <w:tc>
          <w:tcPr>
            <w:tcW w:w="959"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749FBE4A" w14:textId="6DD4271B" w:rsidR="00FC5EE9" w:rsidRPr="00273FB3" w:rsidRDefault="00FC5EE9" w:rsidP="00FC5EE9">
            <w:pPr>
              <w:jc w:val="center"/>
              <w:rPr>
                <w:rFonts w:ascii="Arial" w:eastAsia="Times New Roman" w:hAnsi="Arial" w:cs="Arial"/>
                <w:b/>
                <w:bCs/>
                <w:color w:val="4C585A"/>
                <w:sz w:val="18"/>
                <w:szCs w:val="18"/>
                <w:lang w:eastAsia="es-MX"/>
              </w:rPr>
            </w:pPr>
            <w:r w:rsidRPr="00273FB3">
              <w:rPr>
                <w:rFonts w:ascii="Arial" w:eastAsia="Times New Roman" w:hAnsi="Arial" w:cs="Arial"/>
                <w:b/>
                <w:bCs/>
                <w:color w:val="4C585A"/>
                <w:sz w:val="18"/>
                <w:szCs w:val="18"/>
                <w:lang w:eastAsia="es-MX"/>
              </w:rPr>
              <w:t>TIME</w:t>
            </w:r>
          </w:p>
        </w:tc>
        <w:tc>
          <w:tcPr>
            <w:tcW w:w="628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F542268" w14:textId="2C46FF5A" w:rsidR="00FC5EE9" w:rsidRPr="00273FB3" w:rsidRDefault="00FC5EE9" w:rsidP="00FC5EE9">
            <w:pPr>
              <w:jc w:val="center"/>
              <w:rPr>
                <w:rFonts w:ascii="Arial" w:eastAsia="Times New Roman" w:hAnsi="Arial" w:cs="Arial"/>
                <w:b/>
                <w:bCs/>
                <w:color w:val="4C585A"/>
                <w:sz w:val="18"/>
                <w:szCs w:val="18"/>
                <w:lang w:eastAsia="es-MX"/>
              </w:rPr>
            </w:pPr>
            <w:r w:rsidRPr="00273FB3">
              <w:rPr>
                <w:rFonts w:ascii="Arial" w:eastAsia="Times New Roman" w:hAnsi="Arial" w:cs="Arial"/>
                <w:b/>
                <w:bCs/>
                <w:color w:val="4C585A"/>
                <w:sz w:val="18"/>
                <w:szCs w:val="18"/>
                <w:lang w:eastAsia="es-MX"/>
              </w:rPr>
              <w:t>SESSION</w:t>
            </w:r>
          </w:p>
        </w:tc>
        <w:tc>
          <w:tcPr>
            <w:tcW w:w="241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9B8BDA2" w14:textId="642F59AF" w:rsidR="00FC5EE9" w:rsidRPr="00273FB3" w:rsidRDefault="00FC5EE9" w:rsidP="00FC5EE9">
            <w:pPr>
              <w:jc w:val="center"/>
              <w:rPr>
                <w:rFonts w:ascii="Arial" w:eastAsia="Times New Roman" w:hAnsi="Arial" w:cs="Arial"/>
                <w:b/>
                <w:bCs/>
                <w:color w:val="4C585A"/>
                <w:sz w:val="18"/>
                <w:szCs w:val="18"/>
                <w:lang w:eastAsia="es-MX"/>
              </w:rPr>
            </w:pPr>
            <w:r w:rsidRPr="00273FB3">
              <w:rPr>
                <w:rFonts w:ascii="Arial" w:eastAsia="Times New Roman" w:hAnsi="Arial" w:cs="Arial"/>
                <w:b/>
                <w:bCs/>
                <w:color w:val="4C585A"/>
                <w:sz w:val="18"/>
                <w:szCs w:val="18"/>
                <w:lang w:eastAsia="es-MX"/>
              </w:rPr>
              <w:t>PRESENTER</w:t>
            </w:r>
            <w:r w:rsidR="00F05AE1" w:rsidRPr="00273FB3">
              <w:rPr>
                <w:rFonts w:ascii="Arial" w:eastAsia="Times New Roman" w:hAnsi="Arial" w:cs="Arial"/>
                <w:b/>
                <w:bCs/>
                <w:color w:val="4C585A"/>
                <w:sz w:val="18"/>
                <w:szCs w:val="18"/>
                <w:lang w:eastAsia="es-MX"/>
              </w:rPr>
              <w:t>(S)</w:t>
            </w:r>
          </w:p>
        </w:tc>
      </w:tr>
      <w:tr w:rsidR="00FC5EE9" w:rsidRPr="00651AF4" w14:paraId="47938278" w14:textId="77777777" w:rsidTr="0067379D">
        <w:trPr>
          <w:trHeight w:val="300"/>
        </w:trPr>
        <w:tc>
          <w:tcPr>
            <w:tcW w:w="959" w:type="dxa"/>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hideMark/>
          </w:tcPr>
          <w:p w14:paraId="459068A6" w14:textId="06809F77" w:rsidR="00FC5EE9" w:rsidRPr="00273FB3" w:rsidRDefault="007D3D4C" w:rsidP="00FC5EE9">
            <w:pPr>
              <w:rPr>
                <w:rFonts w:ascii="Arial" w:eastAsia="Times New Roman" w:hAnsi="Arial" w:cs="Arial"/>
                <w:color w:val="4C585A"/>
                <w:sz w:val="18"/>
                <w:szCs w:val="18"/>
                <w:lang w:eastAsia="es-MX"/>
              </w:rPr>
            </w:pPr>
            <w:r w:rsidRPr="00273FB3">
              <w:rPr>
                <w:rFonts w:ascii="Arial" w:eastAsia="Times New Roman" w:hAnsi="Arial" w:cs="Arial"/>
                <w:color w:val="4C585A"/>
                <w:sz w:val="18"/>
                <w:szCs w:val="18"/>
                <w:lang w:eastAsia="es-MX"/>
              </w:rPr>
              <w:t>12</w:t>
            </w:r>
            <w:r w:rsidR="00FC5EE9" w:rsidRPr="00273FB3">
              <w:rPr>
                <w:rFonts w:ascii="Arial" w:eastAsia="Times New Roman" w:hAnsi="Arial" w:cs="Arial"/>
                <w:color w:val="4C585A"/>
                <w:sz w:val="18"/>
                <w:szCs w:val="18"/>
                <w:lang w:eastAsia="es-MX"/>
              </w:rPr>
              <w:t>:30</w:t>
            </w:r>
            <w:r w:rsidRPr="00273FB3">
              <w:rPr>
                <w:rFonts w:ascii="Arial" w:eastAsia="Times New Roman" w:hAnsi="Arial" w:cs="Arial"/>
                <w:color w:val="4C585A"/>
                <w:sz w:val="18"/>
                <w:szCs w:val="18"/>
                <w:lang w:eastAsia="es-MX"/>
              </w:rPr>
              <w:t>pm</w:t>
            </w:r>
          </w:p>
        </w:tc>
        <w:tc>
          <w:tcPr>
            <w:tcW w:w="6286"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hideMark/>
          </w:tcPr>
          <w:p w14:paraId="500B7CF9" w14:textId="0B5F28ED" w:rsidR="00FC5EE9" w:rsidRPr="00273FB3" w:rsidRDefault="007D3D4C" w:rsidP="00FC5EE9">
            <w:pPr>
              <w:rPr>
                <w:rFonts w:ascii="Arial" w:eastAsia="Times New Roman" w:hAnsi="Arial" w:cs="Arial"/>
                <w:color w:val="4C585A"/>
                <w:sz w:val="18"/>
                <w:szCs w:val="18"/>
                <w:lang w:eastAsia="es-MX"/>
              </w:rPr>
            </w:pPr>
            <w:r w:rsidRPr="00273FB3">
              <w:rPr>
                <w:rFonts w:ascii="Arial" w:eastAsia="Times New Roman" w:hAnsi="Arial" w:cs="Arial"/>
                <w:color w:val="4C585A"/>
                <w:sz w:val="18"/>
                <w:szCs w:val="18"/>
                <w:lang w:eastAsia="es-MX"/>
              </w:rPr>
              <w:t>Lunch</w:t>
            </w:r>
          </w:p>
        </w:tc>
        <w:tc>
          <w:tcPr>
            <w:tcW w:w="2414"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63C64009" w14:textId="4E1CBE1E" w:rsidR="00FC5EE9" w:rsidRPr="00273FB3" w:rsidRDefault="00FC5EE9" w:rsidP="00FC5EE9">
            <w:pPr>
              <w:rPr>
                <w:rFonts w:ascii="Arial" w:eastAsia="Times New Roman" w:hAnsi="Arial" w:cs="Arial"/>
                <w:color w:val="4C585A"/>
                <w:sz w:val="18"/>
                <w:szCs w:val="18"/>
                <w:lang w:eastAsia="es-MX"/>
              </w:rPr>
            </w:pPr>
          </w:p>
        </w:tc>
      </w:tr>
      <w:tr w:rsidR="00FC5EE9" w:rsidRPr="00FF4BFF" w14:paraId="43520EB4" w14:textId="77777777" w:rsidTr="0067379D">
        <w:trPr>
          <w:trHeight w:val="300"/>
        </w:trPr>
        <w:tc>
          <w:tcPr>
            <w:tcW w:w="95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B7B562B" w14:textId="786ECF89" w:rsidR="00FC5EE9" w:rsidRPr="00273FB3" w:rsidRDefault="00FC5EE9" w:rsidP="00FC5EE9">
            <w:pPr>
              <w:rPr>
                <w:rFonts w:ascii="Arial" w:eastAsia="Times New Roman" w:hAnsi="Arial" w:cs="Arial"/>
                <w:color w:val="4C585A"/>
                <w:sz w:val="18"/>
                <w:szCs w:val="18"/>
                <w:lang w:eastAsia="es-MX"/>
              </w:rPr>
            </w:pPr>
          </w:p>
          <w:p w14:paraId="01011056" w14:textId="31632E3D" w:rsidR="00FC5EE9" w:rsidRPr="00273FB3" w:rsidRDefault="007D3D4C" w:rsidP="00FC5EE9">
            <w:pPr>
              <w:rPr>
                <w:rFonts w:ascii="Arial" w:eastAsia="Times New Roman" w:hAnsi="Arial" w:cs="Arial"/>
                <w:color w:val="4C585A"/>
                <w:sz w:val="18"/>
                <w:szCs w:val="18"/>
                <w:lang w:eastAsia="es-MX"/>
              </w:rPr>
            </w:pPr>
            <w:r w:rsidRPr="00273FB3">
              <w:rPr>
                <w:rFonts w:ascii="Arial" w:eastAsia="Times New Roman" w:hAnsi="Arial" w:cs="Arial"/>
                <w:color w:val="4C585A"/>
                <w:sz w:val="18"/>
                <w:szCs w:val="18"/>
                <w:lang w:eastAsia="es-MX"/>
              </w:rPr>
              <w:t>1</w:t>
            </w:r>
            <w:r w:rsidR="00FC5EE9" w:rsidRPr="00273FB3">
              <w:rPr>
                <w:rFonts w:ascii="Arial" w:eastAsia="Times New Roman" w:hAnsi="Arial" w:cs="Arial"/>
                <w:color w:val="4C585A"/>
                <w:sz w:val="18"/>
                <w:szCs w:val="18"/>
                <w:lang w:eastAsia="es-MX"/>
              </w:rPr>
              <w:t>:</w:t>
            </w:r>
            <w:r w:rsidRPr="00273FB3">
              <w:rPr>
                <w:rFonts w:ascii="Arial" w:eastAsia="Times New Roman" w:hAnsi="Arial" w:cs="Arial"/>
                <w:color w:val="4C585A"/>
                <w:sz w:val="18"/>
                <w:szCs w:val="18"/>
                <w:lang w:eastAsia="es-MX"/>
              </w:rPr>
              <w:t>30pm</w:t>
            </w:r>
          </w:p>
        </w:tc>
        <w:tc>
          <w:tcPr>
            <w:tcW w:w="62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5A58689" w14:textId="77777777" w:rsidR="00FC5EE9" w:rsidRPr="00273FB3" w:rsidRDefault="00FC5EE9" w:rsidP="00FC5EE9">
            <w:pPr>
              <w:rPr>
                <w:rFonts w:ascii="Arial" w:eastAsia="Times New Roman" w:hAnsi="Arial" w:cs="Arial"/>
                <w:color w:val="4C585A"/>
                <w:sz w:val="18"/>
                <w:szCs w:val="18"/>
                <w:lang w:eastAsia="es-MX"/>
              </w:rPr>
            </w:pPr>
          </w:p>
          <w:p w14:paraId="4965B36E" w14:textId="77777777" w:rsidR="00FC5EE9" w:rsidRPr="00273FB3" w:rsidRDefault="00FC5EE9" w:rsidP="00FC5EE9">
            <w:pPr>
              <w:rPr>
                <w:rFonts w:ascii="Arial" w:eastAsia="Times New Roman" w:hAnsi="Arial" w:cs="Arial"/>
                <w:b/>
                <w:color w:val="4C585A"/>
                <w:sz w:val="18"/>
                <w:szCs w:val="18"/>
                <w:lang w:eastAsia="es-MX"/>
              </w:rPr>
            </w:pPr>
            <w:r w:rsidRPr="00273FB3">
              <w:rPr>
                <w:rFonts w:ascii="Arial" w:eastAsia="Times New Roman" w:hAnsi="Arial" w:cs="Arial"/>
                <w:b/>
                <w:color w:val="4C585A"/>
                <w:sz w:val="18"/>
                <w:szCs w:val="18"/>
                <w:lang w:eastAsia="es-MX"/>
              </w:rPr>
              <w:t>Welcome</w:t>
            </w:r>
          </w:p>
          <w:p w14:paraId="20DC6572" w14:textId="65ADFF11" w:rsidR="00FC5EE9" w:rsidRPr="00273FB3" w:rsidRDefault="00FC5EE9" w:rsidP="00FC5EE9">
            <w:pPr>
              <w:rPr>
                <w:rFonts w:ascii="Arial" w:eastAsia="Times New Roman" w:hAnsi="Arial" w:cs="Arial"/>
                <w:color w:val="4C585A"/>
                <w:sz w:val="18"/>
                <w:szCs w:val="18"/>
                <w:lang w:eastAsia="es-MX"/>
              </w:rPr>
            </w:pPr>
          </w:p>
        </w:tc>
        <w:tc>
          <w:tcPr>
            <w:tcW w:w="2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22C94B7" w14:textId="28EBC845" w:rsidR="00FC5EE9" w:rsidRPr="00273FB3" w:rsidRDefault="00FC5EE9" w:rsidP="00FC5EE9">
            <w:pPr>
              <w:rPr>
                <w:rFonts w:ascii="Arial" w:eastAsia="Times New Roman" w:hAnsi="Arial" w:cs="Arial"/>
                <w:color w:val="4C585A"/>
                <w:sz w:val="18"/>
                <w:szCs w:val="18"/>
                <w:lang w:val="es-ES" w:eastAsia="es-MX"/>
              </w:rPr>
            </w:pPr>
            <w:r w:rsidRPr="00273FB3">
              <w:rPr>
                <w:rFonts w:ascii="Arial" w:eastAsia="Times New Roman" w:hAnsi="Arial" w:cs="Arial"/>
                <w:color w:val="4C585A"/>
                <w:sz w:val="18"/>
                <w:szCs w:val="18"/>
                <w:lang w:val="es-ES" w:eastAsia="es-MX"/>
              </w:rPr>
              <w:t xml:space="preserve">- </w:t>
            </w:r>
            <w:r w:rsidRPr="00273FB3">
              <w:rPr>
                <w:rFonts w:ascii="Arial" w:eastAsia="Times New Roman" w:hAnsi="Arial" w:cs="Arial"/>
                <w:b/>
                <w:color w:val="4C585A"/>
                <w:sz w:val="18"/>
                <w:szCs w:val="18"/>
                <w:lang w:val="es-ES" w:eastAsia="es-MX"/>
              </w:rPr>
              <w:t>Juan Pablo Guerrero</w:t>
            </w:r>
            <w:r w:rsidRPr="00273FB3">
              <w:rPr>
                <w:rFonts w:ascii="Arial" w:eastAsia="Times New Roman" w:hAnsi="Arial" w:cs="Arial"/>
                <w:color w:val="4C585A"/>
                <w:sz w:val="18"/>
                <w:szCs w:val="18"/>
                <w:lang w:val="es-ES" w:eastAsia="es-MX"/>
              </w:rPr>
              <w:t xml:space="preserve">, GIFT Network </w:t>
            </w:r>
            <w:proofErr w:type="gramStart"/>
            <w:r w:rsidRPr="00273FB3">
              <w:rPr>
                <w:rFonts w:ascii="Arial" w:eastAsia="Times New Roman" w:hAnsi="Arial" w:cs="Arial"/>
                <w:color w:val="4C585A"/>
                <w:sz w:val="18"/>
                <w:szCs w:val="18"/>
                <w:lang w:val="es-ES" w:eastAsia="es-MX"/>
              </w:rPr>
              <w:t>Director</w:t>
            </w:r>
            <w:proofErr w:type="gramEnd"/>
          </w:p>
        </w:tc>
      </w:tr>
      <w:tr w:rsidR="00FC5EE9" w:rsidRPr="00651AF4" w14:paraId="7DD0C8A0" w14:textId="77777777" w:rsidTr="0067379D">
        <w:trPr>
          <w:trHeight w:val="300"/>
        </w:trPr>
        <w:tc>
          <w:tcPr>
            <w:tcW w:w="95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3E0AE5DC" w14:textId="6FD3A71C" w:rsidR="00FC5EE9" w:rsidRPr="00273FB3" w:rsidRDefault="007D3D4C" w:rsidP="00FC5EE9">
            <w:pPr>
              <w:rPr>
                <w:rFonts w:ascii="Arial" w:eastAsia="Times New Roman" w:hAnsi="Arial" w:cs="Arial"/>
                <w:color w:val="4C585A"/>
                <w:sz w:val="18"/>
                <w:szCs w:val="18"/>
                <w:lang w:val="es-MX" w:eastAsia="es-MX"/>
              </w:rPr>
            </w:pPr>
            <w:r w:rsidRPr="00273FB3">
              <w:rPr>
                <w:rFonts w:ascii="Arial" w:eastAsia="Times New Roman" w:hAnsi="Arial" w:cs="Arial"/>
                <w:color w:val="4C585A"/>
                <w:sz w:val="18"/>
                <w:szCs w:val="18"/>
                <w:lang w:val="es-MX" w:eastAsia="es-MX"/>
              </w:rPr>
              <w:t>1:3</w:t>
            </w:r>
            <w:r w:rsidR="00FC5EE9" w:rsidRPr="00273FB3">
              <w:rPr>
                <w:rFonts w:ascii="Arial" w:eastAsia="Times New Roman" w:hAnsi="Arial" w:cs="Arial"/>
                <w:color w:val="4C585A"/>
                <w:sz w:val="18"/>
                <w:szCs w:val="18"/>
                <w:lang w:val="es-MX" w:eastAsia="es-MX"/>
              </w:rPr>
              <w:t>5</w:t>
            </w:r>
          </w:p>
        </w:tc>
        <w:tc>
          <w:tcPr>
            <w:tcW w:w="62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61DBFC7" w14:textId="57FC53DC" w:rsidR="00FC5EE9" w:rsidRPr="00273FB3" w:rsidRDefault="007D3D4C" w:rsidP="00FC5EE9">
            <w:pPr>
              <w:rPr>
                <w:rFonts w:ascii="Arial" w:eastAsia="Times New Roman" w:hAnsi="Arial" w:cs="Arial"/>
                <w:b/>
                <w:color w:val="4C585A"/>
                <w:sz w:val="18"/>
                <w:szCs w:val="18"/>
                <w:lang w:eastAsia="es-MX"/>
              </w:rPr>
            </w:pPr>
            <w:r w:rsidRPr="00273FB3">
              <w:rPr>
                <w:rFonts w:ascii="Arial" w:eastAsia="Times New Roman" w:hAnsi="Arial" w:cs="Arial"/>
                <w:b/>
                <w:color w:val="4C585A"/>
                <w:sz w:val="18"/>
                <w:szCs w:val="18"/>
                <w:lang w:eastAsia="es-MX"/>
              </w:rPr>
              <w:t xml:space="preserve">Fiscal transparency </w:t>
            </w:r>
            <w:r w:rsidR="00FC5EE9" w:rsidRPr="00273FB3">
              <w:rPr>
                <w:rFonts w:ascii="Arial" w:eastAsia="Times New Roman" w:hAnsi="Arial" w:cs="Arial"/>
                <w:b/>
                <w:color w:val="4C585A"/>
                <w:sz w:val="18"/>
                <w:szCs w:val="18"/>
                <w:lang w:eastAsia="es-MX"/>
              </w:rPr>
              <w:t xml:space="preserve">&amp; </w:t>
            </w:r>
            <w:r w:rsidRPr="00273FB3">
              <w:rPr>
                <w:rFonts w:ascii="Arial" w:eastAsia="Times New Roman" w:hAnsi="Arial" w:cs="Arial"/>
                <w:b/>
                <w:color w:val="4C585A"/>
                <w:sz w:val="18"/>
                <w:szCs w:val="18"/>
                <w:lang w:eastAsia="es-MX"/>
              </w:rPr>
              <w:t>participation</w:t>
            </w:r>
            <w:r w:rsidR="00273FB3" w:rsidRPr="00273FB3">
              <w:rPr>
                <w:rFonts w:ascii="Arial" w:eastAsia="Times New Roman" w:hAnsi="Arial" w:cs="Arial"/>
                <w:b/>
                <w:color w:val="4C585A"/>
                <w:sz w:val="18"/>
                <w:szCs w:val="18"/>
                <w:lang w:eastAsia="es-MX"/>
              </w:rPr>
              <w:t xml:space="preserve"> in GIFT </w:t>
            </w:r>
            <w:r w:rsidR="00BF0658">
              <w:rPr>
                <w:rFonts w:ascii="Arial" w:eastAsia="Times New Roman" w:hAnsi="Arial" w:cs="Arial"/>
                <w:b/>
                <w:color w:val="4C585A"/>
                <w:sz w:val="18"/>
                <w:szCs w:val="18"/>
                <w:lang w:eastAsia="es-MX"/>
              </w:rPr>
              <w:t>S</w:t>
            </w:r>
            <w:r w:rsidR="00273FB3" w:rsidRPr="00273FB3">
              <w:rPr>
                <w:rFonts w:ascii="Arial" w:eastAsia="Times New Roman" w:hAnsi="Arial" w:cs="Arial"/>
                <w:b/>
                <w:color w:val="4C585A"/>
                <w:sz w:val="18"/>
                <w:szCs w:val="18"/>
                <w:lang w:eastAsia="es-MX"/>
              </w:rPr>
              <w:t>tewards</w:t>
            </w:r>
            <w:r w:rsidR="0067379D" w:rsidRPr="00273FB3">
              <w:rPr>
                <w:rFonts w:ascii="Arial" w:eastAsia="Times New Roman" w:hAnsi="Arial" w:cs="Arial"/>
                <w:b/>
                <w:color w:val="4C585A"/>
                <w:sz w:val="18"/>
                <w:szCs w:val="18"/>
                <w:lang w:eastAsia="es-MX"/>
              </w:rPr>
              <w:t>: How are we doing?</w:t>
            </w:r>
          </w:p>
          <w:p w14:paraId="4320F3ED" w14:textId="7525AC10" w:rsidR="00FC5EE9" w:rsidRPr="00273FB3" w:rsidRDefault="00FC5EE9" w:rsidP="00FC5EE9">
            <w:pPr>
              <w:rPr>
                <w:rFonts w:ascii="Arial" w:eastAsia="Times New Roman" w:hAnsi="Arial" w:cs="Arial"/>
                <w:b/>
                <w:color w:val="4C585A"/>
                <w:sz w:val="18"/>
                <w:szCs w:val="18"/>
                <w:lang w:eastAsia="es-MX"/>
              </w:rPr>
            </w:pPr>
          </w:p>
        </w:tc>
        <w:tc>
          <w:tcPr>
            <w:tcW w:w="2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23A9E1E" w14:textId="1D0149FD" w:rsidR="00FC5EE9" w:rsidRPr="00273FB3" w:rsidRDefault="00FC5EE9" w:rsidP="00FC5EE9">
            <w:pPr>
              <w:rPr>
                <w:rFonts w:ascii="Arial" w:eastAsia="Times New Roman" w:hAnsi="Arial" w:cs="Arial"/>
                <w:b/>
                <w:bCs/>
                <w:color w:val="4C585A"/>
                <w:sz w:val="18"/>
                <w:szCs w:val="18"/>
                <w:lang w:eastAsia="es-MX"/>
              </w:rPr>
            </w:pPr>
            <w:r w:rsidRPr="00273FB3">
              <w:rPr>
                <w:rFonts w:ascii="Arial" w:eastAsia="Times New Roman" w:hAnsi="Arial" w:cs="Arial"/>
                <w:b/>
                <w:bCs/>
                <w:color w:val="4C585A"/>
                <w:sz w:val="18"/>
                <w:szCs w:val="18"/>
                <w:lang w:eastAsia="es-MX"/>
              </w:rPr>
              <w:t xml:space="preserve">- </w:t>
            </w:r>
            <w:r w:rsidR="007D3D4C" w:rsidRPr="00273FB3">
              <w:rPr>
                <w:rFonts w:ascii="Arial" w:eastAsia="Times New Roman" w:hAnsi="Arial" w:cs="Arial"/>
                <w:b/>
                <w:bCs/>
                <w:color w:val="4C585A"/>
                <w:sz w:val="18"/>
                <w:szCs w:val="18"/>
                <w:lang w:eastAsia="es-MX"/>
              </w:rPr>
              <w:t xml:space="preserve">Murray Petrie, </w:t>
            </w:r>
            <w:r w:rsidR="007D3D4C" w:rsidRPr="00273FB3">
              <w:rPr>
                <w:rFonts w:ascii="Arial" w:eastAsia="Times New Roman" w:hAnsi="Arial" w:cs="Arial"/>
                <w:bCs/>
                <w:color w:val="4C585A"/>
                <w:sz w:val="18"/>
                <w:szCs w:val="18"/>
                <w:lang w:eastAsia="es-MX"/>
              </w:rPr>
              <w:t>Lead Technical Advisor</w:t>
            </w:r>
            <w:r w:rsidRPr="00273FB3">
              <w:rPr>
                <w:rFonts w:ascii="Arial" w:eastAsia="Times New Roman" w:hAnsi="Arial" w:cs="Arial"/>
                <w:b/>
                <w:color w:val="4C585A"/>
                <w:sz w:val="18"/>
                <w:szCs w:val="18"/>
                <w:lang w:eastAsia="es-MX"/>
              </w:rPr>
              <w:br/>
            </w:r>
          </w:p>
        </w:tc>
      </w:tr>
      <w:tr w:rsidR="00FC5EE9" w:rsidRPr="00651AF4" w14:paraId="394F8012" w14:textId="77777777" w:rsidTr="00F05AE1">
        <w:trPr>
          <w:trHeight w:val="572"/>
        </w:trPr>
        <w:tc>
          <w:tcPr>
            <w:tcW w:w="9659" w:type="dxa"/>
            <w:gridSpan w:val="3"/>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3E36044B" w14:textId="032E0DCD" w:rsidR="00FC5EE9" w:rsidRPr="00273FB3" w:rsidRDefault="00FC5EE9" w:rsidP="0056017E">
            <w:pPr>
              <w:pStyle w:val="ListParagraph"/>
              <w:numPr>
                <w:ilvl w:val="0"/>
                <w:numId w:val="6"/>
              </w:numPr>
              <w:rPr>
                <w:rFonts w:ascii="Arial" w:eastAsia="Times New Roman" w:hAnsi="Arial" w:cs="Arial"/>
                <w:b/>
                <w:bCs/>
                <w:color w:val="4C585A"/>
                <w:sz w:val="18"/>
                <w:szCs w:val="18"/>
                <w:lang w:eastAsia="es-MX"/>
              </w:rPr>
            </w:pPr>
            <w:r w:rsidRPr="00273FB3">
              <w:rPr>
                <w:rFonts w:ascii="Arial" w:eastAsia="Times New Roman" w:hAnsi="Arial" w:cs="Arial"/>
                <w:b/>
                <w:color w:val="4C585A"/>
                <w:sz w:val="18"/>
                <w:szCs w:val="18"/>
                <w:lang w:eastAsia="es-MX"/>
              </w:rPr>
              <w:t>Stewards and partners</w:t>
            </w:r>
            <w:r w:rsidR="0067379D" w:rsidRPr="00273FB3">
              <w:rPr>
                <w:rFonts w:ascii="Arial" w:eastAsia="Times New Roman" w:hAnsi="Arial" w:cs="Arial"/>
                <w:b/>
                <w:color w:val="4C585A"/>
                <w:sz w:val="18"/>
                <w:szCs w:val="18"/>
                <w:lang w:eastAsia="es-MX"/>
              </w:rPr>
              <w:t xml:space="preserve"> commitments</w:t>
            </w:r>
          </w:p>
        </w:tc>
      </w:tr>
      <w:tr w:rsidR="00FC5EE9" w:rsidRPr="00567A39" w14:paraId="0CA5D654" w14:textId="77777777" w:rsidTr="0067379D">
        <w:trPr>
          <w:trHeight w:val="300"/>
        </w:trPr>
        <w:tc>
          <w:tcPr>
            <w:tcW w:w="95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7BE7834" w14:textId="24006DE0" w:rsidR="00FC5EE9" w:rsidRPr="00273FB3" w:rsidRDefault="007D3D4C" w:rsidP="00FC5EE9">
            <w:pPr>
              <w:rPr>
                <w:rFonts w:ascii="Arial" w:eastAsia="Times New Roman" w:hAnsi="Arial" w:cs="Arial"/>
                <w:color w:val="4C585A"/>
                <w:sz w:val="18"/>
                <w:szCs w:val="18"/>
                <w:lang w:eastAsia="es-MX"/>
              </w:rPr>
            </w:pPr>
            <w:r w:rsidRPr="00273FB3">
              <w:rPr>
                <w:rFonts w:ascii="Arial" w:eastAsia="Times New Roman" w:hAnsi="Arial" w:cs="Arial"/>
                <w:color w:val="4C585A"/>
                <w:sz w:val="18"/>
                <w:szCs w:val="18"/>
                <w:lang w:eastAsia="es-MX"/>
              </w:rPr>
              <w:t>1</w:t>
            </w:r>
            <w:r w:rsidR="00FC5EE9" w:rsidRPr="00273FB3">
              <w:rPr>
                <w:rFonts w:ascii="Arial" w:eastAsia="Times New Roman" w:hAnsi="Arial" w:cs="Arial"/>
                <w:color w:val="4C585A"/>
                <w:sz w:val="18"/>
                <w:szCs w:val="18"/>
                <w:lang w:eastAsia="es-MX"/>
              </w:rPr>
              <w:t>:</w:t>
            </w:r>
            <w:r w:rsidRPr="00273FB3">
              <w:rPr>
                <w:rFonts w:ascii="Arial" w:eastAsia="Times New Roman" w:hAnsi="Arial" w:cs="Arial"/>
                <w:color w:val="4C585A"/>
                <w:sz w:val="18"/>
                <w:szCs w:val="18"/>
                <w:lang w:eastAsia="es-MX"/>
              </w:rPr>
              <w:t>45pm</w:t>
            </w:r>
          </w:p>
        </w:tc>
        <w:tc>
          <w:tcPr>
            <w:tcW w:w="62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D2C1563" w14:textId="240AE9A4" w:rsidR="00FC5EE9" w:rsidRPr="00273FB3" w:rsidRDefault="00F72E54" w:rsidP="0056017E">
            <w:pPr>
              <w:pStyle w:val="NoSpacing"/>
              <w:numPr>
                <w:ilvl w:val="0"/>
                <w:numId w:val="5"/>
              </w:numPr>
              <w:rPr>
                <w:rFonts w:ascii="Arial" w:eastAsia="Times New Roman" w:hAnsi="Arial" w:cs="Arial"/>
                <w:color w:val="4C585A"/>
                <w:sz w:val="18"/>
                <w:szCs w:val="18"/>
                <w:lang w:eastAsia="es-MX"/>
              </w:rPr>
            </w:pPr>
            <w:r w:rsidRPr="00273FB3">
              <w:rPr>
                <w:rFonts w:ascii="Arial" w:eastAsia="Times New Roman" w:hAnsi="Arial" w:cs="Arial"/>
                <w:i/>
                <w:color w:val="4C585A"/>
                <w:sz w:val="18"/>
                <w:szCs w:val="18"/>
                <w:lang w:eastAsia="es-MX"/>
              </w:rPr>
              <w:t>Around the table</w:t>
            </w:r>
          </w:p>
          <w:p w14:paraId="2AD4B8E8" w14:textId="12E00686" w:rsidR="00FC5EE9" w:rsidRPr="00273FB3" w:rsidRDefault="00FC5EE9" w:rsidP="00FC5EE9">
            <w:pPr>
              <w:pStyle w:val="NoSpacing"/>
              <w:rPr>
                <w:rFonts w:ascii="Arial" w:eastAsia="Times New Roman" w:hAnsi="Arial" w:cs="Arial"/>
                <w:color w:val="4C585A"/>
                <w:sz w:val="18"/>
                <w:szCs w:val="18"/>
                <w:lang w:eastAsia="es-MX"/>
              </w:rPr>
            </w:pPr>
            <w:r w:rsidRPr="00273FB3">
              <w:rPr>
                <w:rFonts w:ascii="Arial" w:eastAsia="Times New Roman" w:hAnsi="Arial" w:cs="Arial"/>
                <w:color w:val="4C585A"/>
                <w:sz w:val="18"/>
                <w:szCs w:val="18"/>
                <w:lang w:eastAsia="es-MX"/>
              </w:rPr>
              <w:t>Every partici</w:t>
            </w:r>
            <w:r w:rsidR="007155B5" w:rsidRPr="00273FB3">
              <w:rPr>
                <w:rFonts w:ascii="Arial" w:eastAsia="Times New Roman" w:hAnsi="Arial" w:cs="Arial"/>
                <w:color w:val="4C585A"/>
                <w:sz w:val="18"/>
                <w:szCs w:val="18"/>
                <w:lang w:eastAsia="es-MX"/>
              </w:rPr>
              <w:t>pant</w:t>
            </w:r>
            <w:r w:rsidR="0067379D" w:rsidRPr="00273FB3">
              <w:rPr>
                <w:rFonts w:ascii="Arial" w:eastAsia="Times New Roman" w:hAnsi="Arial" w:cs="Arial"/>
                <w:color w:val="4C585A"/>
                <w:sz w:val="18"/>
                <w:szCs w:val="18"/>
                <w:lang w:eastAsia="es-MX"/>
              </w:rPr>
              <w:t xml:space="preserve"> around the table will present their fiscal transparency and participation commitments </w:t>
            </w:r>
            <w:r w:rsidR="001B0C52" w:rsidRPr="00273FB3">
              <w:rPr>
                <w:rFonts w:ascii="Arial" w:eastAsia="Times New Roman" w:hAnsi="Arial" w:cs="Arial"/>
                <w:color w:val="4C585A"/>
                <w:sz w:val="18"/>
                <w:szCs w:val="18"/>
                <w:lang w:eastAsia="es-MX"/>
              </w:rPr>
              <w:t>(</w:t>
            </w:r>
            <w:r w:rsidR="00BF0658" w:rsidRPr="00273FB3">
              <w:rPr>
                <w:rFonts w:ascii="Arial" w:eastAsia="Times New Roman" w:hAnsi="Arial" w:cs="Arial"/>
                <w:color w:val="4C585A"/>
                <w:sz w:val="18"/>
                <w:szCs w:val="18"/>
                <w:lang w:eastAsia="es-MX"/>
              </w:rPr>
              <w:t>5-minute</w:t>
            </w:r>
            <w:r w:rsidR="00273FB3" w:rsidRPr="00273FB3">
              <w:rPr>
                <w:rFonts w:ascii="Arial" w:eastAsia="Times New Roman" w:hAnsi="Arial" w:cs="Arial"/>
                <w:color w:val="4C585A"/>
                <w:sz w:val="18"/>
                <w:szCs w:val="18"/>
                <w:lang w:eastAsia="es-MX"/>
              </w:rPr>
              <w:t xml:space="preserve"> presentation</w:t>
            </w:r>
            <w:r w:rsidR="001B0C52" w:rsidRPr="00273FB3">
              <w:rPr>
                <w:rFonts w:ascii="Arial" w:eastAsia="Times New Roman" w:hAnsi="Arial" w:cs="Arial"/>
                <w:color w:val="4C585A"/>
                <w:sz w:val="18"/>
                <w:szCs w:val="18"/>
                <w:lang w:eastAsia="es-MX"/>
              </w:rPr>
              <w:t>)</w:t>
            </w:r>
            <w:r w:rsidR="007155B5" w:rsidRPr="00273FB3">
              <w:rPr>
                <w:rFonts w:ascii="Arial" w:eastAsia="Times New Roman" w:hAnsi="Arial" w:cs="Arial"/>
                <w:color w:val="4C585A"/>
                <w:sz w:val="18"/>
                <w:szCs w:val="18"/>
                <w:lang w:eastAsia="es-MX"/>
              </w:rPr>
              <w:t xml:space="preserve"> </w:t>
            </w:r>
          </w:p>
          <w:p w14:paraId="47778EA5" w14:textId="7577496D" w:rsidR="00FC5EE9" w:rsidRPr="00273FB3" w:rsidRDefault="00FC5EE9" w:rsidP="001B0C52">
            <w:pPr>
              <w:pStyle w:val="NoSpacing"/>
              <w:rPr>
                <w:rFonts w:ascii="Arial" w:eastAsia="Times New Roman" w:hAnsi="Arial" w:cs="Arial"/>
                <w:color w:val="4C585A"/>
                <w:sz w:val="18"/>
                <w:szCs w:val="18"/>
                <w:lang w:eastAsia="es-MX"/>
              </w:rPr>
            </w:pPr>
          </w:p>
          <w:p w14:paraId="41163FBA" w14:textId="2BDDBCAE" w:rsidR="00FC5EE9" w:rsidRPr="00273FB3" w:rsidRDefault="00FC5EE9" w:rsidP="008066E4">
            <w:pPr>
              <w:rPr>
                <w:rFonts w:ascii="Arial" w:eastAsia="Times New Roman" w:hAnsi="Arial" w:cs="Arial"/>
                <w:color w:val="4C585A"/>
                <w:sz w:val="18"/>
                <w:szCs w:val="18"/>
                <w:lang w:eastAsia="es-MX"/>
              </w:rPr>
            </w:pPr>
          </w:p>
        </w:tc>
        <w:tc>
          <w:tcPr>
            <w:tcW w:w="2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9CB5CD9" w14:textId="063DE0DF" w:rsidR="00FC5EE9" w:rsidRPr="00273FB3" w:rsidRDefault="00FC5EE9" w:rsidP="00FC5EE9">
            <w:pPr>
              <w:rPr>
                <w:rFonts w:ascii="Arial" w:eastAsia="Times New Roman" w:hAnsi="Arial" w:cs="Arial"/>
                <w:color w:val="4C585A"/>
                <w:sz w:val="18"/>
                <w:szCs w:val="18"/>
                <w:lang w:eastAsia="es-MX"/>
              </w:rPr>
            </w:pPr>
            <w:r w:rsidRPr="00273FB3">
              <w:rPr>
                <w:rFonts w:ascii="Arial" w:eastAsia="Times New Roman" w:hAnsi="Arial" w:cs="Arial"/>
                <w:color w:val="4C585A"/>
                <w:sz w:val="18"/>
                <w:szCs w:val="18"/>
                <w:lang w:eastAsia="es-MX"/>
              </w:rPr>
              <w:t>Moderated by:</w:t>
            </w:r>
          </w:p>
          <w:p w14:paraId="090897E1" w14:textId="21A3FAAE" w:rsidR="00FC5EE9" w:rsidRPr="00273FB3" w:rsidRDefault="00FC5EE9" w:rsidP="00FC5EE9">
            <w:pPr>
              <w:rPr>
                <w:rFonts w:ascii="Arial" w:eastAsia="Times New Roman" w:hAnsi="Arial" w:cs="Arial"/>
                <w:color w:val="4C585A"/>
                <w:sz w:val="18"/>
                <w:szCs w:val="18"/>
                <w:lang w:eastAsia="es-MX"/>
              </w:rPr>
            </w:pPr>
            <w:r w:rsidRPr="00273FB3">
              <w:rPr>
                <w:rFonts w:ascii="Arial" w:eastAsia="Times New Roman" w:hAnsi="Arial" w:cs="Arial"/>
                <w:b/>
                <w:bCs/>
                <w:color w:val="4C585A"/>
                <w:sz w:val="18"/>
                <w:szCs w:val="18"/>
                <w:lang w:eastAsia="es-MX"/>
              </w:rPr>
              <w:t>- Juan Pablo Guerrero</w:t>
            </w:r>
          </w:p>
          <w:p w14:paraId="26E40996" w14:textId="77777777" w:rsidR="00FC5EE9" w:rsidRPr="00273FB3" w:rsidRDefault="00FC5EE9" w:rsidP="00FC5EE9">
            <w:pPr>
              <w:rPr>
                <w:rFonts w:ascii="Arial" w:eastAsia="Times New Roman" w:hAnsi="Arial" w:cs="Arial"/>
                <w:color w:val="4C585A"/>
                <w:sz w:val="18"/>
                <w:szCs w:val="18"/>
                <w:lang w:eastAsia="es-MX"/>
              </w:rPr>
            </w:pPr>
          </w:p>
          <w:p w14:paraId="0D979E70" w14:textId="2763D63B" w:rsidR="00FC5EE9" w:rsidRPr="00273FB3" w:rsidRDefault="00FC5EE9" w:rsidP="00E02EA2">
            <w:pPr>
              <w:rPr>
                <w:rFonts w:ascii="Arial" w:eastAsia="Times New Roman" w:hAnsi="Arial" w:cs="Arial"/>
                <w:color w:val="4C585A"/>
                <w:sz w:val="18"/>
                <w:szCs w:val="18"/>
                <w:lang w:eastAsia="es-MX"/>
              </w:rPr>
            </w:pPr>
            <w:r w:rsidRPr="00273FB3">
              <w:rPr>
                <w:rFonts w:ascii="Arial" w:eastAsia="Times New Roman" w:hAnsi="Arial" w:cs="Arial"/>
                <w:color w:val="4C585A"/>
                <w:sz w:val="18"/>
                <w:szCs w:val="18"/>
                <w:lang w:eastAsia="es-MX"/>
              </w:rPr>
              <w:t>-</w:t>
            </w:r>
            <w:r w:rsidR="00BF0658">
              <w:rPr>
                <w:rFonts w:ascii="Arial" w:eastAsia="Times New Roman" w:hAnsi="Arial" w:cs="Arial"/>
                <w:color w:val="4C585A"/>
                <w:sz w:val="18"/>
                <w:szCs w:val="18"/>
                <w:lang w:eastAsia="es-MX"/>
              </w:rPr>
              <w:t xml:space="preserve"> </w:t>
            </w:r>
            <w:r w:rsidRPr="00273FB3">
              <w:rPr>
                <w:rFonts w:ascii="Arial" w:eastAsia="Times New Roman" w:hAnsi="Arial" w:cs="Arial"/>
                <w:b/>
                <w:color w:val="4C585A"/>
                <w:sz w:val="18"/>
                <w:szCs w:val="18"/>
                <w:lang w:eastAsia="es-MX"/>
              </w:rPr>
              <w:t>All participants</w:t>
            </w:r>
            <w:r w:rsidR="00D4236B" w:rsidRPr="00273FB3">
              <w:rPr>
                <w:rFonts w:ascii="Arial" w:eastAsia="Times New Roman" w:hAnsi="Arial" w:cs="Arial"/>
                <w:b/>
                <w:color w:val="4C585A"/>
                <w:sz w:val="18"/>
                <w:szCs w:val="18"/>
                <w:lang w:eastAsia="es-MX"/>
              </w:rPr>
              <w:t xml:space="preserve"> (list attached)</w:t>
            </w:r>
          </w:p>
        </w:tc>
      </w:tr>
      <w:tr w:rsidR="00252291" w:rsidRPr="00F72E54" w14:paraId="59A12B18" w14:textId="77777777" w:rsidTr="0067379D">
        <w:trPr>
          <w:trHeight w:val="300"/>
        </w:trPr>
        <w:tc>
          <w:tcPr>
            <w:tcW w:w="95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85868A7" w14:textId="68D5A67D" w:rsidR="00252291" w:rsidRPr="00273FB3" w:rsidRDefault="0067379D" w:rsidP="006E73C8">
            <w:pPr>
              <w:rPr>
                <w:rFonts w:ascii="Arial" w:eastAsia="Times New Roman" w:hAnsi="Arial" w:cs="Arial"/>
                <w:color w:val="4C585A"/>
                <w:sz w:val="18"/>
                <w:szCs w:val="18"/>
                <w:lang w:eastAsia="es-MX"/>
              </w:rPr>
            </w:pPr>
            <w:r w:rsidRPr="00273FB3">
              <w:rPr>
                <w:rFonts w:ascii="Arial" w:eastAsia="Times New Roman" w:hAnsi="Arial" w:cs="Arial"/>
                <w:color w:val="4C585A"/>
                <w:sz w:val="18"/>
                <w:szCs w:val="18"/>
                <w:lang w:eastAsia="es-MX"/>
              </w:rPr>
              <w:t>2:45pm</w:t>
            </w:r>
          </w:p>
        </w:tc>
        <w:tc>
          <w:tcPr>
            <w:tcW w:w="62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2B39C13" w14:textId="386AC621" w:rsidR="00252291" w:rsidRPr="00273FB3" w:rsidRDefault="0067379D" w:rsidP="004A0D03">
            <w:pPr>
              <w:pStyle w:val="ListParagraph"/>
              <w:numPr>
                <w:ilvl w:val="0"/>
                <w:numId w:val="5"/>
              </w:numPr>
              <w:rPr>
                <w:rFonts w:ascii="Arial" w:eastAsia="Times New Roman" w:hAnsi="Arial" w:cs="Arial"/>
                <w:i/>
                <w:color w:val="4C585A"/>
                <w:sz w:val="18"/>
                <w:szCs w:val="18"/>
                <w:lang w:eastAsia="es-MX"/>
              </w:rPr>
            </w:pPr>
            <w:r w:rsidRPr="00273FB3">
              <w:rPr>
                <w:rFonts w:ascii="Arial" w:eastAsia="Times New Roman" w:hAnsi="Arial" w:cs="Arial"/>
                <w:i/>
                <w:color w:val="4C585A"/>
                <w:sz w:val="18"/>
                <w:szCs w:val="18"/>
                <w:lang w:eastAsia="es-MX"/>
              </w:rPr>
              <w:t xml:space="preserve">Discussion, questions and answers </w:t>
            </w:r>
          </w:p>
        </w:tc>
        <w:tc>
          <w:tcPr>
            <w:tcW w:w="2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F772A5E" w14:textId="6315C252" w:rsidR="00252291" w:rsidRPr="00273FB3" w:rsidRDefault="00252291" w:rsidP="006E73C8">
            <w:pPr>
              <w:rPr>
                <w:rFonts w:ascii="Arial" w:eastAsia="Times New Roman" w:hAnsi="Arial" w:cs="Arial"/>
                <w:color w:val="4C585A"/>
                <w:sz w:val="18"/>
                <w:szCs w:val="18"/>
                <w:lang w:eastAsia="es-MX"/>
              </w:rPr>
            </w:pPr>
            <w:r w:rsidRPr="00273FB3">
              <w:rPr>
                <w:rFonts w:ascii="Arial" w:eastAsia="Times New Roman" w:hAnsi="Arial" w:cs="Arial"/>
                <w:color w:val="4C585A"/>
                <w:sz w:val="18"/>
                <w:szCs w:val="18"/>
                <w:lang w:eastAsia="es-MX"/>
              </w:rPr>
              <w:t>-</w:t>
            </w:r>
            <w:r w:rsidR="00BF0658">
              <w:rPr>
                <w:rFonts w:ascii="Arial" w:eastAsia="Times New Roman" w:hAnsi="Arial" w:cs="Arial"/>
                <w:color w:val="4C585A"/>
                <w:sz w:val="18"/>
                <w:szCs w:val="18"/>
                <w:lang w:eastAsia="es-MX"/>
              </w:rPr>
              <w:t xml:space="preserve"> </w:t>
            </w:r>
            <w:r w:rsidRPr="00273FB3">
              <w:rPr>
                <w:rFonts w:ascii="Arial" w:eastAsia="Times New Roman" w:hAnsi="Arial" w:cs="Arial"/>
                <w:color w:val="4C585A"/>
                <w:sz w:val="18"/>
                <w:szCs w:val="18"/>
                <w:lang w:eastAsia="es-MX"/>
              </w:rPr>
              <w:t>GIFT Coordination Team</w:t>
            </w:r>
          </w:p>
        </w:tc>
      </w:tr>
      <w:tr w:rsidR="0067379D" w:rsidRPr="00F72E54" w14:paraId="7DF7DDBE" w14:textId="77777777" w:rsidTr="004861F9">
        <w:trPr>
          <w:trHeight w:val="300"/>
        </w:trPr>
        <w:tc>
          <w:tcPr>
            <w:tcW w:w="9659" w:type="dxa"/>
            <w:gridSpan w:val="3"/>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4A52135" w14:textId="161FCBCD" w:rsidR="0067379D" w:rsidRPr="00273FB3" w:rsidRDefault="0067379D" w:rsidP="006E73C8">
            <w:pPr>
              <w:rPr>
                <w:rFonts w:ascii="Arial" w:eastAsia="Times New Roman" w:hAnsi="Arial" w:cs="Arial"/>
                <w:color w:val="4C585A"/>
                <w:sz w:val="18"/>
                <w:szCs w:val="18"/>
                <w:lang w:eastAsia="es-MX"/>
              </w:rPr>
            </w:pPr>
            <w:r w:rsidRPr="00273FB3">
              <w:rPr>
                <w:rFonts w:ascii="Arial" w:eastAsia="Times New Roman" w:hAnsi="Arial" w:cs="Arial"/>
                <w:b/>
                <w:color w:val="4C585A"/>
                <w:sz w:val="18"/>
                <w:szCs w:val="18"/>
                <w:lang w:eastAsia="es-MX"/>
              </w:rPr>
              <w:t xml:space="preserve">               </w:t>
            </w:r>
            <w:r w:rsidRPr="00273FB3">
              <w:rPr>
                <w:rFonts w:ascii="Arial" w:hAnsi="Arial" w:cs="Arial"/>
                <w:b/>
                <w:color w:val="FF6B00"/>
                <w:sz w:val="18"/>
                <w:szCs w:val="18"/>
              </w:rPr>
              <w:t>II.</w:t>
            </w:r>
            <w:r w:rsidRPr="00273FB3">
              <w:rPr>
                <w:rFonts w:ascii="Arial" w:eastAsia="Times New Roman" w:hAnsi="Arial" w:cs="Arial"/>
                <w:b/>
                <w:color w:val="4C585A"/>
                <w:sz w:val="18"/>
                <w:szCs w:val="18"/>
                <w:lang w:eastAsia="es-MX"/>
              </w:rPr>
              <w:t xml:space="preserve"> </w:t>
            </w:r>
            <w:r w:rsidR="000C3A0E" w:rsidRPr="00273FB3">
              <w:rPr>
                <w:rFonts w:ascii="Arial" w:eastAsia="Times New Roman" w:hAnsi="Arial" w:cs="Arial"/>
                <w:b/>
                <w:color w:val="4C585A"/>
                <w:sz w:val="18"/>
                <w:szCs w:val="18"/>
                <w:lang w:eastAsia="es-MX"/>
              </w:rPr>
              <w:t xml:space="preserve"> GIFT Network updates and Operating Procedures </w:t>
            </w:r>
          </w:p>
        </w:tc>
      </w:tr>
      <w:tr w:rsidR="00252291" w:rsidRPr="00F72E54" w14:paraId="30E1B18D" w14:textId="77777777" w:rsidTr="0067379D">
        <w:trPr>
          <w:trHeight w:val="300"/>
        </w:trPr>
        <w:tc>
          <w:tcPr>
            <w:tcW w:w="95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6FF2B7C" w14:textId="16358A77" w:rsidR="00252291" w:rsidRPr="00273FB3" w:rsidRDefault="0067379D" w:rsidP="006E73C8">
            <w:pPr>
              <w:rPr>
                <w:rFonts w:ascii="Arial" w:eastAsia="Times New Roman" w:hAnsi="Arial" w:cs="Arial"/>
                <w:color w:val="4C585A"/>
                <w:sz w:val="18"/>
                <w:szCs w:val="18"/>
                <w:lang w:eastAsia="es-MX"/>
              </w:rPr>
            </w:pPr>
            <w:r w:rsidRPr="00273FB3">
              <w:rPr>
                <w:rFonts w:ascii="Arial" w:eastAsia="Times New Roman" w:hAnsi="Arial" w:cs="Arial"/>
                <w:color w:val="4C585A"/>
                <w:sz w:val="18"/>
                <w:szCs w:val="18"/>
                <w:lang w:eastAsia="es-MX"/>
              </w:rPr>
              <w:t>3:45</w:t>
            </w:r>
          </w:p>
        </w:tc>
        <w:tc>
          <w:tcPr>
            <w:tcW w:w="62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633FFE0" w14:textId="7F8D669B" w:rsidR="00252291" w:rsidRPr="00273FB3" w:rsidRDefault="0067379D" w:rsidP="00252291">
            <w:pPr>
              <w:pStyle w:val="ListParagraph"/>
              <w:numPr>
                <w:ilvl w:val="0"/>
                <w:numId w:val="5"/>
              </w:numPr>
              <w:rPr>
                <w:rFonts w:ascii="Arial" w:eastAsia="Times New Roman" w:hAnsi="Arial" w:cs="Arial"/>
                <w:i/>
                <w:color w:val="4C585A"/>
                <w:sz w:val="18"/>
                <w:szCs w:val="18"/>
                <w:lang w:eastAsia="es-MX"/>
              </w:rPr>
            </w:pPr>
            <w:r w:rsidRPr="00273FB3">
              <w:rPr>
                <w:rFonts w:ascii="Arial" w:eastAsia="Times New Roman" w:hAnsi="Arial" w:cs="Arial"/>
                <w:i/>
                <w:color w:val="4C585A"/>
                <w:sz w:val="18"/>
                <w:szCs w:val="18"/>
                <w:lang w:eastAsia="es-MX"/>
              </w:rPr>
              <w:t xml:space="preserve">An overview of GIFT’s activities, work plan, and proposed changed to the GIFT Operating Procedures </w:t>
            </w:r>
          </w:p>
        </w:tc>
        <w:tc>
          <w:tcPr>
            <w:tcW w:w="2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3EC0753" w14:textId="53579C58" w:rsidR="00252291" w:rsidRPr="00273FB3" w:rsidRDefault="00252291" w:rsidP="006E73C8">
            <w:pPr>
              <w:rPr>
                <w:rFonts w:ascii="Arial" w:eastAsia="Times New Roman" w:hAnsi="Arial" w:cs="Arial"/>
                <w:color w:val="4C585A"/>
                <w:sz w:val="18"/>
                <w:szCs w:val="18"/>
                <w:lang w:eastAsia="es-MX"/>
              </w:rPr>
            </w:pPr>
            <w:r w:rsidRPr="00273FB3">
              <w:rPr>
                <w:rFonts w:ascii="Arial" w:eastAsia="Times New Roman" w:hAnsi="Arial" w:cs="Arial"/>
                <w:color w:val="4C585A"/>
                <w:sz w:val="18"/>
                <w:szCs w:val="18"/>
                <w:lang w:eastAsia="es-MX"/>
              </w:rPr>
              <w:t>-</w:t>
            </w:r>
            <w:r w:rsidR="00BF0658">
              <w:rPr>
                <w:rFonts w:ascii="Arial" w:eastAsia="Times New Roman" w:hAnsi="Arial" w:cs="Arial"/>
                <w:color w:val="4C585A"/>
                <w:sz w:val="18"/>
                <w:szCs w:val="18"/>
                <w:lang w:eastAsia="es-MX"/>
              </w:rPr>
              <w:t xml:space="preserve"> </w:t>
            </w:r>
            <w:r w:rsidR="0067379D" w:rsidRPr="00273FB3">
              <w:rPr>
                <w:rFonts w:ascii="Arial" w:eastAsia="Times New Roman" w:hAnsi="Arial" w:cs="Arial"/>
                <w:b/>
                <w:color w:val="4C585A"/>
                <w:sz w:val="18"/>
                <w:szCs w:val="18"/>
                <w:lang w:eastAsia="es-MX"/>
              </w:rPr>
              <w:t>Juan P. Guerrero</w:t>
            </w:r>
            <w:r w:rsidR="0067379D" w:rsidRPr="00273FB3">
              <w:rPr>
                <w:rFonts w:ascii="Arial" w:eastAsia="Times New Roman" w:hAnsi="Arial" w:cs="Arial"/>
                <w:color w:val="4C585A"/>
                <w:sz w:val="18"/>
                <w:szCs w:val="18"/>
                <w:lang w:eastAsia="es-MX"/>
              </w:rPr>
              <w:t xml:space="preserve">, GIFT </w:t>
            </w:r>
          </w:p>
        </w:tc>
      </w:tr>
      <w:tr w:rsidR="00252291" w:rsidRPr="00F72E54" w14:paraId="14F77688" w14:textId="77777777" w:rsidTr="0067379D">
        <w:trPr>
          <w:trHeight w:val="300"/>
        </w:trPr>
        <w:tc>
          <w:tcPr>
            <w:tcW w:w="95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D65431D" w14:textId="75A8A50C" w:rsidR="00252291" w:rsidRPr="00273FB3" w:rsidRDefault="0067379D" w:rsidP="006E73C8">
            <w:pPr>
              <w:rPr>
                <w:rFonts w:ascii="Arial" w:eastAsia="Times New Roman" w:hAnsi="Arial" w:cs="Arial"/>
                <w:color w:val="4C585A"/>
                <w:sz w:val="18"/>
                <w:szCs w:val="18"/>
                <w:lang w:eastAsia="es-MX"/>
              </w:rPr>
            </w:pPr>
            <w:r w:rsidRPr="00273FB3">
              <w:rPr>
                <w:rFonts w:ascii="Arial" w:eastAsia="Times New Roman" w:hAnsi="Arial" w:cs="Arial"/>
                <w:color w:val="4C585A"/>
                <w:sz w:val="18"/>
                <w:szCs w:val="18"/>
                <w:lang w:eastAsia="es-MX"/>
              </w:rPr>
              <w:t>4:00pm</w:t>
            </w:r>
          </w:p>
        </w:tc>
        <w:tc>
          <w:tcPr>
            <w:tcW w:w="62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0CCA806" w14:textId="680365A9" w:rsidR="00252291" w:rsidRPr="00273FB3" w:rsidRDefault="0067379D" w:rsidP="00252291">
            <w:pPr>
              <w:pStyle w:val="ListParagraph"/>
              <w:numPr>
                <w:ilvl w:val="0"/>
                <w:numId w:val="5"/>
              </w:numPr>
              <w:rPr>
                <w:rFonts w:ascii="Arial" w:eastAsia="Times New Roman" w:hAnsi="Arial" w:cs="Arial"/>
                <w:i/>
                <w:color w:val="4C585A"/>
                <w:sz w:val="18"/>
                <w:szCs w:val="18"/>
                <w:lang w:eastAsia="es-MX"/>
              </w:rPr>
            </w:pPr>
            <w:r w:rsidRPr="00273FB3">
              <w:rPr>
                <w:rFonts w:ascii="Arial" w:eastAsia="Times New Roman" w:hAnsi="Arial" w:cs="Arial"/>
                <w:i/>
                <w:color w:val="4C585A"/>
                <w:sz w:val="18"/>
                <w:szCs w:val="18"/>
                <w:lang w:eastAsia="es-MX"/>
              </w:rPr>
              <w:t xml:space="preserve">Discussion, questions and answers </w:t>
            </w:r>
          </w:p>
        </w:tc>
        <w:tc>
          <w:tcPr>
            <w:tcW w:w="2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656A4A8" w14:textId="619AF579" w:rsidR="00252291" w:rsidRPr="00273FB3" w:rsidRDefault="00252291" w:rsidP="006E73C8">
            <w:pPr>
              <w:rPr>
                <w:rFonts w:ascii="Arial" w:eastAsia="Times New Roman" w:hAnsi="Arial" w:cs="Arial"/>
                <w:color w:val="4C585A"/>
                <w:sz w:val="18"/>
                <w:szCs w:val="18"/>
                <w:lang w:eastAsia="es-MX"/>
              </w:rPr>
            </w:pPr>
            <w:r w:rsidRPr="00273FB3">
              <w:rPr>
                <w:rFonts w:ascii="Arial" w:eastAsia="Times New Roman" w:hAnsi="Arial" w:cs="Arial"/>
                <w:color w:val="4C585A"/>
                <w:sz w:val="18"/>
                <w:szCs w:val="18"/>
                <w:lang w:eastAsia="es-MX"/>
              </w:rPr>
              <w:t>-</w:t>
            </w:r>
            <w:r w:rsidR="00BF0658">
              <w:rPr>
                <w:rFonts w:ascii="Arial" w:eastAsia="Times New Roman" w:hAnsi="Arial" w:cs="Arial"/>
                <w:color w:val="4C585A"/>
                <w:sz w:val="18"/>
                <w:szCs w:val="18"/>
                <w:lang w:eastAsia="es-MX"/>
              </w:rPr>
              <w:t xml:space="preserve"> </w:t>
            </w:r>
            <w:r w:rsidR="000C3A0E" w:rsidRPr="00273FB3">
              <w:rPr>
                <w:rFonts w:ascii="Arial" w:eastAsia="Times New Roman" w:hAnsi="Arial" w:cs="Arial"/>
                <w:color w:val="4C585A"/>
                <w:sz w:val="18"/>
                <w:szCs w:val="18"/>
                <w:lang w:eastAsia="es-MX"/>
              </w:rPr>
              <w:t xml:space="preserve">All participants </w:t>
            </w:r>
          </w:p>
        </w:tc>
      </w:tr>
      <w:tr w:rsidR="000C3A0E" w:rsidRPr="00F72E54" w14:paraId="7CB81DA3" w14:textId="77777777" w:rsidTr="00227BB1">
        <w:trPr>
          <w:trHeight w:val="300"/>
        </w:trPr>
        <w:tc>
          <w:tcPr>
            <w:tcW w:w="9659" w:type="dxa"/>
            <w:gridSpan w:val="3"/>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4DC911E" w14:textId="0D0434F7" w:rsidR="000C3A0E" w:rsidRPr="00273FB3" w:rsidRDefault="000C3A0E" w:rsidP="006E73C8">
            <w:pPr>
              <w:rPr>
                <w:rFonts w:ascii="Arial" w:eastAsia="Times New Roman" w:hAnsi="Arial" w:cs="Arial"/>
                <w:color w:val="4C585A"/>
                <w:sz w:val="18"/>
                <w:szCs w:val="18"/>
                <w:lang w:eastAsia="es-MX"/>
              </w:rPr>
            </w:pPr>
            <w:r w:rsidRPr="00273FB3">
              <w:rPr>
                <w:rFonts w:ascii="Arial" w:hAnsi="Arial" w:cs="Arial"/>
                <w:b/>
                <w:color w:val="FF6B00"/>
                <w:sz w:val="18"/>
                <w:szCs w:val="18"/>
              </w:rPr>
              <w:t xml:space="preserve">          III.</w:t>
            </w:r>
            <w:r w:rsidRPr="00273FB3">
              <w:rPr>
                <w:rFonts w:ascii="Arial" w:eastAsia="Times New Roman" w:hAnsi="Arial" w:cs="Arial"/>
                <w:b/>
                <w:color w:val="4C585A"/>
                <w:sz w:val="18"/>
                <w:szCs w:val="18"/>
                <w:lang w:eastAsia="es-MX"/>
              </w:rPr>
              <w:t xml:space="preserve">  Public Participation pilots in GIFT countries- IBP and GIFT proposal </w:t>
            </w:r>
          </w:p>
        </w:tc>
      </w:tr>
      <w:tr w:rsidR="00252291" w:rsidRPr="00F72E54" w14:paraId="027171CC" w14:textId="77777777" w:rsidTr="0067379D">
        <w:trPr>
          <w:trHeight w:val="300"/>
        </w:trPr>
        <w:tc>
          <w:tcPr>
            <w:tcW w:w="95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48B0D67" w14:textId="1E6161F1" w:rsidR="00252291" w:rsidRPr="00273FB3" w:rsidRDefault="0067379D" w:rsidP="006E73C8">
            <w:pPr>
              <w:rPr>
                <w:rFonts w:ascii="Arial" w:eastAsia="Times New Roman" w:hAnsi="Arial" w:cs="Arial"/>
                <w:color w:val="4C585A"/>
                <w:sz w:val="18"/>
                <w:szCs w:val="18"/>
                <w:lang w:eastAsia="es-MX"/>
              </w:rPr>
            </w:pPr>
            <w:r w:rsidRPr="00273FB3">
              <w:rPr>
                <w:rFonts w:ascii="Arial" w:eastAsia="Times New Roman" w:hAnsi="Arial" w:cs="Arial"/>
                <w:color w:val="4C585A"/>
                <w:sz w:val="18"/>
                <w:szCs w:val="18"/>
                <w:lang w:eastAsia="es-MX"/>
              </w:rPr>
              <w:t>4</w:t>
            </w:r>
            <w:r w:rsidR="00252291" w:rsidRPr="00273FB3">
              <w:rPr>
                <w:rFonts w:ascii="Arial" w:eastAsia="Times New Roman" w:hAnsi="Arial" w:cs="Arial"/>
                <w:color w:val="4C585A"/>
                <w:sz w:val="18"/>
                <w:szCs w:val="18"/>
                <w:lang w:eastAsia="es-MX"/>
              </w:rPr>
              <w:t>:</w:t>
            </w:r>
            <w:r w:rsidRPr="00273FB3">
              <w:rPr>
                <w:rFonts w:ascii="Arial" w:eastAsia="Times New Roman" w:hAnsi="Arial" w:cs="Arial"/>
                <w:color w:val="4C585A"/>
                <w:sz w:val="18"/>
                <w:szCs w:val="18"/>
                <w:lang w:eastAsia="es-MX"/>
              </w:rPr>
              <w:t>30pm</w:t>
            </w:r>
          </w:p>
        </w:tc>
        <w:tc>
          <w:tcPr>
            <w:tcW w:w="62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58E2BFF" w14:textId="1A2BE553" w:rsidR="00252291" w:rsidRPr="00273FB3" w:rsidRDefault="00BF0658" w:rsidP="00252291">
            <w:pPr>
              <w:pStyle w:val="ListParagraph"/>
              <w:numPr>
                <w:ilvl w:val="0"/>
                <w:numId w:val="5"/>
              </w:numPr>
              <w:rPr>
                <w:rFonts w:ascii="Arial" w:eastAsia="Times New Roman" w:hAnsi="Arial" w:cs="Arial"/>
                <w:i/>
                <w:color w:val="4C585A"/>
                <w:sz w:val="18"/>
                <w:szCs w:val="18"/>
                <w:lang w:eastAsia="es-MX"/>
              </w:rPr>
            </w:pPr>
            <w:r>
              <w:rPr>
                <w:rFonts w:ascii="Arial" w:eastAsia="Times New Roman" w:hAnsi="Arial" w:cs="Arial"/>
                <w:color w:val="4C585A"/>
                <w:sz w:val="18"/>
                <w:szCs w:val="18"/>
                <w:lang w:eastAsia="es-MX"/>
              </w:rPr>
              <w:t>Prop</w:t>
            </w:r>
            <w:r w:rsidR="000C3A0E" w:rsidRPr="00BF0658">
              <w:rPr>
                <w:rFonts w:ascii="Arial" w:eastAsia="Times New Roman" w:hAnsi="Arial" w:cs="Arial"/>
                <w:color w:val="4C585A"/>
                <w:sz w:val="18"/>
                <w:szCs w:val="18"/>
                <w:lang w:eastAsia="es-MX"/>
              </w:rPr>
              <w:t>osal to deepen our work of enhancing public participation in fiscal policies</w:t>
            </w:r>
          </w:p>
        </w:tc>
        <w:tc>
          <w:tcPr>
            <w:tcW w:w="2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A3A879E" w14:textId="639E0035" w:rsidR="00252291" w:rsidRPr="00273FB3" w:rsidRDefault="00252291" w:rsidP="006E73C8">
            <w:pPr>
              <w:rPr>
                <w:rFonts w:ascii="Arial" w:eastAsia="Times New Roman" w:hAnsi="Arial" w:cs="Arial"/>
                <w:color w:val="4C585A"/>
                <w:sz w:val="18"/>
                <w:szCs w:val="18"/>
                <w:lang w:eastAsia="es-MX"/>
              </w:rPr>
            </w:pPr>
            <w:r w:rsidRPr="00273FB3">
              <w:rPr>
                <w:rFonts w:ascii="Arial" w:eastAsia="Times New Roman" w:hAnsi="Arial" w:cs="Arial"/>
                <w:color w:val="4C585A"/>
                <w:sz w:val="18"/>
                <w:szCs w:val="18"/>
                <w:lang w:eastAsia="es-MX"/>
              </w:rPr>
              <w:t>-</w:t>
            </w:r>
            <w:r w:rsidR="00BF0658">
              <w:rPr>
                <w:rFonts w:ascii="Arial" w:eastAsia="Times New Roman" w:hAnsi="Arial" w:cs="Arial"/>
                <w:color w:val="4C585A"/>
                <w:sz w:val="18"/>
                <w:szCs w:val="18"/>
                <w:lang w:eastAsia="es-MX"/>
              </w:rPr>
              <w:t xml:space="preserve">  </w:t>
            </w:r>
            <w:r w:rsidR="000C3A0E" w:rsidRPr="00273FB3">
              <w:rPr>
                <w:rFonts w:ascii="Arial" w:eastAsia="Times New Roman" w:hAnsi="Arial" w:cs="Arial"/>
                <w:b/>
                <w:color w:val="4C585A"/>
                <w:sz w:val="18"/>
                <w:szCs w:val="18"/>
                <w:lang w:eastAsia="es-MX"/>
              </w:rPr>
              <w:t xml:space="preserve">Jason </w:t>
            </w:r>
            <w:proofErr w:type="spellStart"/>
            <w:r w:rsidR="000C3A0E" w:rsidRPr="00273FB3">
              <w:rPr>
                <w:rFonts w:ascii="Arial" w:eastAsia="Times New Roman" w:hAnsi="Arial" w:cs="Arial"/>
                <w:b/>
                <w:color w:val="4C585A"/>
                <w:sz w:val="18"/>
                <w:szCs w:val="18"/>
                <w:lang w:eastAsia="es-MX"/>
              </w:rPr>
              <w:t>Lakin</w:t>
            </w:r>
            <w:proofErr w:type="spellEnd"/>
            <w:r w:rsidR="000C3A0E" w:rsidRPr="00273FB3">
              <w:rPr>
                <w:rFonts w:ascii="Arial" w:eastAsia="Times New Roman" w:hAnsi="Arial" w:cs="Arial"/>
                <w:b/>
                <w:color w:val="4C585A"/>
                <w:sz w:val="18"/>
                <w:szCs w:val="18"/>
                <w:lang w:eastAsia="es-MX"/>
              </w:rPr>
              <w:t xml:space="preserve">, </w:t>
            </w:r>
            <w:proofErr w:type="spellStart"/>
            <w:r w:rsidR="000C3A0E" w:rsidRPr="00273FB3">
              <w:rPr>
                <w:rFonts w:ascii="Arial" w:eastAsia="Times New Roman" w:hAnsi="Arial" w:cs="Arial"/>
                <w:b/>
                <w:color w:val="4C585A"/>
                <w:sz w:val="18"/>
                <w:szCs w:val="18"/>
                <w:lang w:eastAsia="es-MX"/>
              </w:rPr>
              <w:t>Suad</w:t>
            </w:r>
            <w:proofErr w:type="spellEnd"/>
            <w:r w:rsidR="000C3A0E" w:rsidRPr="00273FB3">
              <w:rPr>
                <w:rFonts w:ascii="Arial" w:eastAsia="Times New Roman" w:hAnsi="Arial" w:cs="Arial"/>
                <w:b/>
                <w:color w:val="4C585A"/>
                <w:sz w:val="18"/>
                <w:szCs w:val="18"/>
                <w:lang w:eastAsia="es-MX"/>
              </w:rPr>
              <w:t xml:space="preserve"> Hasan, </w:t>
            </w:r>
            <w:r w:rsidRPr="00273FB3">
              <w:rPr>
                <w:rFonts w:ascii="Arial" w:eastAsia="Times New Roman" w:hAnsi="Arial" w:cs="Arial"/>
                <w:color w:val="4C585A"/>
                <w:sz w:val="18"/>
                <w:szCs w:val="18"/>
                <w:lang w:eastAsia="es-MX"/>
              </w:rPr>
              <w:t>I</w:t>
            </w:r>
            <w:r w:rsidR="000C3A0E" w:rsidRPr="00273FB3">
              <w:rPr>
                <w:rFonts w:ascii="Arial" w:eastAsia="Times New Roman" w:hAnsi="Arial" w:cs="Arial"/>
                <w:color w:val="4C585A"/>
                <w:sz w:val="18"/>
                <w:szCs w:val="18"/>
                <w:lang w:eastAsia="es-MX"/>
              </w:rPr>
              <w:t xml:space="preserve">BP </w:t>
            </w:r>
          </w:p>
        </w:tc>
      </w:tr>
      <w:tr w:rsidR="00252291" w:rsidRPr="00F72E54" w14:paraId="33D4F57F" w14:textId="77777777" w:rsidTr="0067379D">
        <w:trPr>
          <w:trHeight w:val="300"/>
        </w:trPr>
        <w:tc>
          <w:tcPr>
            <w:tcW w:w="95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52757D4" w14:textId="671E27EE" w:rsidR="00252291" w:rsidRPr="00273FB3" w:rsidRDefault="000C3A0E" w:rsidP="006E73C8">
            <w:pPr>
              <w:rPr>
                <w:rFonts w:ascii="Arial" w:eastAsia="Times New Roman" w:hAnsi="Arial" w:cs="Arial"/>
                <w:color w:val="4C585A"/>
                <w:sz w:val="18"/>
                <w:szCs w:val="18"/>
                <w:lang w:eastAsia="es-MX"/>
              </w:rPr>
            </w:pPr>
            <w:r w:rsidRPr="00273FB3">
              <w:rPr>
                <w:rFonts w:ascii="Arial" w:eastAsia="Times New Roman" w:hAnsi="Arial" w:cs="Arial"/>
                <w:color w:val="4C585A"/>
                <w:sz w:val="18"/>
                <w:szCs w:val="18"/>
                <w:lang w:eastAsia="es-MX"/>
              </w:rPr>
              <w:t>5pm</w:t>
            </w:r>
          </w:p>
          <w:p w14:paraId="61614D1D" w14:textId="77777777" w:rsidR="00252291" w:rsidRPr="00273FB3" w:rsidRDefault="00252291" w:rsidP="006E73C8">
            <w:pPr>
              <w:rPr>
                <w:rFonts w:ascii="Arial" w:eastAsia="Times New Roman" w:hAnsi="Arial" w:cs="Arial"/>
                <w:color w:val="4C585A"/>
                <w:sz w:val="18"/>
                <w:szCs w:val="18"/>
                <w:lang w:eastAsia="es-MX"/>
              </w:rPr>
            </w:pPr>
          </w:p>
        </w:tc>
        <w:tc>
          <w:tcPr>
            <w:tcW w:w="62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CD82DFF" w14:textId="6C3DF61D" w:rsidR="00252291" w:rsidRPr="00273FB3" w:rsidRDefault="000C3A0E" w:rsidP="00252291">
            <w:pPr>
              <w:pStyle w:val="ListParagraph"/>
              <w:numPr>
                <w:ilvl w:val="0"/>
                <w:numId w:val="5"/>
              </w:numPr>
              <w:rPr>
                <w:rFonts w:ascii="Arial" w:eastAsia="Times New Roman" w:hAnsi="Arial" w:cs="Arial"/>
                <w:i/>
                <w:color w:val="4C585A"/>
                <w:sz w:val="18"/>
                <w:szCs w:val="18"/>
                <w:lang w:eastAsia="es-MX"/>
              </w:rPr>
            </w:pPr>
            <w:r w:rsidRPr="00273FB3">
              <w:rPr>
                <w:rFonts w:ascii="Arial" w:eastAsia="Times New Roman" w:hAnsi="Arial" w:cs="Arial"/>
                <w:i/>
                <w:color w:val="4C585A"/>
                <w:sz w:val="18"/>
                <w:szCs w:val="18"/>
                <w:lang w:eastAsia="es-MX"/>
              </w:rPr>
              <w:t>Discussion</w:t>
            </w:r>
          </w:p>
        </w:tc>
        <w:tc>
          <w:tcPr>
            <w:tcW w:w="2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C696F05" w14:textId="7741346B" w:rsidR="00252291" w:rsidRPr="00273FB3" w:rsidRDefault="00252291" w:rsidP="006E73C8">
            <w:pPr>
              <w:rPr>
                <w:rFonts w:ascii="Arial" w:eastAsia="Times New Roman" w:hAnsi="Arial" w:cs="Arial"/>
                <w:color w:val="4C585A"/>
                <w:sz w:val="18"/>
                <w:szCs w:val="18"/>
                <w:lang w:eastAsia="es-MX"/>
              </w:rPr>
            </w:pPr>
            <w:r w:rsidRPr="00273FB3">
              <w:rPr>
                <w:rFonts w:ascii="Arial" w:eastAsia="Times New Roman" w:hAnsi="Arial" w:cs="Arial"/>
                <w:color w:val="4C585A"/>
                <w:sz w:val="18"/>
                <w:szCs w:val="18"/>
                <w:lang w:eastAsia="es-MX"/>
              </w:rPr>
              <w:t>-</w:t>
            </w:r>
            <w:r w:rsidR="00BF0658">
              <w:rPr>
                <w:rFonts w:ascii="Arial" w:eastAsia="Times New Roman" w:hAnsi="Arial" w:cs="Arial"/>
                <w:color w:val="4C585A"/>
                <w:sz w:val="18"/>
                <w:szCs w:val="18"/>
                <w:lang w:eastAsia="es-MX"/>
              </w:rPr>
              <w:t xml:space="preserve">  </w:t>
            </w:r>
            <w:r w:rsidR="000C3A0E" w:rsidRPr="00273FB3">
              <w:rPr>
                <w:rFonts w:ascii="Arial" w:eastAsia="Times New Roman" w:hAnsi="Arial" w:cs="Arial"/>
                <w:b/>
                <w:color w:val="4C585A"/>
                <w:sz w:val="18"/>
                <w:szCs w:val="18"/>
                <w:lang w:eastAsia="es-MX"/>
              </w:rPr>
              <w:t xml:space="preserve">All participants </w:t>
            </w:r>
          </w:p>
        </w:tc>
      </w:tr>
      <w:tr w:rsidR="000C3A0E" w:rsidRPr="00F72E54" w14:paraId="5784E8AC" w14:textId="77777777" w:rsidTr="0067379D">
        <w:trPr>
          <w:trHeight w:val="300"/>
        </w:trPr>
        <w:tc>
          <w:tcPr>
            <w:tcW w:w="95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5FE8D26" w14:textId="66A5488C" w:rsidR="000C3A0E" w:rsidRPr="00273FB3" w:rsidRDefault="00AB24AD" w:rsidP="006E73C8">
            <w:pPr>
              <w:rPr>
                <w:rFonts w:ascii="Arial" w:eastAsia="Times New Roman" w:hAnsi="Arial" w:cs="Arial"/>
                <w:color w:val="4C585A"/>
                <w:sz w:val="18"/>
                <w:szCs w:val="18"/>
                <w:lang w:eastAsia="es-MX"/>
              </w:rPr>
            </w:pPr>
            <w:r w:rsidRPr="00273FB3">
              <w:rPr>
                <w:rFonts w:ascii="Arial" w:eastAsia="Times New Roman" w:hAnsi="Arial" w:cs="Arial"/>
                <w:color w:val="4C585A"/>
                <w:sz w:val="18"/>
                <w:szCs w:val="18"/>
                <w:lang w:eastAsia="es-MX"/>
              </w:rPr>
              <w:t>5:30pm</w:t>
            </w:r>
          </w:p>
        </w:tc>
        <w:tc>
          <w:tcPr>
            <w:tcW w:w="62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179C10C" w14:textId="23FDAC69" w:rsidR="000C3A0E" w:rsidRPr="00273FB3" w:rsidRDefault="00AB24AD" w:rsidP="00AB24AD">
            <w:pPr>
              <w:rPr>
                <w:rFonts w:ascii="Arial" w:eastAsia="Times New Roman" w:hAnsi="Arial" w:cs="Arial"/>
                <w:i/>
                <w:color w:val="4C585A"/>
                <w:sz w:val="18"/>
                <w:szCs w:val="18"/>
                <w:lang w:eastAsia="es-MX"/>
              </w:rPr>
            </w:pPr>
            <w:r w:rsidRPr="00273FB3">
              <w:rPr>
                <w:rFonts w:ascii="Arial" w:eastAsia="Times New Roman" w:hAnsi="Arial" w:cs="Arial"/>
                <w:b/>
                <w:bCs/>
                <w:color w:val="FFFFFF"/>
                <w:sz w:val="18"/>
                <w:szCs w:val="18"/>
                <w:lang w:eastAsia="es-MX"/>
              </w:rPr>
              <w:t>Co</w:t>
            </w:r>
            <w:r w:rsidRPr="00273FB3">
              <w:rPr>
                <w:rFonts w:ascii="Arial" w:eastAsia="Times New Roman" w:hAnsi="Arial" w:cs="Arial"/>
                <w:i/>
                <w:color w:val="4C585A"/>
                <w:sz w:val="18"/>
                <w:szCs w:val="18"/>
                <w:lang w:eastAsia="es-MX"/>
              </w:rPr>
              <w:t xml:space="preserve"> Conclusions and next steps </w:t>
            </w:r>
          </w:p>
        </w:tc>
        <w:tc>
          <w:tcPr>
            <w:tcW w:w="24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6EFC5D3" w14:textId="1FC9B549" w:rsidR="000C3A0E" w:rsidRPr="00273FB3" w:rsidRDefault="00AB24AD" w:rsidP="006E73C8">
            <w:pPr>
              <w:rPr>
                <w:rFonts w:ascii="Arial" w:eastAsia="Times New Roman" w:hAnsi="Arial" w:cs="Arial"/>
                <w:color w:val="4C585A"/>
                <w:sz w:val="18"/>
                <w:szCs w:val="18"/>
                <w:lang w:eastAsia="es-MX"/>
              </w:rPr>
            </w:pPr>
            <w:r w:rsidRPr="00273FB3">
              <w:rPr>
                <w:rFonts w:ascii="Arial" w:eastAsia="Times New Roman" w:hAnsi="Arial" w:cs="Arial"/>
                <w:color w:val="4C585A"/>
                <w:sz w:val="18"/>
                <w:szCs w:val="18"/>
                <w:lang w:eastAsia="es-MX"/>
              </w:rPr>
              <w:t>-</w:t>
            </w:r>
            <w:r w:rsidR="00BF0658">
              <w:rPr>
                <w:rFonts w:ascii="Arial" w:eastAsia="Times New Roman" w:hAnsi="Arial" w:cs="Arial"/>
                <w:color w:val="4C585A"/>
                <w:sz w:val="18"/>
                <w:szCs w:val="18"/>
                <w:lang w:eastAsia="es-MX"/>
              </w:rPr>
              <w:t xml:space="preserve">  </w:t>
            </w:r>
            <w:r w:rsidRPr="00273FB3">
              <w:rPr>
                <w:rFonts w:ascii="Arial" w:eastAsia="Times New Roman" w:hAnsi="Arial" w:cs="Arial"/>
                <w:b/>
                <w:color w:val="4C585A"/>
                <w:sz w:val="18"/>
                <w:szCs w:val="18"/>
                <w:lang w:eastAsia="es-MX"/>
              </w:rPr>
              <w:t>Juan P. Guerrero</w:t>
            </w:r>
            <w:r w:rsidRPr="00273FB3">
              <w:rPr>
                <w:rFonts w:ascii="Arial" w:eastAsia="Times New Roman" w:hAnsi="Arial" w:cs="Arial"/>
                <w:color w:val="4C585A"/>
                <w:sz w:val="18"/>
                <w:szCs w:val="18"/>
                <w:lang w:eastAsia="es-MX"/>
              </w:rPr>
              <w:t xml:space="preserve"> </w:t>
            </w:r>
          </w:p>
        </w:tc>
      </w:tr>
      <w:tr w:rsidR="006E73C8" w:rsidRPr="00651AF4" w14:paraId="4FB6C92C" w14:textId="77777777" w:rsidTr="0067379D">
        <w:trPr>
          <w:trHeight w:val="300"/>
        </w:trPr>
        <w:tc>
          <w:tcPr>
            <w:tcW w:w="959" w:type="dxa"/>
            <w:tcBorders>
              <w:top w:val="single" w:sz="6" w:space="0" w:color="CCCCCC"/>
              <w:left w:val="single" w:sz="6" w:space="0" w:color="000000"/>
              <w:bottom w:val="single" w:sz="6" w:space="0" w:color="000000"/>
              <w:right w:val="single" w:sz="6" w:space="0" w:color="000000"/>
            </w:tcBorders>
            <w:shd w:val="clear" w:color="auto" w:fill="FF6B00"/>
            <w:tcMar>
              <w:top w:w="0" w:type="dxa"/>
              <w:left w:w="45" w:type="dxa"/>
              <w:bottom w:w="0" w:type="dxa"/>
              <w:right w:w="45" w:type="dxa"/>
            </w:tcMar>
            <w:hideMark/>
          </w:tcPr>
          <w:p w14:paraId="02925BE0" w14:textId="602BDAAC" w:rsidR="006E73C8" w:rsidRPr="00273FB3" w:rsidRDefault="00AB24AD" w:rsidP="006E73C8">
            <w:pPr>
              <w:rPr>
                <w:rFonts w:ascii="Arial" w:eastAsia="Times New Roman" w:hAnsi="Arial" w:cs="Arial"/>
                <w:color w:val="FFFFFF"/>
                <w:sz w:val="18"/>
                <w:szCs w:val="18"/>
                <w:lang w:eastAsia="es-MX"/>
              </w:rPr>
            </w:pPr>
            <w:r w:rsidRPr="00273FB3">
              <w:rPr>
                <w:rFonts w:ascii="Arial" w:eastAsia="Times New Roman" w:hAnsi="Arial" w:cs="Arial"/>
                <w:color w:val="FFFFFF"/>
                <w:sz w:val="18"/>
                <w:szCs w:val="18"/>
                <w:lang w:eastAsia="es-MX"/>
              </w:rPr>
              <w:t>6pm</w:t>
            </w:r>
          </w:p>
        </w:tc>
        <w:tc>
          <w:tcPr>
            <w:tcW w:w="8700" w:type="dxa"/>
            <w:gridSpan w:val="2"/>
            <w:tcBorders>
              <w:top w:val="single" w:sz="6" w:space="0" w:color="CCCCCC"/>
              <w:left w:val="single" w:sz="6" w:space="0" w:color="CCCCCC"/>
              <w:bottom w:val="single" w:sz="6" w:space="0" w:color="000000"/>
              <w:right w:val="single" w:sz="6" w:space="0" w:color="000000"/>
            </w:tcBorders>
            <w:shd w:val="clear" w:color="auto" w:fill="FF6B00"/>
            <w:tcMar>
              <w:top w:w="0" w:type="dxa"/>
              <w:left w:w="45" w:type="dxa"/>
              <w:bottom w:w="0" w:type="dxa"/>
              <w:right w:w="45" w:type="dxa"/>
            </w:tcMar>
            <w:hideMark/>
          </w:tcPr>
          <w:p w14:paraId="43DB50C7" w14:textId="7C60FE68" w:rsidR="006E73C8" w:rsidRPr="00273FB3" w:rsidRDefault="00AB24AD" w:rsidP="006E73C8">
            <w:pPr>
              <w:jc w:val="center"/>
              <w:rPr>
                <w:rFonts w:ascii="Arial" w:eastAsia="Times New Roman" w:hAnsi="Arial" w:cs="Arial"/>
                <w:b/>
                <w:bCs/>
                <w:color w:val="FFFFFF"/>
                <w:sz w:val="18"/>
                <w:szCs w:val="18"/>
                <w:lang w:eastAsia="es-MX"/>
              </w:rPr>
            </w:pPr>
            <w:r w:rsidRPr="00273FB3">
              <w:rPr>
                <w:rFonts w:ascii="Arial" w:eastAsia="Times New Roman" w:hAnsi="Arial" w:cs="Arial"/>
                <w:b/>
                <w:bCs/>
                <w:color w:val="FFFFFF"/>
                <w:sz w:val="18"/>
                <w:szCs w:val="18"/>
                <w:lang w:eastAsia="es-MX"/>
              </w:rPr>
              <w:t xml:space="preserve">End of </w:t>
            </w:r>
            <w:r w:rsidR="00273FB3">
              <w:rPr>
                <w:rFonts w:ascii="Arial" w:eastAsia="Times New Roman" w:hAnsi="Arial" w:cs="Arial"/>
                <w:b/>
                <w:bCs/>
                <w:color w:val="FFFFFF"/>
                <w:sz w:val="18"/>
                <w:szCs w:val="18"/>
                <w:lang w:eastAsia="es-MX"/>
              </w:rPr>
              <w:t>meeting – Dinner at 7:30 pm offered by Cascais Municipality</w:t>
            </w:r>
            <w:r w:rsidRPr="00273FB3">
              <w:rPr>
                <w:rFonts w:ascii="Arial" w:eastAsia="Times New Roman" w:hAnsi="Arial" w:cs="Arial"/>
                <w:b/>
                <w:bCs/>
                <w:color w:val="FFFFFF"/>
                <w:sz w:val="18"/>
                <w:szCs w:val="18"/>
                <w:lang w:eastAsia="es-MX"/>
              </w:rPr>
              <w:t xml:space="preserve"> </w:t>
            </w:r>
          </w:p>
        </w:tc>
      </w:tr>
    </w:tbl>
    <w:p w14:paraId="4BA5DD50" w14:textId="77777777" w:rsidR="00CC160F" w:rsidRDefault="00CC160F" w:rsidP="00A56EFB">
      <w:pPr>
        <w:pStyle w:val="NoSpacing"/>
        <w:rPr>
          <w:rFonts w:ascii="Arial" w:hAnsi="Arial" w:cs="Arial"/>
          <w:color w:val="000000" w:themeColor="text1"/>
          <w:sz w:val="21"/>
          <w:szCs w:val="21"/>
          <w:u w:val="single"/>
          <w:lang w:val="en-NZ"/>
        </w:rPr>
      </w:pPr>
    </w:p>
    <w:p w14:paraId="773BE57D" w14:textId="5FF1EE16" w:rsidR="00B11002" w:rsidRPr="00B11002" w:rsidRDefault="00B11002" w:rsidP="00273FB3">
      <w:pPr>
        <w:rPr>
          <w:rFonts w:ascii="Arial" w:hAnsi="Arial" w:cs="Arial"/>
          <w:color w:val="000000" w:themeColor="text1"/>
          <w:sz w:val="21"/>
          <w:szCs w:val="21"/>
        </w:rPr>
      </w:pPr>
      <w:r w:rsidRPr="00BF0658">
        <w:rPr>
          <w:rFonts w:ascii="Tahoma" w:eastAsia="Times New Roman" w:hAnsi="Tahoma" w:cs="Tahoma"/>
          <w:b/>
          <w:color w:val="000000"/>
          <w:sz w:val="22"/>
          <w:szCs w:val="18"/>
        </w:rPr>
        <w:t>VENUE:</w:t>
      </w:r>
      <w:r w:rsidRPr="00BF0658">
        <w:rPr>
          <w:rFonts w:ascii="Tahoma" w:eastAsia="Times New Roman" w:hAnsi="Tahoma" w:cs="Tahoma"/>
          <w:color w:val="000000"/>
          <w:sz w:val="22"/>
          <w:szCs w:val="18"/>
        </w:rPr>
        <w:t xml:space="preserve"> </w:t>
      </w:r>
      <w:proofErr w:type="spellStart"/>
      <w:r w:rsidRPr="00B11002">
        <w:rPr>
          <w:rFonts w:ascii="Tahoma" w:eastAsia="Times New Roman" w:hAnsi="Tahoma" w:cs="Tahoma"/>
          <w:color w:val="000000"/>
          <w:sz w:val="18"/>
          <w:szCs w:val="18"/>
        </w:rPr>
        <w:t>Carcavelos</w:t>
      </w:r>
      <w:proofErr w:type="spellEnd"/>
      <w:r w:rsidRPr="00B11002">
        <w:rPr>
          <w:rFonts w:ascii="Tahoma" w:eastAsia="Times New Roman" w:hAnsi="Tahoma" w:cs="Tahoma"/>
          <w:color w:val="000000"/>
          <w:sz w:val="18"/>
          <w:szCs w:val="18"/>
        </w:rPr>
        <w:t xml:space="preserve"> Campus of NOVA School of Business &amp; Economics University, </w:t>
      </w:r>
      <w:proofErr w:type="spellStart"/>
      <w:r w:rsidRPr="00B11002">
        <w:rPr>
          <w:rFonts w:ascii="Tahoma" w:eastAsia="Times New Roman" w:hAnsi="Tahoma" w:cs="Tahoma"/>
          <w:color w:val="000000"/>
          <w:sz w:val="18"/>
          <w:szCs w:val="18"/>
        </w:rPr>
        <w:t>Rua</w:t>
      </w:r>
      <w:proofErr w:type="spellEnd"/>
      <w:r w:rsidRPr="00B11002">
        <w:rPr>
          <w:rFonts w:ascii="Tahoma" w:eastAsia="Times New Roman" w:hAnsi="Tahoma" w:cs="Tahoma"/>
          <w:color w:val="000000"/>
          <w:sz w:val="18"/>
          <w:szCs w:val="18"/>
        </w:rPr>
        <w:t xml:space="preserve"> da </w:t>
      </w:r>
      <w:proofErr w:type="spellStart"/>
      <w:r w:rsidRPr="00B11002">
        <w:rPr>
          <w:rFonts w:ascii="Tahoma" w:eastAsia="Times New Roman" w:hAnsi="Tahoma" w:cs="Tahoma"/>
          <w:color w:val="000000"/>
          <w:sz w:val="18"/>
          <w:szCs w:val="18"/>
        </w:rPr>
        <w:t>Holanda</w:t>
      </w:r>
      <w:proofErr w:type="spellEnd"/>
      <w:r w:rsidRPr="00B11002">
        <w:rPr>
          <w:rFonts w:ascii="Tahoma" w:eastAsia="Times New Roman" w:hAnsi="Tahoma" w:cs="Tahoma"/>
          <w:color w:val="000000"/>
          <w:sz w:val="18"/>
          <w:szCs w:val="18"/>
        </w:rPr>
        <w:t xml:space="preserve"> n. 1, 2775-405, </w:t>
      </w:r>
      <w:proofErr w:type="spellStart"/>
      <w:r w:rsidRPr="00B11002">
        <w:rPr>
          <w:rFonts w:ascii="Tahoma" w:eastAsia="Times New Roman" w:hAnsi="Tahoma" w:cs="Tahoma"/>
          <w:color w:val="000000"/>
          <w:sz w:val="18"/>
          <w:szCs w:val="18"/>
        </w:rPr>
        <w:t>Carcavelos</w:t>
      </w:r>
      <w:proofErr w:type="spellEnd"/>
      <w:r w:rsidRPr="00B11002">
        <w:rPr>
          <w:rFonts w:ascii="Tahoma" w:eastAsia="Times New Roman" w:hAnsi="Tahoma" w:cs="Tahoma"/>
          <w:color w:val="000000"/>
          <w:sz w:val="18"/>
          <w:szCs w:val="18"/>
        </w:rPr>
        <w:t>, Portugal</w:t>
      </w:r>
      <w:r w:rsidR="00273FB3">
        <w:rPr>
          <w:rFonts w:ascii="Tahoma" w:eastAsia="Times New Roman" w:hAnsi="Tahoma" w:cs="Tahoma"/>
          <w:color w:val="000000"/>
          <w:sz w:val="18"/>
          <w:szCs w:val="18"/>
        </w:rPr>
        <w:t xml:space="preserve"> </w:t>
      </w:r>
      <w:bookmarkStart w:id="0" w:name="_GoBack"/>
      <w:bookmarkEnd w:id="0"/>
    </w:p>
    <w:sectPr w:rsidR="00B11002" w:rsidRPr="00B11002" w:rsidSect="003D7F67">
      <w:headerReference w:type="default" r:id="rId8"/>
      <w:footerReference w:type="even" r:id="rId9"/>
      <w:footerReference w:type="default" r:id="rId10"/>
      <w:pgSz w:w="12240" w:h="15840"/>
      <w:pgMar w:top="1701"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C1537" w14:textId="77777777" w:rsidR="00BA6AB7" w:rsidRDefault="00BA6AB7" w:rsidP="002352EB">
      <w:r>
        <w:separator/>
      </w:r>
    </w:p>
  </w:endnote>
  <w:endnote w:type="continuationSeparator" w:id="0">
    <w:p w14:paraId="0E05D221" w14:textId="77777777" w:rsidR="00BA6AB7" w:rsidRDefault="00BA6AB7" w:rsidP="0023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Lato">
    <w:altName w:val="Times New Roman"/>
    <w:panose1 w:val="020F0502020204030203"/>
    <w:charset w:val="4D"/>
    <w:family w:val="swiss"/>
    <w:pitch w:val="variable"/>
    <w:sig w:usb0="A00000AF" w:usb1="5000604B" w:usb2="00000000" w:usb3="00000000" w:csb0="00000093" w:csb1="00000000"/>
  </w:font>
  <w:font w:name="Minion Pro">
    <w:panose1 w:val="02040503050306020203"/>
    <w:charset w:val="00"/>
    <w:family w:val="roman"/>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943D2" w14:textId="77777777" w:rsidR="006E73C8" w:rsidRDefault="006E73C8" w:rsidP="00333B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FBB3B1" w14:textId="77777777" w:rsidR="006E73C8" w:rsidRDefault="006E7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color w:val="7F7F7F" w:themeColor="text1" w:themeTint="80"/>
        <w:sz w:val="22"/>
        <w:szCs w:val="22"/>
      </w:rPr>
      <w:id w:val="1275140450"/>
      <w:docPartObj>
        <w:docPartGallery w:val="Page Numbers (Bottom of Page)"/>
        <w:docPartUnique/>
      </w:docPartObj>
    </w:sdtPr>
    <w:sdtEndPr>
      <w:rPr>
        <w:color w:val="595959" w:themeColor="text1" w:themeTint="A6"/>
      </w:rPr>
    </w:sdtEndPr>
    <w:sdtContent>
      <w:p w14:paraId="08554B5E" w14:textId="661DF305" w:rsidR="006E73C8" w:rsidRPr="002B3E94" w:rsidRDefault="006E73C8">
        <w:pPr>
          <w:pStyle w:val="Footer"/>
          <w:jc w:val="center"/>
          <w:rPr>
            <w:rFonts w:asciiTheme="majorHAnsi" w:hAnsiTheme="majorHAnsi" w:cstheme="majorHAnsi"/>
            <w:color w:val="595959" w:themeColor="text1" w:themeTint="A6"/>
            <w:sz w:val="22"/>
            <w:szCs w:val="22"/>
          </w:rPr>
        </w:pPr>
        <w:r w:rsidRPr="002B3E94">
          <w:rPr>
            <w:rFonts w:asciiTheme="majorHAnsi" w:hAnsiTheme="majorHAnsi" w:cstheme="majorHAnsi"/>
            <w:color w:val="595959" w:themeColor="text1" w:themeTint="A6"/>
            <w:sz w:val="22"/>
            <w:szCs w:val="22"/>
          </w:rPr>
          <w:fldChar w:fldCharType="begin"/>
        </w:r>
        <w:r w:rsidRPr="002B3E94">
          <w:rPr>
            <w:rFonts w:asciiTheme="majorHAnsi" w:hAnsiTheme="majorHAnsi" w:cstheme="majorHAnsi"/>
            <w:color w:val="595959" w:themeColor="text1" w:themeTint="A6"/>
            <w:sz w:val="22"/>
            <w:szCs w:val="22"/>
          </w:rPr>
          <w:instrText>PAGE   \* MERGEFORMAT</w:instrText>
        </w:r>
        <w:r w:rsidRPr="002B3E94">
          <w:rPr>
            <w:rFonts w:asciiTheme="majorHAnsi" w:hAnsiTheme="majorHAnsi" w:cstheme="majorHAnsi"/>
            <w:color w:val="595959" w:themeColor="text1" w:themeTint="A6"/>
            <w:sz w:val="22"/>
            <w:szCs w:val="22"/>
          </w:rPr>
          <w:fldChar w:fldCharType="separate"/>
        </w:r>
        <w:r w:rsidR="007A6F6E" w:rsidRPr="007A6F6E">
          <w:rPr>
            <w:rFonts w:asciiTheme="majorHAnsi" w:hAnsiTheme="majorHAnsi" w:cstheme="majorHAnsi"/>
            <w:noProof/>
            <w:color w:val="595959" w:themeColor="text1" w:themeTint="A6"/>
            <w:sz w:val="22"/>
            <w:szCs w:val="22"/>
            <w:lang w:val="es-ES"/>
          </w:rPr>
          <w:t>6</w:t>
        </w:r>
        <w:r w:rsidRPr="002B3E94">
          <w:rPr>
            <w:rFonts w:asciiTheme="majorHAnsi" w:hAnsiTheme="majorHAnsi" w:cstheme="majorHAnsi"/>
            <w:color w:val="595959" w:themeColor="text1" w:themeTint="A6"/>
            <w:sz w:val="22"/>
            <w:szCs w:val="22"/>
          </w:rPr>
          <w:fldChar w:fldCharType="end"/>
        </w:r>
      </w:p>
    </w:sdtContent>
  </w:sdt>
  <w:p w14:paraId="03775DB6" w14:textId="24F28E99" w:rsidR="006E73C8" w:rsidRPr="00420AD7" w:rsidRDefault="006E73C8">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726C8" w14:textId="77777777" w:rsidR="00BA6AB7" w:rsidRDefault="00BA6AB7" w:rsidP="002352EB">
      <w:r>
        <w:separator/>
      </w:r>
    </w:p>
  </w:footnote>
  <w:footnote w:type="continuationSeparator" w:id="0">
    <w:p w14:paraId="50A038FA" w14:textId="77777777" w:rsidR="00BA6AB7" w:rsidRDefault="00BA6AB7" w:rsidP="00235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2118" w14:textId="3A4BDF72" w:rsidR="006E73C8" w:rsidRDefault="006E73C8">
    <w:pPr>
      <w:pStyle w:val="Header"/>
    </w:pPr>
    <w:r w:rsidRPr="00233FE6">
      <w:rPr>
        <w:rFonts w:eastAsiaTheme="majorEastAsia"/>
        <w:noProof/>
        <w:lang w:val="es-MX" w:eastAsia="es-MX"/>
      </w:rPr>
      <w:drawing>
        <wp:anchor distT="0" distB="0" distL="114300" distR="114300" simplePos="0" relativeHeight="251658240" behindDoc="1" locked="0" layoutInCell="1" allowOverlap="1" wp14:anchorId="0E544C4C" wp14:editId="754808BC">
          <wp:simplePos x="0" y="0"/>
          <wp:positionH relativeFrom="column">
            <wp:posOffset>2372360</wp:posOffset>
          </wp:positionH>
          <wp:positionV relativeFrom="paragraph">
            <wp:posOffset>-127000</wp:posOffset>
          </wp:positionV>
          <wp:extent cx="952500" cy="635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ng"/>
                  <pic:cNvPicPr/>
                </pic:nvPicPr>
                <pic:blipFill>
                  <a:blip r:embed="rId1">
                    <a:extLst>
                      <a:ext uri="{28A0092B-C50C-407E-A947-70E740481C1C}">
                        <a14:useLocalDpi xmlns:a14="http://schemas.microsoft.com/office/drawing/2010/main" val="0"/>
                      </a:ext>
                    </a:extLst>
                  </a:blip>
                  <a:stretch>
                    <a:fillRect/>
                  </a:stretch>
                </pic:blipFill>
                <pic:spPr>
                  <a:xfrm>
                    <a:off x="0" y="0"/>
                    <a:ext cx="952500" cy="635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3E11"/>
    <w:multiLevelType w:val="hybridMultilevel"/>
    <w:tmpl w:val="7004C28C"/>
    <w:lvl w:ilvl="0" w:tplc="FA3EBD9A">
      <w:start w:val="1"/>
      <w:numFmt w:val="upperRoman"/>
      <w:lvlText w:val="%1."/>
      <w:lvlJc w:val="left"/>
      <w:pPr>
        <w:ind w:left="1800" w:hanging="720"/>
      </w:pPr>
      <w:rPr>
        <w:rFonts w:ascii="Times New Roman" w:eastAsia="ヒラギノ角ゴ Pro W3" w:hAnsi="Times New Roman" w:cs="Times New Roman" w:hint="default"/>
        <w:b w:val="0"/>
        <w:color w:val="FF660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FE2716D"/>
    <w:multiLevelType w:val="hybridMultilevel"/>
    <w:tmpl w:val="92A8CA5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04169B"/>
    <w:multiLevelType w:val="hybridMultilevel"/>
    <w:tmpl w:val="57EEDA6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F92D42"/>
    <w:multiLevelType w:val="hybridMultilevel"/>
    <w:tmpl w:val="CC8CAD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21697"/>
    <w:multiLevelType w:val="hybridMultilevel"/>
    <w:tmpl w:val="C100D2E0"/>
    <w:lvl w:ilvl="0" w:tplc="DD6C2BEE">
      <w:start w:val="1"/>
      <w:numFmt w:val="lowerLetter"/>
      <w:lvlText w:val="%1."/>
      <w:lvlJc w:val="left"/>
      <w:pPr>
        <w:ind w:left="720" w:hanging="360"/>
      </w:pPr>
      <w:rPr>
        <w:rFonts w:hint="default"/>
        <w:b w:val="0"/>
        <w:i w:val="0"/>
        <w:color w:val="7F7F7F" w:themeColor="text1" w:themeTint="8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6F62ED"/>
    <w:multiLevelType w:val="hybridMultilevel"/>
    <w:tmpl w:val="7B76EC1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790A4C"/>
    <w:multiLevelType w:val="hybridMultilevel"/>
    <w:tmpl w:val="81A636D4"/>
    <w:lvl w:ilvl="0" w:tplc="8B18A1B2">
      <w:start w:val="1"/>
      <w:numFmt w:val="bullet"/>
      <w:lvlText w:val="-"/>
      <w:lvlJc w:val="left"/>
      <w:pPr>
        <w:ind w:left="1080" w:hanging="360"/>
      </w:pPr>
      <w:rPr>
        <w:rFonts w:ascii="Calibri" w:eastAsia="Times New Roman"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2B00576D"/>
    <w:multiLevelType w:val="hybridMultilevel"/>
    <w:tmpl w:val="6FF6CFFC"/>
    <w:lvl w:ilvl="0" w:tplc="080A0019">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566198"/>
    <w:multiLevelType w:val="hybridMultilevel"/>
    <w:tmpl w:val="4FA619A2"/>
    <w:lvl w:ilvl="0" w:tplc="13AE619E">
      <w:start w:val="1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A6398"/>
    <w:multiLevelType w:val="hybridMultilevel"/>
    <w:tmpl w:val="57EEDA6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E10DAA"/>
    <w:multiLevelType w:val="hybridMultilevel"/>
    <w:tmpl w:val="FEB645C8"/>
    <w:lvl w:ilvl="0" w:tplc="9D02EC0C">
      <w:start w:val="1"/>
      <w:numFmt w:val="decimal"/>
      <w:lvlText w:val="%1."/>
      <w:lvlJc w:val="left"/>
      <w:pPr>
        <w:ind w:left="360" w:hanging="360"/>
      </w:pPr>
      <w:rPr>
        <w:rFonts w:hint="default"/>
        <w:color w:val="595959" w:themeColor="text1" w:themeTint="A6"/>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49592685"/>
    <w:multiLevelType w:val="hybridMultilevel"/>
    <w:tmpl w:val="57EEDA6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651E30"/>
    <w:multiLevelType w:val="hybridMultilevel"/>
    <w:tmpl w:val="9B36CD66"/>
    <w:lvl w:ilvl="0" w:tplc="080A000F">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53DB4071"/>
    <w:multiLevelType w:val="hybridMultilevel"/>
    <w:tmpl w:val="11EE1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053317"/>
    <w:multiLevelType w:val="hybridMultilevel"/>
    <w:tmpl w:val="45B82DF0"/>
    <w:lvl w:ilvl="0" w:tplc="B4C0D83E">
      <w:start w:val="1"/>
      <w:numFmt w:val="decimal"/>
      <w:lvlText w:val="%1."/>
      <w:lvlJc w:val="left"/>
      <w:pPr>
        <w:ind w:left="720" w:hanging="360"/>
      </w:pPr>
      <w:rPr>
        <w:rFonts w:hint="default"/>
        <w:i/>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E3508E"/>
    <w:multiLevelType w:val="hybridMultilevel"/>
    <w:tmpl w:val="57EEDA6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532FCF"/>
    <w:multiLevelType w:val="hybridMultilevel"/>
    <w:tmpl w:val="CBDA06E8"/>
    <w:lvl w:ilvl="0" w:tplc="8B18A1B2">
      <w:start w:val="1"/>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1B573F"/>
    <w:multiLevelType w:val="hybridMultilevel"/>
    <w:tmpl w:val="A1F26514"/>
    <w:lvl w:ilvl="0" w:tplc="847885D4">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F537050"/>
    <w:multiLevelType w:val="hybridMultilevel"/>
    <w:tmpl w:val="3C80577A"/>
    <w:lvl w:ilvl="0" w:tplc="8B18A1B2">
      <w:start w:val="1"/>
      <w:numFmt w:val="bullet"/>
      <w:lvlText w:val="-"/>
      <w:lvlJc w:val="left"/>
      <w:pPr>
        <w:ind w:left="477" w:hanging="360"/>
      </w:pPr>
      <w:rPr>
        <w:rFonts w:ascii="Calibri" w:eastAsia="Times New Roman" w:hAnsi="Calibri" w:cs="Calibri" w:hint="default"/>
      </w:rPr>
    </w:lvl>
    <w:lvl w:ilvl="1" w:tplc="080A0003" w:tentative="1">
      <w:start w:val="1"/>
      <w:numFmt w:val="bullet"/>
      <w:lvlText w:val="o"/>
      <w:lvlJc w:val="left"/>
      <w:pPr>
        <w:ind w:left="1197" w:hanging="360"/>
      </w:pPr>
      <w:rPr>
        <w:rFonts w:ascii="Courier New" w:hAnsi="Courier New" w:cs="Courier New" w:hint="default"/>
      </w:rPr>
    </w:lvl>
    <w:lvl w:ilvl="2" w:tplc="080A0005" w:tentative="1">
      <w:start w:val="1"/>
      <w:numFmt w:val="bullet"/>
      <w:lvlText w:val=""/>
      <w:lvlJc w:val="left"/>
      <w:pPr>
        <w:ind w:left="1917" w:hanging="360"/>
      </w:pPr>
      <w:rPr>
        <w:rFonts w:ascii="Wingdings" w:hAnsi="Wingdings" w:hint="default"/>
      </w:rPr>
    </w:lvl>
    <w:lvl w:ilvl="3" w:tplc="080A0001" w:tentative="1">
      <w:start w:val="1"/>
      <w:numFmt w:val="bullet"/>
      <w:lvlText w:val=""/>
      <w:lvlJc w:val="left"/>
      <w:pPr>
        <w:ind w:left="2637" w:hanging="360"/>
      </w:pPr>
      <w:rPr>
        <w:rFonts w:ascii="Symbol" w:hAnsi="Symbol" w:hint="default"/>
      </w:rPr>
    </w:lvl>
    <w:lvl w:ilvl="4" w:tplc="080A0003" w:tentative="1">
      <w:start w:val="1"/>
      <w:numFmt w:val="bullet"/>
      <w:lvlText w:val="o"/>
      <w:lvlJc w:val="left"/>
      <w:pPr>
        <w:ind w:left="3357" w:hanging="360"/>
      </w:pPr>
      <w:rPr>
        <w:rFonts w:ascii="Courier New" w:hAnsi="Courier New" w:cs="Courier New" w:hint="default"/>
      </w:rPr>
    </w:lvl>
    <w:lvl w:ilvl="5" w:tplc="080A0005" w:tentative="1">
      <w:start w:val="1"/>
      <w:numFmt w:val="bullet"/>
      <w:lvlText w:val=""/>
      <w:lvlJc w:val="left"/>
      <w:pPr>
        <w:ind w:left="4077" w:hanging="360"/>
      </w:pPr>
      <w:rPr>
        <w:rFonts w:ascii="Wingdings" w:hAnsi="Wingdings" w:hint="default"/>
      </w:rPr>
    </w:lvl>
    <w:lvl w:ilvl="6" w:tplc="080A0001" w:tentative="1">
      <w:start w:val="1"/>
      <w:numFmt w:val="bullet"/>
      <w:lvlText w:val=""/>
      <w:lvlJc w:val="left"/>
      <w:pPr>
        <w:ind w:left="4797" w:hanging="360"/>
      </w:pPr>
      <w:rPr>
        <w:rFonts w:ascii="Symbol" w:hAnsi="Symbol" w:hint="default"/>
      </w:rPr>
    </w:lvl>
    <w:lvl w:ilvl="7" w:tplc="080A0003" w:tentative="1">
      <w:start w:val="1"/>
      <w:numFmt w:val="bullet"/>
      <w:lvlText w:val="o"/>
      <w:lvlJc w:val="left"/>
      <w:pPr>
        <w:ind w:left="5517" w:hanging="360"/>
      </w:pPr>
      <w:rPr>
        <w:rFonts w:ascii="Courier New" w:hAnsi="Courier New" w:cs="Courier New" w:hint="default"/>
      </w:rPr>
    </w:lvl>
    <w:lvl w:ilvl="8" w:tplc="080A0005" w:tentative="1">
      <w:start w:val="1"/>
      <w:numFmt w:val="bullet"/>
      <w:lvlText w:val=""/>
      <w:lvlJc w:val="left"/>
      <w:pPr>
        <w:ind w:left="6237" w:hanging="360"/>
      </w:pPr>
      <w:rPr>
        <w:rFonts w:ascii="Wingdings" w:hAnsi="Wingdings" w:hint="default"/>
      </w:rPr>
    </w:lvl>
  </w:abstractNum>
  <w:abstractNum w:abstractNumId="19" w15:restartNumberingAfterBreak="0">
    <w:nsid w:val="7FAA70E3"/>
    <w:multiLevelType w:val="hybridMultilevel"/>
    <w:tmpl w:val="ED7C5CA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6"/>
  </w:num>
  <w:num w:numId="3">
    <w:abstractNumId w:val="16"/>
  </w:num>
  <w:num w:numId="4">
    <w:abstractNumId w:val="1"/>
  </w:num>
  <w:num w:numId="5">
    <w:abstractNumId w:val="10"/>
  </w:num>
  <w:num w:numId="6">
    <w:abstractNumId w:val="0"/>
  </w:num>
  <w:num w:numId="7">
    <w:abstractNumId w:val="12"/>
  </w:num>
  <w:num w:numId="8">
    <w:abstractNumId w:val="5"/>
  </w:num>
  <w:num w:numId="9">
    <w:abstractNumId w:val="7"/>
  </w:num>
  <w:num w:numId="10">
    <w:abstractNumId w:val="13"/>
  </w:num>
  <w:num w:numId="11">
    <w:abstractNumId w:val="19"/>
  </w:num>
  <w:num w:numId="12">
    <w:abstractNumId w:val="4"/>
  </w:num>
  <w:num w:numId="13">
    <w:abstractNumId w:val="14"/>
  </w:num>
  <w:num w:numId="14">
    <w:abstractNumId w:val="9"/>
  </w:num>
  <w:num w:numId="15">
    <w:abstractNumId w:val="17"/>
  </w:num>
  <w:num w:numId="16">
    <w:abstractNumId w:val="2"/>
  </w:num>
  <w:num w:numId="17">
    <w:abstractNumId w:val="11"/>
  </w:num>
  <w:num w:numId="18">
    <w:abstractNumId w:val="15"/>
  </w:num>
  <w:num w:numId="19">
    <w:abstractNumId w:val="8"/>
  </w:num>
  <w:num w:numId="2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pt-BR" w:vendorID="64" w:dllVersion="6" w:nlCheck="1" w:checkStyle="0"/>
  <w:activeWritingStyle w:appName="MSWord" w:lang="en-US" w:vendorID="64" w:dllVersion="6" w:nlCheck="1" w:checkStyle="1"/>
  <w:activeWritingStyle w:appName="MSWord" w:lang="es-MX" w:vendorID="64" w:dllVersion="6" w:nlCheck="1" w:checkStyle="1"/>
  <w:activeWritingStyle w:appName="MSWord" w:lang="en-NZ" w:vendorID="64" w:dllVersion="6" w:nlCheck="1" w:checkStyle="1"/>
  <w:activeWritingStyle w:appName="MSWord" w:lang="es-ES" w:vendorID="64" w:dllVersion="0" w:nlCheck="1" w:checkStyle="0"/>
  <w:activeWritingStyle w:appName="MSWord" w:lang="en-US" w:vendorID="64" w:dllVersion="0" w:nlCheck="1" w:checkStyle="0"/>
  <w:activeWritingStyle w:appName="MSWord" w:lang="es-ES" w:vendorID="64" w:dllVersion="6" w:nlCheck="1" w:checkStyle="1"/>
  <w:activeWritingStyle w:appName="MSWord" w:lang="fr-FR" w:vendorID="64" w:dllVersion="0" w:nlCheck="1" w:checkStyle="0"/>
  <w:activeWritingStyle w:appName="MSWord" w:lang="pt-BR"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defaultTabStop w:val="720"/>
  <w:hyphenationZone w:val="425"/>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B3E"/>
    <w:rsid w:val="0000048C"/>
    <w:rsid w:val="0000106A"/>
    <w:rsid w:val="00001C6D"/>
    <w:rsid w:val="000021D4"/>
    <w:rsid w:val="0000414F"/>
    <w:rsid w:val="000057C6"/>
    <w:rsid w:val="000078A3"/>
    <w:rsid w:val="0001190E"/>
    <w:rsid w:val="00013324"/>
    <w:rsid w:val="0002241B"/>
    <w:rsid w:val="00023753"/>
    <w:rsid w:val="0003151C"/>
    <w:rsid w:val="000346BB"/>
    <w:rsid w:val="00042936"/>
    <w:rsid w:val="000535FD"/>
    <w:rsid w:val="0005472F"/>
    <w:rsid w:val="00057432"/>
    <w:rsid w:val="00064C82"/>
    <w:rsid w:val="000708F1"/>
    <w:rsid w:val="00071657"/>
    <w:rsid w:val="00077C19"/>
    <w:rsid w:val="00082237"/>
    <w:rsid w:val="00082872"/>
    <w:rsid w:val="00096E0A"/>
    <w:rsid w:val="000A6C45"/>
    <w:rsid w:val="000B241C"/>
    <w:rsid w:val="000B3F9F"/>
    <w:rsid w:val="000B3FAA"/>
    <w:rsid w:val="000C3A0E"/>
    <w:rsid w:val="000D2FAA"/>
    <w:rsid w:val="000D66DD"/>
    <w:rsid w:val="000D6DC8"/>
    <w:rsid w:val="000E2159"/>
    <w:rsid w:val="000E474D"/>
    <w:rsid w:val="000E5EE7"/>
    <w:rsid w:val="000E793B"/>
    <w:rsid w:val="000F7697"/>
    <w:rsid w:val="000F79A0"/>
    <w:rsid w:val="001016E5"/>
    <w:rsid w:val="001019FC"/>
    <w:rsid w:val="00107F07"/>
    <w:rsid w:val="00110A4F"/>
    <w:rsid w:val="001250DF"/>
    <w:rsid w:val="00125C52"/>
    <w:rsid w:val="0013314C"/>
    <w:rsid w:val="00135087"/>
    <w:rsid w:val="0014121C"/>
    <w:rsid w:val="00141844"/>
    <w:rsid w:val="00143235"/>
    <w:rsid w:val="00164BA9"/>
    <w:rsid w:val="001652C1"/>
    <w:rsid w:val="001659C9"/>
    <w:rsid w:val="00173F10"/>
    <w:rsid w:val="0018108F"/>
    <w:rsid w:val="00185742"/>
    <w:rsid w:val="001924EF"/>
    <w:rsid w:val="00192D44"/>
    <w:rsid w:val="00195BCB"/>
    <w:rsid w:val="00197F76"/>
    <w:rsid w:val="001A7FEA"/>
    <w:rsid w:val="001B0C52"/>
    <w:rsid w:val="001B7154"/>
    <w:rsid w:val="001C15FB"/>
    <w:rsid w:val="001C2D6A"/>
    <w:rsid w:val="001D08DF"/>
    <w:rsid w:val="001D5D43"/>
    <w:rsid w:val="001D6B7A"/>
    <w:rsid w:val="001E4F04"/>
    <w:rsid w:val="001F73A3"/>
    <w:rsid w:val="002026E6"/>
    <w:rsid w:val="00202885"/>
    <w:rsid w:val="00206D2E"/>
    <w:rsid w:val="00206E5E"/>
    <w:rsid w:val="00207838"/>
    <w:rsid w:val="00207C50"/>
    <w:rsid w:val="002148C2"/>
    <w:rsid w:val="00217D56"/>
    <w:rsid w:val="0022047F"/>
    <w:rsid w:val="002352EB"/>
    <w:rsid w:val="002373AC"/>
    <w:rsid w:val="00245F20"/>
    <w:rsid w:val="00246521"/>
    <w:rsid w:val="00252291"/>
    <w:rsid w:val="00253A51"/>
    <w:rsid w:val="00260C33"/>
    <w:rsid w:val="00264580"/>
    <w:rsid w:val="00273FB3"/>
    <w:rsid w:val="0027482C"/>
    <w:rsid w:val="002812FA"/>
    <w:rsid w:val="00284FA8"/>
    <w:rsid w:val="00285C2B"/>
    <w:rsid w:val="002912AA"/>
    <w:rsid w:val="0029184A"/>
    <w:rsid w:val="002A2269"/>
    <w:rsid w:val="002A35EC"/>
    <w:rsid w:val="002A55A4"/>
    <w:rsid w:val="002A691C"/>
    <w:rsid w:val="002B202B"/>
    <w:rsid w:val="002B2C66"/>
    <w:rsid w:val="002B3E94"/>
    <w:rsid w:val="002D0E40"/>
    <w:rsid w:val="002D432C"/>
    <w:rsid w:val="002E0839"/>
    <w:rsid w:val="002E3579"/>
    <w:rsid w:val="0031223F"/>
    <w:rsid w:val="00313AF6"/>
    <w:rsid w:val="00315DAD"/>
    <w:rsid w:val="003170A5"/>
    <w:rsid w:val="00317FC0"/>
    <w:rsid w:val="0032108A"/>
    <w:rsid w:val="00324D45"/>
    <w:rsid w:val="00327A71"/>
    <w:rsid w:val="00331E1C"/>
    <w:rsid w:val="00332D0A"/>
    <w:rsid w:val="00333B03"/>
    <w:rsid w:val="003348F5"/>
    <w:rsid w:val="0033711E"/>
    <w:rsid w:val="003436B3"/>
    <w:rsid w:val="00344775"/>
    <w:rsid w:val="00344C5E"/>
    <w:rsid w:val="003469DC"/>
    <w:rsid w:val="00350B58"/>
    <w:rsid w:val="00352FFD"/>
    <w:rsid w:val="00371C98"/>
    <w:rsid w:val="00374189"/>
    <w:rsid w:val="00374524"/>
    <w:rsid w:val="003746F8"/>
    <w:rsid w:val="003750EB"/>
    <w:rsid w:val="00381ABC"/>
    <w:rsid w:val="00392C4B"/>
    <w:rsid w:val="00395CF2"/>
    <w:rsid w:val="00397E54"/>
    <w:rsid w:val="003A00DE"/>
    <w:rsid w:val="003A1BC8"/>
    <w:rsid w:val="003A3194"/>
    <w:rsid w:val="003A455D"/>
    <w:rsid w:val="003B3A24"/>
    <w:rsid w:val="003D14A4"/>
    <w:rsid w:val="003D1D85"/>
    <w:rsid w:val="003D7F67"/>
    <w:rsid w:val="003E26B8"/>
    <w:rsid w:val="003F45AC"/>
    <w:rsid w:val="00401E3D"/>
    <w:rsid w:val="004108F8"/>
    <w:rsid w:val="0041333E"/>
    <w:rsid w:val="00415B40"/>
    <w:rsid w:val="00420AD7"/>
    <w:rsid w:val="00435FD8"/>
    <w:rsid w:val="00440C31"/>
    <w:rsid w:val="00445EB2"/>
    <w:rsid w:val="00447C5F"/>
    <w:rsid w:val="00450BB0"/>
    <w:rsid w:val="0045105E"/>
    <w:rsid w:val="004516D0"/>
    <w:rsid w:val="004539B9"/>
    <w:rsid w:val="00454D6E"/>
    <w:rsid w:val="00461522"/>
    <w:rsid w:val="00461ADA"/>
    <w:rsid w:val="0046489A"/>
    <w:rsid w:val="00467349"/>
    <w:rsid w:val="00472B6A"/>
    <w:rsid w:val="00476521"/>
    <w:rsid w:val="004852F8"/>
    <w:rsid w:val="00497DA2"/>
    <w:rsid w:val="004A0D03"/>
    <w:rsid w:val="004A51F4"/>
    <w:rsid w:val="004A7E55"/>
    <w:rsid w:val="004B2559"/>
    <w:rsid w:val="004B3405"/>
    <w:rsid w:val="004B3C65"/>
    <w:rsid w:val="004D1E77"/>
    <w:rsid w:val="004D294F"/>
    <w:rsid w:val="004E1906"/>
    <w:rsid w:val="004E7558"/>
    <w:rsid w:val="004F659E"/>
    <w:rsid w:val="004F6CC9"/>
    <w:rsid w:val="004F7ABC"/>
    <w:rsid w:val="00527E7D"/>
    <w:rsid w:val="005300A8"/>
    <w:rsid w:val="00537BC0"/>
    <w:rsid w:val="00541C68"/>
    <w:rsid w:val="0054226E"/>
    <w:rsid w:val="00557CCB"/>
    <w:rsid w:val="0056017E"/>
    <w:rsid w:val="005607B5"/>
    <w:rsid w:val="00561718"/>
    <w:rsid w:val="00567506"/>
    <w:rsid w:val="00567A39"/>
    <w:rsid w:val="00575B5D"/>
    <w:rsid w:val="00580AC9"/>
    <w:rsid w:val="00585E91"/>
    <w:rsid w:val="00593400"/>
    <w:rsid w:val="00597779"/>
    <w:rsid w:val="00597EF1"/>
    <w:rsid w:val="005A0294"/>
    <w:rsid w:val="005A2727"/>
    <w:rsid w:val="005A608C"/>
    <w:rsid w:val="005B1D56"/>
    <w:rsid w:val="005C2DD5"/>
    <w:rsid w:val="005C468F"/>
    <w:rsid w:val="005D3824"/>
    <w:rsid w:val="005E2139"/>
    <w:rsid w:val="005E6D5E"/>
    <w:rsid w:val="00600261"/>
    <w:rsid w:val="0060048B"/>
    <w:rsid w:val="00604385"/>
    <w:rsid w:val="0061653B"/>
    <w:rsid w:val="006171ED"/>
    <w:rsid w:val="00617AF6"/>
    <w:rsid w:val="00617F64"/>
    <w:rsid w:val="006229DD"/>
    <w:rsid w:val="00636951"/>
    <w:rsid w:val="00646F11"/>
    <w:rsid w:val="00651E9B"/>
    <w:rsid w:val="0066007B"/>
    <w:rsid w:val="00663BC9"/>
    <w:rsid w:val="0067379D"/>
    <w:rsid w:val="00673E8D"/>
    <w:rsid w:val="006C694D"/>
    <w:rsid w:val="006C6A34"/>
    <w:rsid w:val="006D0110"/>
    <w:rsid w:val="006D182F"/>
    <w:rsid w:val="006E0A04"/>
    <w:rsid w:val="006E3F7F"/>
    <w:rsid w:val="006E41E5"/>
    <w:rsid w:val="006E540C"/>
    <w:rsid w:val="006E73C8"/>
    <w:rsid w:val="006F3D7F"/>
    <w:rsid w:val="006F6DB7"/>
    <w:rsid w:val="007012D5"/>
    <w:rsid w:val="007155B5"/>
    <w:rsid w:val="0072238A"/>
    <w:rsid w:val="00725246"/>
    <w:rsid w:val="00730AAB"/>
    <w:rsid w:val="0073121B"/>
    <w:rsid w:val="00741812"/>
    <w:rsid w:val="00752483"/>
    <w:rsid w:val="00777335"/>
    <w:rsid w:val="007A415A"/>
    <w:rsid w:val="007A4375"/>
    <w:rsid w:val="007A5EDA"/>
    <w:rsid w:val="007A6F6E"/>
    <w:rsid w:val="007B2272"/>
    <w:rsid w:val="007B73D8"/>
    <w:rsid w:val="007C00DB"/>
    <w:rsid w:val="007C45D4"/>
    <w:rsid w:val="007C5763"/>
    <w:rsid w:val="007C75D6"/>
    <w:rsid w:val="007C760D"/>
    <w:rsid w:val="007D3088"/>
    <w:rsid w:val="007D3D4C"/>
    <w:rsid w:val="007D623D"/>
    <w:rsid w:val="007E214F"/>
    <w:rsid w:val="007E2AA4"/>
    <w:rsid w:val="007E2F1F"/>
    <w:rsid w:val="007F3C3A"/>
    <w:rsid w:val="00801632"/>
    <w:rsid w:val="008066E4"/>
    <w:rsid w:val="00811CAC"/>
    <w:rsid w:val="00812782"/>
    <w:rsid w:val="00816B61"/>
    <w:rsid w:val="008224B3"/>
    <w:rsid w:val="00824A88"/>
    <w:rsid w:val="008265B5"/>
    <w:rsid w:val="008271B0"/>
    <w:rsid w:val="00832583"/>
    <w:rsid w:val="00834F1C"/>
    <w:rsid w:val="00835939"/>
    <w:rsid w:val="0084279C"/>
    <w:rsid w:val="00843014"/>
    <w:rsid w:val="008455BA"/>
    <w:rsid w:val="008456E1"/>
    <w:rsid w:val="008462B7"/>
    <w:rsid w:val="00854C05"/>
    <w:rsid w:val="00865EF1"/>
    <w:rsid w:val="008735AC"/>
    <w:rsid w:val="0087727C"/>
    <w:rsid w:val="008773AF"/>
    <w:rsid w:val="008933AA"/>
    <w:rsid w:val="008B4F50"/>
    <w:rsid w:val="008B78C4"/>
    <w:rsid w:val="008C27F5"/>
    <w:rsid w:val="008D01D2"/>
    <w:rsid w:val="008D40B6"/>
    <w:rsid w:val="008D5535"/>
    <w:rsid w:val="008D6B59"/>
    <w:rsid w:val="008E79D6"/>
    <w:rsid w:val="008F016B"/>
    <w:rsid w:val="008F2702"/>
    <w:rsid w:val="008F592E"/>
    <w:rsid w:val="008F6982"/>
    <w:rsid w:val="008F79AE"/>
    <w:rsid w:val="009046E1"/>
    <w:rsid w:val="0091124D"/>
    <w:rsid w:val="0091193A"/>
    <w:rsid w:val="00912F14"/>
    <w:rsid w:val="00914AE2"/>
    <w:rsid w:val="00953B3E"/>
    <w:rsid w:val="00963E36"/>
    <w:rsid w:val="00965D3D"/>
    <w:rsid w:val="00974DA5"/>
    <w:rsid w:val="00983017"/>
    <w:rsid w:val="00987E0C"/>
    <w:rsid w:val="00991AA4"/>
    <w:rsid w:val="00993ABF"/>
    <w:rsid w:val="00995EE0"/>
    <w:rsid w:val="0099773D"/>
    <w:rsid w:val="009A1F35"/>
    <w:rsid w:val="009B1A8C"/>
    <w:rsid w:val="009B3279"/>
    <w:rsid w:val="009C3299"/>
    <w:rsid w:val="009D5B2D"/>
    <w:rsid w:val="009E4C8E"/>
    <w:rsid w:val="00A04AFD"/>
    <w:rsid w:val="00A165D0"/>
    <w:rsid w:val="00A2125F"/>
    <w:rsid w:val="00A34440"/>
    <w:rsid w:val="00A36C8A"/>
    <w:rsid w:val="00A4057A"/>
    <w:rsid w:val="00A40B20"/>
    <w:rsid w:val="00A43CA4"/>
    <w:rsid w:val="00A43EC7"/>
    <w:rsid w:val="00A50A0C"/>
    <w:rsid w:val="00A50C20"/>
    <w:rsid w:val="00A50C8F"/>
    <w:rsid w:val="00A56EFB"/>
    <w:rsid w:val="00A646C0"/>
    <w:rsid w:val="00A7288B"/>
    <w:rsid w:val="00A80474"/>
    <w:rsid w:val="00A91253"/>
    <w:rsid w:val="00A941A0"/>
    <w:rsid w:val="00AA213C"/>
    <w:rsid w:val="00AA5E47"/>
    <w:rsid w:val="00AB1E49"/>
    <w:rsid w:val="00AB24AD"/>
    <w:rsid w:val="00AB347A"/>
    <w:rsid w:val="00AB5DF3"/>
    <w:rsid w:val="00AC1BF3"/>
    <w:rsid w:val="00AC7909"/>
    <w:rsid w:val="00AD1A21"/>
    <w:rsid w:val="00AE04D5"/>
    <w:rsid w:val="00AF0A00"/>
    <w:rsid w:val="00AF2894"/>
    <w:rsid w:val="00AF3053"/>
    <w:rsid w:val="00B01AB4"/>
    <w:rsid w:val="00B11002"/>
    <w:rsid w:val="00B2528C"/>
    <w:rsid w:val="00B30A36"/>
    <w:rsid w:val="00B3127A"/>
    <w:rsid w:val="00B352C0"/>
    <w:rsid w:val="00B36704"/>
    <w:rsid w:val="00B54618"/>
    <w:rsid w:val="00B578DE"/>
    <w:rsid w:val="00B616B3"/>
    <w:rsid w:val="00B62E3F"/>
    <w:rsid w:val="00B643F9"/>
    <w:rsid w:val="00B66184"/>
    <w:rsid w:val="00B8346F"/>
    <w:rsid w:val="00B86910"/>
    <w:rsid w:val="00B91133"/>
    <w:rsid w:val="00B9599B"/>
    <w:rsid w:val="00BA2FAC"/>
    <w:rsid w:val="00BA62B0"/>
    <w:rsid w:val="00BA6AB7"/>
    <w:rsid w:val="00BB02FB"/>
    <w:rsid w:val="00BB0A44"/>
    <w:rsid w:val="00BB5303"/>
    <w:rsid w:val="00BB61F6"/>
    <w:rsid w:val="00BC2446"/>
    <w:rsid w:val="00BC411F"/>
    <w:rsid w:val="00BD0797"/>
    <w:rsid w:val="00BE4004"/>
    <w:rsid w:val="00BF0658"/>
    <w:rsid w:val="00BF262C"/>
    <w:rsid w:val="00C05479"/>
    <w:rsid w:val="00C06093"/>
    <w:rsid w:val="00C1635F"/>
    <w:rsid w:val="00C30E5A"/>
    <w:rsid w:val="00C41EB3"/>
    <w:rsid w:val="00C447A9"/>
    <w:rsid w:val="00C5034A"/>
    <w:rsid w:val="00C6537E"/>
    <w:rsid w:val="00C817E0"/>
    <w:rsid w:val="00CA30D8"/>
    <w:rsid w:val="00CB799D"/>
    <w:rsid w:val="00CC088A"/>
    <w:rsid w:val="00CC160F"/>
    <w:rsid w:val="00CC17F6"/>
    <w:rsid w:val="00CC79B1"/>
    <w:rsid w:val="00CD0A94"/>
    <w:rsid w:val="00CD3BDD"/>
    <w:rsid w:val="00CF196D"/>
    <w:rsid w:val="00CF57EA"/>
    <w:rsid w:val="00D0387B"/>
    <w:rsid w:val="00D0627B"/>
    <w:rsid w:val="00D13234"/>
    <w:rsid w:val="00D20D78"/>
    <w:rsid w:val="00D237F4"/>
    <w:rsid w:val="00D26841"/>
    <w:rsid w:val="00D366DB"/>
    <w:rsid w:val="00D40599"/>
    <w:rsid w:val="00D4236B"/>
    <w:rsid w:val="00D423DB"/>
    <w:rsid w:val="00D4276D"/>
    <w:rsid w:val="00D427AC"/>
    <w:rsid w:val="00D43B06"/>
    <w:rsid w:val="00D71B06"/>
    <w:rsid w:val="00D72BE9"/>
    <w:rsid w:val="00D779DB"/>
    <w:rsid w:val="00D8563B"/>
    <w:rsid w:val="00D90954"/>
    <w:rsid w:val="00D94E5C"/>
    <w:rsid w:val="00DA353E"/>
    <w:rsid w:val="00DB05FE"/>
    <w:rsid w:val="00DB2581"/>
    <w:rsid w:val="00DB6568"/>
    <w:rsid w:val="00DC23FA"/>
    <w:rsid w:val="00DD4CAA"/>
    <w:rsid w:val="00DE1B4B"/>
    <w:rsid w:val="00DF5C77"/>
    <w:rsid w:val="00DF6E9E"/>
    <w:rsid w:val="00E0112D"/>
    <w:rsid w:val="00E02EA2"/>
    <w:rsid w:val="00E0503D"/>
    <w:rsid w:val="00E13A56"/>
    <w:rsid w:val="00E16223"/>
    <w:rsid w:val="00E25B20"/>
    <w:rsid w:val="00E354BE"/>
    <w:rsid w:val="00E36254"/>
    <w:rsid w:val="00E37192"/>
    <w:rsid w:val="00E422AA"/>
    <w:rsid w:val="00E666BB"/>
    <w:rsid w:val="00E67EE7"/>
    <w:rsid w:val="00E67F21"/>
    <w:rsid w:val="00E82580"/>
    <w:rsid w:val="00E8749F"/>
    <w:rsid w:val="00E95975"/>
    <w:rsid w:val="00EA7DAA"/>
    <w:rsid w:val="00EB26F9"/>
    <w:rsid w:val="00EC26D7"/>
    <w:rsid w:val="00EC41E0"/>
    <w:rsid w:val="00EC7858"/>
    <w:rsid w:val="00ED38CA"/>
    <w:rsid w:val="00EF34E6"/>
    <w:rsid w:val="00F05AE1"/>
    <w:rsid w:val="00F07531"/>
    <w:rsid w:val="00F13629"/>
    <w:rsid w:val="00F16379"/>
    <w:rsid w:val="00F20F0D"/>
    <w:rsid w:val="00F238DF"/>
    <w:rsid w:val="00F242AF"/>
    <w:rsid w:val="00F26E15"/>
    <w:rsid w:val="00F32C68"/>
    <w:rsid w:val="00F42B22"/>
    <w:rsid w:val="00F5153C"/>
    <w:rsid w:val="00F56496"/>
    <w:rsid w:val="00F65FCE"/>
    <w:rsid w:val="00F671C9"/>
    <w:rsid w:val="00F72E54"/>
    <w:rsid w:val="00F7316A"/>
    <w:rsid w:val="00F756D8"/>
    <w:rsid w:val="00F80C0A"/>
    <w:rsid w:val="00F85E0C"/>
    <w:rsid w:val="00F869AE"/>
    <w:rsid w:val="00F87F37"/>
    <w:rsid w:val="00F95487"/>
    <w:rsid w:val="00F9605A"/>
    <w:rsid w:val="00FA4826"/>
    <w:rsid w:val="00FB418D"/>
    <w:rsid w:val="00FC0243"/>
    <w:rsid w:val="00FC16ED"/>
    <w:rsid w:val="00FC1936"/>
    <w:rsid w:val="00FC2D85"/>
    <w:rsid w:val="00FC5EE9"/>
    <w:rsid w:val="00FD1FF5"/>
    <w:rsid w:val="00FD7BF6"/>
    <w:rsid w:val="00FE342F"/>
    <w:rsid w:val="00FE7633"/>
    <w:rsid w:val="00FF057B"/>
    <w:rsid w:val="00FF161F"/>
    <w:rsid w:val="00FF4B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7B5CD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95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2EB"/>
    <w:pPr>
      <w:tabs>
        <w:tab w:val="center" w:pos="4320"/>
        <w:tab w:val="right" w:pos="8640"/>
      </w:tabs>
    </w:pPr>
    <w:rPr>
      <w:rFonts w:ascii="Cambria" w:hAnsi="Cambria"/>
      <w:lang w:eastAsia="ja-JP"/>
    </w:rPr>
  </w:style>
  <w:style w:type="character" w:customStyle="1" w:styleId="HeaderChar">
    <w:name w:val="Header Char"/>
    <w:link w:val="Header"/>
    <w:uiPriority w:val="99"/>
    <w:rsid w:val="002352EB"/>
    <w:rPr>
      <w:sz w:val="24"/>
      <w:szCs w:val="24"/>
    </w:rPr>
  </w:style>
  <w:style w:type="paragraph" w:styleId="Footer">
    <w:name w:val="footer"/>
    <w:basedOn w:val="Normal"/>
    <w:link w:val="FooterChar"/>
    <w:uiPriority w:val="99"/>
    <w:unhideWhenUsed/>
    <w:rsid w:val="002352EB"/>
    <w:pPr>
      <w:tabs>
        <w:tab w:val="center" w:pos="4320"/>
        <w:tab w:val="right" w:pos="8640"/>
      </w:tabs>
    </w:pPr>
    <w:rPr>
      <w:rFonts w:ascii="Cambria" w:hAnsi="Cambria"/>
      <w:lang w:eastAsia="ja-JP"/>
    </w:rPr>
  </w:style>
  <w:style w:type="character" w:customStyle="1" w:styleId="FooterChar">
    <w:name w:val="Footer Char"/>
    <w:link w:val="Footer"/>
    <w:uiPriority w:val="99"/>
    <w:rsid w:val="002352EB"/>
    <w:rPr>
      <w:sz w:val="24"/>
      <w:szCs w:val="24"/>
    </w:rPr>
  </w:style>
  <w:style w:type="paragraph" w:styleId="BalloonText">
    <w:name w:val="Balloon Text"/>
    <w:basedOn w:val="Normal"/>
    <w:link w:val="BalloonTextChar"/>
    <w:uiPriority w:val="99"/>
    <w:semiHidden/>
    <w:unhideWhenUsed/>
    <w:rsid w:val="008F7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9AE"/>
    <w:rPr>
      <w:rFonts w:ascii="Lucida Grande" w:hAnsi="Lucida Grande" w:cs="Lucida Grande"/>
      <w:sz w:val="18"/>
      <w:szCs w:val="18"/>
      <w:lang w:eastAsia="ja-JP"/>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8F79AE"/>
    <w:pPr>
      <w:ind w:left="720"/>
      <w:contextualSpacing/>
    </w:pPr>
    <w:rPr>
      <w:rFonts w:eastAsia="ヒラギノ角ゴ Pro W3"/>
      <w:color w:val="000000"/>
    </w:rPr>
  </w:style>
  <w:style w:type="paragraph" w:styleId="NoSpacing">
    <w:name w:val="No Spacing"/>
    <w:uiPriority w:val="1"/>
    <w:qFormat/>
    <w:rsid w:val="008F79AE"/>
    <w:rPr>
      <w:rFonts w:asciiTheme="minorHAnsi" w:eastAsiaTheme="minorEastAsia" w:hAnsiTheme="minorHAnsi" w:cstheme="minorBidi"/>
      <w:sz w:val="24"/>
      <w:szCs w:val="24"/>
    </w:rPr>
  </w:style>
  <w:style w:type="character" w:styleId="PageNumber">
    <w:name w:val="page number"/>
    <w:basedOn w:val="DefaultParagraphFont"/>
    <w:uiPriority w:val="99"/>
    <w:semiHidden/>
    <w:unhideWhenUsed/>
    <w:rsid w:val="008F79AE"/>
  </w:style>
  <w:style w:type="character" w:styleId="Hyperlink">
    <w:name w:val="Hyperlink"/>
    <w:basedOn w:val="DefaultParagraphFont"/>
    <w:uiPriority w:val="99"/>
    <w:unhideWhenUsed/>
    <w:rsid w:val="00192D44"/>
    <w:rPr>
      <w:color w:val="0000FF" w:themeColor="hyperlink"/>
      <w:u w:val="single"/>
    </w:rPr>
  </w:style>
  <w:style w:type="paragraph" w:customStyle="1" w:styleId="Normal1">
    <w:name w:val="Normal1"/>
    <w:rsid w:val="000D6DC8"/>
    <w:pPr>
      <w:widowControl w:val="0"/>
      <w:spacing w:line="276" w:lineRule="auto"/>
      <w:contextualSpacing/>
    </w:pPr>
    <w:rPr>
      <w:rFonts w:ascii="Lato" w:eastAsia="Lato" w:hAnsi="Lato" w:cs="Lato"/>
      <w:color w:val="000000"/>
      <w:sz w:val="22"/>
    </w:rPr>
  </w:style>
  <w:style w:type="character" w:styleId="FollowedHyperlink">
    <w:name w:val="FollowedHyperlink"/>
    <w:basedOn w:val="DefaultParagraphFont"/>
    <w:uiPriority w:val="99"/>
    <w:semiHidden/>
    <w:unhideWhenUsed/>
    <w:rsid w:val="00207C50"/>
    <w:rPr>
      <w:color w:val="800080" w:themeColor="followedHyperlink"/>
      <w:u w:val="single"/>
    </w:rPr>
  </w:style>
  <w:style w:type="paragraph" w:customStyle="1" w:styleId="Pa2">
    <w:name w:val="Pa2"/>
    <w:basedOn w:val="Normal"/>
    <w:next w:val="Normal"/>
    <w:uiPriority w:val="99"/>
    <w:rsid w:val="009C3299"/>
    <w:pPr>
      <w:widowControl w:val="0"/>
      <w:autoSpaceDE w:val="0"/>
      <w:autoSpaceDN w:val="0"/>
      <w:adjustRightInd w:val="0"/>
      <w:spacing w:line="241" w:lineRule="atLeast"/>
    </w:pPr>
    <w:rPr>
      <w:rFonts w:ascii="Minion Pro" w:eastAsiaTheme="minorEastAsia" w:hAnsi="Minion Pro"/>
    </w:rPr>
  </w:style>
  <w:style w:type="character" w:customStyle="1" w:styleId="A2">
    <w:name w:val="A2"/>
    <w:uiPriority w:val="99"/>
    <w:rsid w:val="009C3299"/>
    <w:rPr>
      <w:rFonts w:cs="Minion Pro"/>
      <w:color w:val="221E1F"/>
      <w:sz w:val="68"/>
      <w:szCs w:val="68"/>
    </w:rPr>
  </w:style>
  <w:style w:type="paragraph" w:styleId="FootnoteText">
    <w:name w:val="footnote text"/>
    <w:basedOn w:val="Normal"/>
    <w:link w:val="FootnoteTextChar"/>
    <w:uiPriority w:val="99"/>
    <w:unhideWhenUsed/>
    <w:rsid w:val="008B78C4"/>
    <w:pPr>
      <w:spacing w:after="240"/>
    </w:pPr>
    <w:rPr>
      <w:rFonts w:eastAsiaTheme="minorEastAsia"/>
      <w:color w:val="000000"/>
      <w:lang w:eastAsia="ja-JP"/>
    </w:rPr>
  </w:style>
  <w:style w:type="character" w:customStyle="1" w:styleId="FootnoteTextChar">
    <w:name w:val="Footnote Text Char"/>
    <w:basedOn w:val="DefaultParagraphFont"/>
    <w:link w:val="FootnoteText"/>
    <w:uiPriority w:val="99"/>
    <w:rsid w:val="008B78C4"/>
    <w:rPr>
      <w:rFonts w:ascii="Times New Roman" w:eastAsiaTheme="minorEastAsia" w:hAnsi="Times New Roman"/>
      <w:color w:val="000000"/>
      <w:sz w:val="24"/>
      <w:szCs w:val="24"/>
      <w:lang w:eastAsia="ja-JP"/>
    </w:rPr>
  </w:style>
  <w:style w:type="character" w:styleId="FootnoteReference">
    <w:name w:val="footnote reference"/>
    <w:basedOn w:val="DefaultParagraphFont"/>
    <w:uiPriority w:val="99"/>
    <w:unhideWhenUsed/>
    <w:rsid w:val="008B78C4"/>
    <w:rPr>
      <w:vertAlign w:val="superscript"/>
    </w:rPr>
  </w:style>
  <w:style w:type="character" w:styleId="CommentReference">
    <w:name w:val="annotation reference"/>
    <w:basedOn w:val="DefaultParagraphFont"/>
    <w:uiPriority w:val="99"/>
    <w:semiHidden/>
    <w:unhideWhenUsed/>
    <w:rsid w:val="008224B3"/>
    <w:rPr>
      <w:sz w:val="18"/>
      <w:szCs w:val="18"/>
    </w:rPr>
  </w:style>
  <w:style w:type="paragraph" w:styleId="CommentText">
    <w:name w:val="annotation text"/>
    <w:basedOn w:val="Normal"/>
    <w:link w:val="CommentTextChar"/>
    <w:uiPriority w:val="99"/>
    <w:semiHidden/>
    <w:unhideWhenUsed/>
    <w:rsid w:val="008224B3"/>
  </w:style>
  <w:style w:type="character" w:customStyle="1" w:styleId="CommentTextChar">
    <w:name w:val="Comment Text Char"/>
    <w:basedOn w:val="DefaultParagraphFont"/>
    <w:link w:val="CommentText"/>
    <w:uiPriority w:val="99"/>
    <w:semiHidden/>
    <w:rsid w:val="008224B3"/>
    <w:rPr>
      <w:sz w:val="24"/>
      <w:szCs w:val="24"/>
      <w:lang w:eastAsia="ja-JP"/>
    </w:rPr>
  </w:style>
  <w:style w:type="paragraph" w:styleId="CommentSubject">
    <w:name w:val="annotation subject"/>
    <w:basedOn w:val="CommentText"/>
    <w:next w:val="CommentText"/>
    <w:link w:val="CommentSubjectChar"/>
    <w:uiPriority w:val="99"/>
    <w:semiHidden/>
    <w:unhideWhenUsed/>
    <w:rsid w:val="008224B3"/>
    <w:rPr>
      <w:b/>
      <w:bCs/>
      <w:sz w:val="20"/>
      <w:szCs w:val="20"/>
    </w:rPr>
  </w:style>
  <w:style w:type="character" w:customStyle="1" w:styleId="CommentSubjectChar">
    <w:name w:val="Comment Subject Char"/>
    <w:basedOn w:val="CommentTextChar"/>
    <w:link w:val="CommentSubject"/>
    <w:uiPriority w:val="99"/>
    <w:semiHidden/>
    <w:rsid w:val="008224B3"/>
    <w:rPr>
      <w:b/>
      <w:bCs/>
      <w:sz w:val="24"/>
      <w:szCs w:val="24"/>
      <w:lang w:eastAsia="ja-JP"/>
    </w:rPr>
  </w:style>
  <w:style w:type="paragraph" w:customStyle="1" w:styleId="p1">
    <w:name w:val="p1"/>
    <w:basedOn w:val="Normal"/>
    <w:rsid w:val="00575B5D"/>
    <w:rPr>
      <w:rFonts w:ascii="Helvetica" w:eastAsiaTheme="minorHAnsi" w:hAnsi="Helvetica"/>
      <w:sz w:val="17"/>
      <w:szCs w:val="17"/>
    </w:rPr>
  </w:style>
  <w:style w:type="character" w:customStyle="1" w:styleId="apple-converted-space">
    <w:name w:val="apple-converted-space"/>
    <w:basedOn w:val="DefaultParagraphFont"/>
    <w:rsid w:val="00BC2446"/>
  </w:style>
  <w:style w:type="character" w:customStyle="1" w:styleId="m-2013500314835217229gmail-msocommentreference">
    <w:name w:val="m_-2013500314835217229gmail-msocommentreference"/>
    <w:basedOn w:val="DefaultParagraphFont"/>
    <w:rsid w:val="00BC2446"/>
  </w:style>
  <w:style w:type="character" w:styleId="Emphasis">
    <w:name w:val="Emphasis"/>
    <w:basedOn w:val="DefaultParagraphFont"/>
    <w:uiPriority w:val="20"/>
    <w:qFormat/>
    <w:rsid w:val="0091124D"/>
    <w:rPr>
      <w:i/>
      <w:iCs/>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locked/>
    <w:rsid w:val="00CC160F"/>
    <w:rPr>
      <w:rFonts w:ascii="Times New Roman" w:eastAsia="ヒラギノ角ゴ Pro W3" w:hAnsi="Times New Roman"/>
      <w:color w:val="000000"/>
      <w:sz w:val="24"/>
      <w:szCs w:val="24"/>
    </w:rPr>
  </w:style>
  <w:style w:type="paragraph" w:styleId="Revision">
    <w:name w:val="Revision"/>
    <w:hidden/>
    <w:uiPriority w:val="99"/>
    <w:semiHidden/>
    <w:rsid w:val="00824A8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17708">
      <w:bodyDiv w:val="1"/>
      <w:marLeft w:val="0"/>
      <w:marRight w:val="0"/>
      <w:marTop w:val="0"/>
      <w:marBottom w:val="0"/>
      <w:divBdr>
        <w:top w:val="none" w:sz="0" w:space="0" w:color="auto"/>
        <w:left w:val="none" w:sz="0" w:space="0" w:color="auto"/>
        <w:bottom w:val="none" w:sz="0" w:space="0" w:color="auto"/>
        <w:right w:val="none" w:sz="0" w:space="0" w:color="auto"/>
      </w:divBdr>
    </w:div>
    <w:div w:id="366947896">
      <w:bodyDiv w:val="1"/>
      <w:marLeft w:val="0"/>
      <w:marRight w:val="0"/>
      <w:marTop w:val="0"/>
      <w:marBottom w:val="0"/>
      <w:divBdr>
        <w:top w:val="none" w:sz="0" w:space="0" w:color="auto"/>
        <w:left w:val="none" w:sz="0" w:space="0" w:color="auto"/>
        <w:bottom w:val="none" w:sz="0" w:space="0" w:color="auto"/>
        <w:right w:val="none" w:sz="0" w:space="0" w:color="auto"/>
      </w:divBdr>
    </w:div>
    <w:div w:id="386221336">
      <w:bodyDiv w:val="1"/>
      <w:marLeft w:val="0"/>
      <w:marRight w:val="0"/>
      <w:marTop w:val="0"/>
      <w:marBottom w:val="0"/>
      <w:divBdr>
        <w:top w:val="none" w:sz="0" w:space="0" w:color="auto"/>
        <w:left w:val="none" w:sz="0" w:space="0" w:color="auto"/>
        <w:bottom w:val="none" w:sz="0" w:space="0" w:color="auto"/>
        <w:right w:val="none" w:sz="0" w:space="0" w:color="auto"/>
      </w:divBdr>
    </w:div>
    <w:div w:id="453448472">
      <w:bodyDiv w:val="1"/>
      <w:marLeft w:val="0"/>
      <w:marRight w:val="0"/>
      <w:marTop w:val="0"/>
      <w:marBottom w:val="0"/>
      <w:divBdr>
        <w:top w:val="none" w:sz="0" w:space="0" w:color="auto"/>
        <w:left w:val="none" w:sz="0" w:space="0" w:color="auto"/>
        <w:bottom w:val="none" w:sz="0" w:space="0" w:color="auto"/>
        <w:right w:val="none" w:sz="0" w:space="0" w:color="auto"/>
      </w:divBdr>
    </w:div>
    <w:div w:id="888691311">
      <w:bodyDiv w:val="1"/>
      <w:marLeft w:val="0"/>
      <w:marRight w:val="0"/>
      <w:marTop w:val="0"/>
      <w:marBottom w:val="0"/>
      <w:divBdr>
        <w:top w:val="none" w:sz="0" w:space="0" w:color="auto"/>
        <w:left w:val="none" w:sz="0" w:space="0" w:color="auto"/>
        <w:bottom w:val="none" w:sz="0" w:space="0" w:color="auto"/>
        <w:right w:val="none" w:sz="0" w:space="0" w:color="auto"/>
      </w:divBdr>
      <w:divsChild>
        <w:div w:id="257913610">
          <w:marLeft w:val="0"/>
          <w:marRight w:val="0"/>
          <w:marTop w:val="0"/>
          <w:marBottom w:val="0"/>
          <w:divBdr>
            <w:top w:val="none" w:sz="0" w:space="0" w:color="auto"/>
            <w:left w:val="none" w:sz="0" w:space="0" w:color="auto"/>
            <w:bottom w:val="none" w:sz="0" w:space="0" w:color="auto"/>
            <w:right w:val="none" w:sz="0" w:space="0" w:color="auto"/>
          </w:divBdr>
        </w:div>
        <w:div w:id="2017224919">
          <w:marLeft w:val="0"/>
          <w:marRight w:val="0"/>
          <w:marTop w:val="0"/>
          <w:marBottom w:val="0"/>
          <w:divBdr>
            <w:top w:val="none" w:sz="0" w:space="0" w:color="auto"/>
            <w:left w:val="none" w:sz="0" w:space="0" w:color="auto"/>
            <w:bottom w:val="none" w:sz="0" w:space="0" w:color="auto"/>
            <w:right w:val="none" w:sz="0" w:space="0" w:color="auto"/>
          </w:divBdr>
        </w:div>
      </w:divsChild>
    </w:div>
    <w:div w:id="895821659">
      <w:bodyDiv w:val="1"/>
      <w:marLeft w:val="0"/>
      <w:marRight w:val="0"/>
      <w:marTop w:val="0"/>
      <w:marBottom w:val="0"/>
      <w:divBdr>
        <w:top w:val="none" w:sz="0" w:space="0" w:color="auto"/>
        <w:left w:val="none" w:sz="0" w:space="0" w:color="auto"/>
        <w:bottom w:val="none" w:sz="0" w:space="0" w:color="auto"/>
        <w:right w:val="none" w:sz="0" w:space="0" w:color="auto"/>
      </w:divBdr>
    </w:div>
    <w:div w:id="924338053">
      <w:bodyDiv w:val="1"/>
      <w:marLeft w:val="0"/>
      <w:marRight w:val="0"/>
      <w:marTop w:val="0"/>
      <w:marBottom w:val="0"/>
      <w:divBdr>
        <w:top w:val="none" w:sz="0" w:space="0" w:color="auto"/>
        <w:left w:val="none" w:sz="0" w:space="0" w:color="auto"/>
        <w:bottom w:val="none" w:sz="0" w:space="0" w:color="auto"/>
        <w:right w:val="none" w:sz="0" w:space="0" w:color="auto"/>
      </w:divBdr>
    </w:div>
    <w:div w:id="1013068265">
      <w:bodyDiv w:val="1"/>
      <w:marLeft w:val="0"/>
      <w:marRight w:val="0"/>
      <w:marTop w:val="0"/>
      <w:marBottom w:val="0"/>
      <w:divBdr>
        <w:top w:val="none" w:sz="0" w:space="0" w:color="auto"/>
        <w:left w:val="none" w:sz="0" w:space="0" w:color="auto"/>
        <w:bottom w:val="none" w:sz="0" w:space="0" w:color="auto"/>
        <w:right w:val="none" w:sz="0" w:space="0" w:color="auto"/>
      </w:divBdr>
    </w:div>
    <w:div w:id="1393040947">
      <w:bodyDiv w:val="1"/>
      <w:marLeft w:val="0"/>
      <w:marRight w:val="0"/>
      <w:marTop w:val="0"/>
      <w:marBottom w:val="0"/>
      <w:divBdr>
        <w:top w:val="none" w:sz="0" w:space="0" w:color="auto"/>
        <w:left w:val="none" w:sz="0" w:space="0" w:color="auto"/>
        <w:bottom w:val="none" w:sz="0" w:space="0" w:color="auto"/>
        <w:right w:val="none" w:sz="0" w:space="0" w:color="auto"/>
      </w:divBdr>
    </w:div>
    <w:div w:id="1491602539">
      <w:bodyDiv w:val="1"/>
      <w:marLeft w:val="0"/>
      <w:marRight w:val="0"/>
      <w:marTop w:val="0"/>
      <w:marBottom w:val="0"/>
      <w:divBdr>
        <w:top w:val="none" w:sz="0" w:space="0" w:color="auto"/>
        <w:left w:val="none" w:sz="0" w:space="0" w:color="auto"/>
        <w:bottom w:val="none" w:sz="0" w:space="0" w:color="auto"/>
        <w:right w:val="none" w:sz="0" w:space="0" w:color="auto"/>
      </w:divBdr>
    </w:div>
    <w:div w:id="2031057414">
      <w:bodyDiv w:val="1"/>
      <w:marLeft w:val="0"/>
      <w:marRight w:val="0"/>
      <w:marTop w:val="0"/>
      <w:marBottom w:val="0"/>
      <w:divBdr>
        <w:top w:val="none" w:sz="0" w:space="0" w:color="auto"/>
        <w:left w:val="none" w:sz="0" w:space="0" w:color="auto"/>
        <w:bottom w:val="none" w:sz="0" w:space="0" w:color="auto"/>
        <w:right w:val="none" w:sz="0" w:space="0" w:color="auto"/>
      </w:divBdr>
    </w:div>
    <w:div w:id="2052267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uide.fiscaltransparency.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988</Words>
  <Characters>5632</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6607</CharactersWithSpaces>
  <SharedDoc>false</SharedDoc>
  <HLinks>
    <vt:vector size="6" baseType="variant">
      <vt:variant>
        <vt:i4>6750291</vt:i4>
      </vt:variant>
      <vt:variant>
        <vt:i4>2111</vt:i4>
      </vt:variant>
      <vt:variant>
        <vt:i4>1025</vt:i4>
      </vt:variant>
      <vt:variant>
        <vt:i4>1</vt:i4>
      </vt:variant>
      <vt:variant>
        <vt:lpwstr>GIFT_logo_FINAL_orange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Guerrero Amparan</dc:creator>
  <cp:keywords/>
  <dc:description/>
  <cp:lastModifiedBy>tarick gracida</cp:lastModifiedBy>
  <cp:revision>4</cp:revision>
  <cp:lastPrinted>2015-06-15T15:30:00Z</cp:lastPrinted>
  <dcterms:created xsi:type="dcterms:W3CDTF">2018-09-25T18:59:00Z</dcterms:created>
  <dcterms:modified xsi:type="dcterms:W3CDTF">2018-09-26T00:25:00Z</dcterms:modified>
</cp:coreProperties>
</file>