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68CDE" w14:textId="47D4312C" w:rsidR="000864F3" w:rsidRPr="002E21AD" w:rsidRDefault="000864F3" w:rsidP="000864F3">
      <w:pPr>
        <w:spacing w:after="120"/>
        <w:jc w:val="center"/>
        <w:rPr>
          <w:rFonts w:ascii="Arial" w:hAnsi="Arial" w:cs="Arial"/>
          <w:b/>
          <w:color w:val="FF6B00"/>
          <w:sz w:val="32"/>
          <w:szCs w:val="32"/>
          <w:lang w:val="fr-FR"/>
        </w:rPr>
      </w:pPr>
      <w:r w:rsidRPr="002E21AD">
        <w:rPr>
          <w:rFonts w:ascii="Arial" w:hAnsi="Arial" w:cs="Arial"/>
          <w:b/>
          <w:color w:val="FF6B00"/>
          <w:sz w:val="32"/>
          <w:szCs w:val="32"/>
          <w:lang w:val="fr-FR"/>
        </w:rPr>
        <w:t>ASSEMBLÉE GÉNÉRALE DES CONSEILLERS DE LA GIFT</w:t>
      </w:r>
    </w:p>
    <w:p w14:paraId="2536E669" w14:textId="64177447" w:rsidR="000864F3" w:rsidRPr="002E21AD" w:rsidRDefault="000864F3" w:rsidP="000864F3">
      <w:pPr>
        <w:spacing w:after="120"/>
        <w:jc w:val="center"/>
        <w:rPr>
          <w:rFonts w:ascii="Arial" w:hAnsi="Arial" w:cs="Arial"/>
          <w:b/>
          <w:color w:val="FF6B00"/>
          <w:sz w:val="32"/>
          <w:szCs w:val="32"/>
          <w:lang w:val="fr-FR"/>
        </w:rPr>
      </w:pPr>
      <w:r w:rsidRPr="002E21AD">
        <w:rPr>
          <w:rFonts w:ascii="Arial" w:hAnsi="Arial" w:cs="Arial"/>
          <w:b/>
          <w:color w:val="FF6B00"/>
          <w:sz w:val="32"/>
          <w:szCs w:val="32"/>
          <w:lang w:val="fr-FR"/>
        </w:rPr>
        <w:t>Programme détaillé - 24 au 28 août 2020</w:t>
      </w:r>
    </w:p>
    <w:p w14:paraId="77916A8F" w14:textId="77777777" w:rsidR="000864F3" w:rsidRPr="002E21AD" w:rsidRDefault="000864F3" w:rsidP="00086A5B">
      <w:pPr>
        <w:jc w:val="both"/>
        <w:rPr>
          <w:rFonts w:ascii="Arial" w:hAnsi="Arial" w:cs="Arial"/>
          <w:b/>
          <w:color w:val="FF6B00"/>
          <w:sz w:val="24"/>
          <w:szCs w:val="24"/>
          <w:lang w:val="fr-FR"/>
        </w:rPr>
      </w:pPr>
      <w:r w:rsidRPr="002E21AD">
        <w:rPr>
          <w:rFonts w:ascii="Arial" w:hAnsi="Arial" w:cs="Arial"/>
          <w:b/>
          <w:color w:val="FF6B00"/>
          <w:sz w:val="24"/>
          <w:szCs w:val="24"/>
          <w:lang w:val="fr-FR"/>
        </w:rPr>
        <w:t>Contexte</w:t>
      </w:r>
    </w:p>
    <w:p w14:paraId="634311EA" w14:textId="77777777" w:rsidR="000864F3" w:rsidRPr="002E21AD" w:rsidRDefault="000864F3" w:rsidP="00086A5B">
      <w:pPr>
        <w:jc w:val="both"/>
        <w:rPr>
          <w:rFonts w:ascii="Arial" w:hAnsi="Arial" w:cs="Arial"/>
          <w:b/>
          <w:color w:val="FF6B00"/>
          <w:sz w:val="24"/>
          <w:szCs w:val="24"/>
          <w:lang w:val="fr-FR"/>
        </w:rPr>
      </w:pPr>
    </w:p>
    <w:p w14:paraId="4DC85303" w14:textId="77777777" w:rsidR="000864F3" w:rsidRPr="002E21AD" w:rsidRDefault="000864F3" w:rsidP="000864F3">
      <w:pPr>
        <w:jc w:val="both"/>
        <w:rPr>
          <w:rFonts w:ascii="Arial" w:eastAsia="Times New Roman" w:hAnsi="Arial" w:cs="Arial"/>
          <w:color w:val="3B3838"/>
          <w:lang w:val="fr-FR" w:eastAsia="es-ES_tradnl"/>
        </w:rPr>
      </w:pPr>
      <w:r w:rsidRPr="002E21AD">
        <w:rPr>
          <w:rFonts w:ascii="Arial" w:eastAsia="Times New Roman" w:hAnsi="Arial" w:cs="Arial"/>
          <w:color w:val="3B3838"/>
          <w:lang w:val="fr-FR" w:eastAsia="es-ES_tradnl"/>
        </w:rPr>
        <w:t xml:space="preserve">La réunion du Conseil général de GIFT est la réunion la plus importante du réseau. Conformément aux procédures opérationnelles de GIFT, tous les membres devraient s'efforcer d'y assister, car la réunion offre aux membres et aux partenaires du réseau un forum pour définir et promouvoir les objectifs de l'initiative et pour partager leurs expériences en matière de promotion de la transparence budgétaire et de la participation. Les sessions de l'Assemblée générale des conseillers 2020 se dérouleront en ligne, à l'aide de la plateforme Zoom, du 24 au 28 août. </w:t>
      </w:r>
    </w:p>
    <w:p w14:paraId="60A78B68" w14:textId="7FAD5546" w:rsidR="00B843E4" w:rsidRDefault="000864F3" w:rsidP="00CC1B53">
      <w:pPr>
        <w:rPr>
          <w:rStyle w:val="Hyperlink"/>
          <w:rFonts w:ascii="Arial" w:hAnsi="Arial" w:cs="Arial"/>
          <w:lang w:val="fr-FR"/>
        </w:rPr>
      </w:pPr>
      <w:r w:rsidRPr="002E21AD">
        <w:rPr>
          <w:rFonts w:ascii="Arial" w:eastAsia="Times New Roman" w:hAnsi="Arial" w:cs="Arial"/>
          <w:color w:val="3B3838"/>
          <w:lang w:val="fr-FR" w:eastAsia="es-ES_tradnl"/>
        </w:rPr>
        <w:t xml:space="preserve">Nous remercions tous les conseillers et partenaires qui ont déjà confirmé leur participation aux sessions de la semaine prochaine. Vous trouverez ci-dessous l'ordre du jour détaillé de la réunion. Si vous n'êtes pas encore inscrit aux sessions auxquelles vous participerez, veuillez le faire via le lien suivant. Ceci est important car seuls les participants préinscrits pourront accéder aux sessions. Lien d'enregistrement : </w:t>
      </w:r>
      <w:hyperlink r:id="rId8" w:history="1">
        <w:r w:rsidR="00CC1B53" w:rsidRPr="002E21AD">
          <w:rPr>
            <w:rStyle w:val="Hyperlink"/>
            <w:rFonts w:ascii="Arial" w:hAnsi="Arial" w:cs="Arial"/>
            <w:lang w:val="fr-FR"/>
          </w:rPr>
          <w:t>Formula</w:t>
        </w:r>
        <w:r w:rsidRPr="002E21AD">
          <w:rPr>
            <w:rStyle w:val="Hyperlink"/>
            <w:rFonts w:ascii="Arial" w:hAnsi="Arial" w:cs="Arial"/>
            <w:lang w:val="fr-FR"/>
          </w:rPr>
          <w:t>ire d’inscription</w:t>
        </w:r>
      </w:hyperlink>
      <w:r w:rsidR="00B843E4" w:rsidRPr="002E21AD">
        <w:rPr>
          <w:rStyle w:val="Hyperlink"/>
          <w:rFonts w:ascii="Arial" w:hAnsi="Arial" w:cs="Arial"/>
          <w:lang w:val="fr-FR"/>
        </w:rPr>
        <w:t xml:space="preserve"> </w:t>
      </w:r>
    </w:p>
    <w:p w14:paraId="37AD6082" w14:textId="77777777" w:rsidR="001029E2" w:rsidRPr="002E21AD" w:rsidRDefault="001029E2" w:rsidP="00CC1B53">
      <w:pPr>
        <w:rPr>
          <w:rFonts w:ascii="Arial" w:hAnsi="Arial" w:cs="Arial"/>
          <w:color w:val="3B3838" w:themeColor="background2" w:themeShade="40"/>
          <w:lang w:val="fr-FR"/>
        </w:rPr>
      </w:pPr>
    </w:p>
    <w:p w14:paraId="784CEB9D" w14:textId="50BF4629" w:rsidR="00B832D6" w:rsidRPr="002E21AD" w:rsidRDefault="000864F3" w:rsidP="00D77138">
      <w:pPr>
        <w:spacing w:after="120"/>
        <w:rPr>
          <w:rFonts w:ascii="Arial" w:hAnsi="Arial" w:cs="Arial"/>
          <w:b/>
          <w:color w:val="FF6B00"/>
          <w:sz w:val="28"/>
          <w:szCs w:val="28"/>
          <w:lang w:val="fr-FR"/>
        </w:rPr>
      </w:pPr>
      <w:r w:rsidRPr="002E21AD">
        <w:rPr>
          <w:rFonts w:ascii="Arial" w:hAnsi="Arial" w:cs="Arial"/>
          <w:b/>
          <w:color w:val="FF6B00"/>
          <w:sz w:val="28"/>
          <w:szCs w:val="28"/>
          <w:lang w:val="fr-FR"/>
        </w:rPr>
        <w:t>Réunion des conseillers généraux 2020 : programme et agenda détaillés</w:t>
      </w:r>
    </w:p>
    <w:tbl>
      <w:tblPr>
        <w:tblW w:w="10563" w:type="dxa"/>
        <w:tblLook w:val="04A0" w:firstRow="1" w:lastRow="0" w:firstColumn="1" w:lastColumn="0" w:noHBand="0" w:noVBand="1"/>
      </w:tblPr>
      <w:tblGrid>
        <w:gridCol w:w="625"/>
        <w:gridCol w:w="733"/>
        <w:gridCol w:w="701"/>
        <w:gridCol w:w="1626"/>
        <w:gridCol w:w="1616"/>
        <w:gridCol w:w="1620"/>
        <w:gridCol w:w="1620"/>
        <w:gridCol w:w="1800"/>
        <w:gridCol w:w="222"/>
      </w:tblGrid>
      <w:tr w:rsidR="00B832D6" w:rsidRPr="002E21AD" w14:paraId="6FC197F7" w14:textId="77777777" w:rsidTr="005166E3">
        <w:trPr>
          <w:gridAfter w:val="1"/>
          <w:wAfter w:w="222" w:type="dxa"/>
          <w:trHeight w:val="376"/>
        </w:trPr>
        <w:tc>
          <w:tcPr>
            <w:tcW w:w="625" w:type="dxa"/>
            <w:tcBorders>
              <w:top w:val="single" w:sz="4" w:space="0" w:color="434343"/>
              <w:left w:val="single" w:sz="4" w:space="0" w:color="434343"/>
              <w:bottom w:val="nil"/>
              <w:right w:val="single" w:sz="4" w:space="0" w:color="999999"/>
            </w:tcBorders>
            <w:shd w:val="clear" w:color="FFEDE0" w:fill="FFEDE0"/>
            <w:noWrap/>
            <w:vAlign w:val="bottom"/>
            <w:hideMark/>
          </w:tcPr>
          <w:p w14:paraId="17A5CA18" w14:textId="335D89DC" w:rsidR="00B832D6" w:rsidRPr="002E21AD" w:rsidRDefault="00B832D6" w:rsidP="00F67EFA">
            <w:pPr>
              <w:jc w:val="center"/>
              <w:rPr>
                <w:rFonts w:ascii="Arial" w:eastAsia="Times New Roman" w:hAnsi="Arial" w:cs="Arial"/>
                <w:b/>
                <w:bCs/>
                <w:sz w:val="13"/>
                <w:szCs w:val="13"/>
                <w:lang w:val="fr-FR"/>
              </w:rPr>
            </w:pPr>
            <w:r w:rsidRPr="002E21AD">
              <w:rPr>
                <w:rFonts w:ascii="Arial" w:eastAsia="Times New Roman" w:hAnsi="Arial" w:cs="Arial"/>
                <w:b/>
                <w:bCs/>
                <w:sz w:val="13"/>
                <w:szCs w:val="13"/>
                <w:lang w:val="fr-FR"/>
              </w:rPr>
              <w:t>DC</w:t>
            </w:r>
            <w:r w:rsidR="00B843E4" w:rsidRPr="002E21AD">
              <w:rPr>
                <w:rFonts w:ascii="Arial" w:eastAsia="Times New Roman" w:hAnsi="Arial" w:cs="Arial"/>
                <w:b/>
                <w:bCs/>
                <w:sz w:val="13"/>
                <w:szCs w:val="13"/>
                <w:lang w:val="fr-FR"/>
              </w:rPr>
              <w:t xml:space="preserve"> (EST)</w:t>
            </w:r>
          </w:p>
        </w:tc>
        <w:tc>
          <w:tcPr>
            <w:tcW w:w="733" w:type="dxa"/>
            <w:tcBorders>
              <w:top w:val="single" w:sz="4" w:space="0" w:color="434343"/>
              <w:left w:val="nil"/>
              <w:bottom w:val="nil"/>
              <w:right w:val="single" w:sz="4" w:space="0" w:color="999999"/>
            </w:tcBorders>
            <w:shd w:val="clear" w:color="FFEDE0" w:fill="FFEDE0"/>
            <w:vAlign w:val="bottom"/>
            <w:hideMark/>
          </w:tcPr>
          <w:p w14:paraId="4E46A5F4" w14:textId="77777777" w:rsidR="00B832D6" w:rsidRPr="002E21AD" w:rsidRDefault="00B832D6" w:rsidP="00F67EFA">
            <w:pPr>
              <w:jc w:val="center"/>
              <w:rPr>
                <w:rFonts w:ascii="Arial" w:eastAsia="Times New Roman" w:hAnsi="Arial" w:cs="Arial"/>
                <w:b/>
                <w:bCs/>
                <w:sz w:val="13"/>
                <w:szCs w:val="13"/>
                <w:lang w:val="fr-FR"/>
              </w:rPr>
            </w:pPr>
            <w:r w:rsidRPr="002E21AD">
              <w:rPr>
                <w:rFonts w:ascii="Arial" w:eastAsia="Times New Roman" w:hAnsi="Arial" w:cs="Arial"/>
                <w:b/>
                <w:bCs/>
                <w:sz w:val="13"/>
                <w:szCs w:val="13"/>
                <w:lang w:val="fr-FR"/>
              </w:rPr>
              <w:t>Europe Central Time</w:t>
            </w:r>
          </w:p>
        </w:tc>
        <w:tc>
          <w:tcPr>
            <w:tcW w:w="701" w:type="dxa"/>
            <w:tcBorders>
              <w:top w:val="single" w:sz="4" w:space="0" w:color="434343"/>
              <w:left w:val="nil"/>
              <w:bottom w:val="nil"/>
              <w:right w:val="single" w:sz="4" w:space="0" w:color="999999"/>
            </w:tcBorders>
            <w:shd w:val="clear" w:color="FFEDE0" w:fill="FFEDE0"/>
            <w:noWrap/>
            <w:vAlign w:val="bottom"/>
            <w:hideMark/>
          </w:tcPr>
          <w:p w14:paraId="5A772A80" w14:textId="77777777" w:rsidR="00B832D6" w:rsidRPr="002E21AD" w:rsidRDefault="00B832D6" w:rsidP="00F67EFA">
            <w:pPr>
              <w:jc w:val="center"/>
              <w:rPr>
                <w:rFonts w:ascii="Arial" w:eastAsia="Times New Roman" w:hAnsi="Arial" w:cs="Arial"/>
                <w:b/>
                <w:bCs/>
                <w:sz w:val="13"/>
                <w:szCs w:val="13"/>
                <w:lang w:val="fr-FR"/>
              </w:rPr>
            </w:pPr>
            <w:proofErr w:type="spellStart"/>
            <w:r w:rsidRPr="002E21AD">
              <w:rPr>
                <w:rFonts w:ascii="Arial" w:eastAsia="Times New Roman" w:hAnsi="Arial" w:cs="Arial"/>
                <w:b/>
                <w:bCs/>
                <w:sz w:val="13"/>
                <w:szCs w:val="13"/>
                <w:lang w:val="fr-FR"/>
              </w:rPr>
              <w:t>Manila</w:t>
            </w:r>
            <w:proofErr w:type="spellEnd"/>
          </w:p>
          <w:p w14:paraId="07595411" w14:textId="643DCB67" w:rsidR="006C19DE" w:rsidRPr="002E21AD" w:rsidRDefault="006C19DE" w:rsidP="00F67EFA">
            <w:pPr>
              <w:jc w:val="center"/>
              <w:rPr>
                <w:rFonts w:ascii="Arial" w:eastAsia="Times New Roman" w:hAnsi="Arial" w:cs="Arial"/>
                <w:b/>
                <w:bCs/>
                <w:sz w:val="13"/>
                <w:szCs w:val="13"/>
                <w:lang w:val="fr-FR"/>
              </w:rPr>
            </w:pPr>
            <w:r w:rsidRPr="002E21AD">
              <w:rPr>
                <w:rFonts w:ascii="Arial" w:eastAsia="Times New Roman" w:hAnsi="Arial" w:cs="Arial"/>
                <w:b/>
                <w:bCs/>
                <w:sz w:val="13"/>
                <w:szCs w:val="13"/>
                <w:lang w:val="fr-FR"/>
              </w:rPr>
              <w:t>PHT</w:t>
            </w:r>
          </w:p>
        </w:tc>
        <w:tc>
          <w:tcPr>
            <w:tcW w:w="1626" w:type="dxa"/>
            <w:tcBorders>
              <w:top w:val="single" w:sz="4" w:space="0" w:color="434343"/>
              <w:left w:val="nil"/>
              <w:bottom w:val="nil"/>
              <w:right w:val="single" w:sz="8" w:space="0" w:color="999999"/>
            </w:tcBorders>
            <w:shd w:val="clear" w:color="FF6D01" w:fill="FF6D01"/>
            <w:noWrap/>
            <w:vAlign w:val="bottom"/>
            <w:hideMark/>
          </w:tcPr>
          <w:p w14:paraId="08FABC2A" w14:textId="1CDEFB1C" w:rsidR="00B832D6" w:rsidRPr="002E21AD" w:rsidRDefault="00B832D6" w:rsidP="00F67EFA">
            <w:pPr>
              <w:jc w:val="center"/>
              <w:rPr>
                <w:rFonts w:ascii="Arial" w:eastAsia="Times New Roman" w:hAnsi="Arial" w:cs="Arial"/>
                <w:b/>
                <w:bCs/>
                <w:color w:val="FFFFFF"/>
                <w:sz w:val="13"/>
                <w:szCs w:val="13"/>
                <w:lang w:val="fr-FR"/>
              </w:rPr>
            </w:pPr>
            <w:r w:rsidRPr="002E21AD">
              <w:rPr>
                <w:rFonts w:ascii="Arial" w:eastAsia="Times New Roman" w:hAnsi="Arial" w:cs="Arial"/>
                <w:b/>
                <w:bCs/>
                <w:color w:val="FFFFFF"/>
                <w:sz w:val="13"/>
                <w:szCs w:val="13"/>
                <w:lang w:val="fr-FR"/>
              </w:rPr>
              <w:t>24/A</w:t>
            </w:r>
            <w:r w:rsidR="005A1BB5" w:rsidRPr="002E21AD">
              <w:rPr>
                <w:rFonts w:ascii="Arial" w:eastAsia="Times New Roman" w:hAnsi="Arial" w:cs="Arial"/>
                <w:b/>
                <w:bCs/>
                <w:color w:val="FFFFFF"/>
                <w:sz w:val="13"/>
                <w:szCs w:val="13"/>
                <w:lang w:val="fr-FR"/>
              </w:rPr>
              <w:t>out</w:t>
            </w:r>
          </w:p>
        </w:tc>
        <w:tc>
          <w:tcPr>
            <w:tcW w:w="1616" w:type="dxa"/>
            <w:tcBorders>
              <w:top w:val="single" w:sz="4" w:space="0" w:color="434343"/>
              <w:left w:val="nil"/>
              <w:bottom w:val="nil"/>
              <w:right w:val="single" w:sz="8" w:space="0" w:color="999999"/>
            </w:tcBorders>
            <w:shd w:val="clear" w:color="FF6D01" w:fill="FF6D01"/>
            <w:noWrap/>
            <w:vAlign w:val="bottom"/>
            <w:hideMark/>
          </w:tcPr>
          <w:p w14:paraId="16113C46" w14:textId="159887C7" w:rsidR="00B832D6" w:rsidRPr="002E21AD" w:rsidRDefault="00CC1B53" w:rsidP="00F67EFA">
            <w:pPr>
              <w:jc w:val="center"/>
              <w:rPr>
                <w:rFonts w:ascii="Arial" w:eastAsia="Times New Roman" w:hAnsi="Arial" w:cs="Arial"/>
                <w:b/>
                <w:bCs/>
                <w:color w:val="FFFFFF"/>
                <w:sz w:val="13"/>
                <w:szCs w:val="13"/>
                <w:lang w:val="fr-FR"/>
              </w:rPr>
            </w:pPr>
            <w:r w:rsidRPr="002E21AD">
              <w:rPr>
                <w:rFonts w:ascii="Arial" w:eastAsia="Times New Roman" w:hAnsi="Arial" w:cs="Arial"/>
                <w:b/>
                <w:bCs/>
                <w:color w:val="FFFFFF"/>
                <w:sz w:val="13"/>
                <w:szCs w:val="13"/>
                <w:lang w:val="fr-FR"/>
              </w:rPr>
              <w:t>25/A</w:t>
            </w:r>
            <w:r w:rsidR="005A1BB5" w:rsidRPr="002E21AD">
              <w:rPr>
                <w:rFonts w:ascii="Arial" w:eastAsia="Times New Roman" w:hAnsi="Arial" w:cs="Arial"/>
                <w:b/>
                <w:bCs/>
                <w:color w:val="FFFFFF"/>
                <w:sz w:val="13"/>
                <w:szCs w:val="13"/>
                <w:lang w:val="fr-FR"/>
              </w:rPr>
              <w:t>out</w:t>
            </w:r>
          </w:p>
        </w:tc>
        <w:tc>
          <w:tcPr>
            <w:tcW w:w="1620" w:type="dxa"/>
            <w:tcBorders>
              <w:top w:val="single" w:sz="4" w:space="0" w:color="434343"/>
              <w:left w:val="nil"/>
              <w:bottom w:val="nil"/>
              <w:right w:val="single" w:sz="8" w:space="0" w:color="999999"/>
            </w:tcBorders>
            <w:shd w:val="clear" w:color="FF6D01" w:fill="FF6D01"/>
            <w:noWrap/>
            <w:vAlign w:val="bottom"/>
            <w:hideMark/>
          </w:tcPr>
          <w:p w14:paraId="2E4218EE" w14:textId="6EE09B21" w:rsidR="00B832D6" w:rsidRPr="002E21AD" w:rsidRDefault="00CC1B53" w:rsidP="00F67EFA">
            <w:pPr>
              <w:jc w:val="center"/>
              <w:rPr>
                <w:rFonts w:ascii="Arial" w:eastAsia="Times New Roman" w:hAnsi="Arial" w:cs="Arial"/>
                <w:b/>
                <w:bCs/>
                <w:color w:val="FFFFFF"/>
                <w:sz w:val="13"/>
                <w:szCs w:val="13"/>
                <w:lang w:val="fr-FR"/>
              </w:rPr>
            </w:pPr>
            <w:r w:rsidRPr="002E21AD">
              <w:rPr>
                <w:rFonts w:ascii="Arial" w:eastAsia="Times New Roman" w:hAnsi="Arial" w:cs="Arial"/>
                <w:b/>
                <w:bCs/>
                <w:color w:val="FFFFFF"/>
                <w:sz w:val="13"/>
                <w:szCs w:val="13"/>
                <w:lang w:val="fr-FR"/>
              </w:rPr>
              <w:t>26/A</w:t>
            </w:r>
            <w:r w:rsidR="005A1BB5" w:rsidRPr="002E21AD">
              <w:rPr>
                <w:rFonts w:ascii="Arial" w:eastAsia="Times New Roman" w:hAnsi="Arial" w:cs="Arial"/>
                <w:b/>
                <w:bCs/>
                <w:color w:val="FFFFFF"/>
                <w:sz w:val="13"/>
                <w:szCs w:val="13"/>
                <w:lang w:val="fr-FR"/>
              </w:rPr>
              <w:t>out</w:t>
            </w:r>
          </w:p>
        </w:tc>
        <w:tc>
          <w:tcPr>
            <w:tcW w:w="1620" w:type="dxa"/>
            <w:tcBorders>
              <w:top w:val="single" w:sz="4" w:space="0" w:color="434343"/>
              <w:left w:val="nil"/>
              <w:bottom w:val="nil"/>
              <w:right w:val="single" w:sz="8" w:space="0" w:color="999999"/>
            </w:tcBorders>
            <w:shd w:val="clear" w:color="FF6D01" w:fill="FF6D01"/>
            <w:noWrap/>
            <w:vAlign w:val="bottom"/>
            <w:hideMark/>
          </w:tcPr>
          <w:p w14:paraId="38C33196" w14:textId="37230381" w:rsidR="00B832D6" w:rsidRPr="002E21AD" w:rsidRDefault="00CC1B53" w:rsidP="00F67EFA">
            <w:pPr>
              <w:jc w:val="center"/>
              <w:rPr>
                <w:rFonts w:ascii="Arial" w:eastAsia="Times New Roman" w:hAnsi="Arial" w:cs="Arial"/>
                <w:b/>
                <w:bCs/>
                <w:color w:val="FFFFFF"/>
                <w:sz w:val="13"/>
                <w:szCs w:val="13"/>
                <w:lang w:val="fr-FR"/>
              </w:rPr>
            </w:pPr>
            <w:r w:rsidRPr="002E21AD">
              <w:rPr>
                <w:rFonts w:ascii="Arial" w:eastAsia="Times New Roman" w:hAnsi="Arial" w:cs="Arial"/>
                <w:b/>
                <w:bCs/>
                <w:color w:val="FFFFFF"/>
                <w:sz w:val="13"/>
                <w:szCs w:val="13"/>
                <w:lang w:val="fr-FR"/>
              </w:rPr>
              <w:t>27/A</w:t>
            </w:r>
            <w:r w:rsidR="005A1BB5" w:rsidRPr="002E21AD">
              <w:rPr>
                <w:rFonts w:ascii="Arial" w:eastAsia="Times New Roman" w:hAnsi="Arial" w:cs="Arial"/>
                <w:b/>
                <w:bCs/>
                <w:color w:val="FFFFFF"/>
                <w:sz w:val="13"/>
                <w:szCs w:val="13"/>
                <w:lang w:val="fr-FR"/>
              </w:rPr>
              <w:t>out</w:t>
            </w:r>
          </w:p>
        </w:tc>
        <w:tc>
          <w:tcPr>
            <w:tcW w:w="1800" w:type="dxa"/>
            <w:tcBorders>
              <w:top w:val="single" w:sz="4" w:space="0" w:color="434343"/>
              <w:left w:val="nil"/>
              <w:bottom w:val="nil"/>
              <w:right w:val="single" w:sz="4" w:space="0" w:color="434343"/>
            </w:tcBorders>
            <w:shd w:val="clear" w:color="FF6D01" w:fill="FF6D01"/>
            <w:noWrap/>
            <w:vAlign w:val="bottom"/>
            <w:hideMark/>
          </w:tcPr>
          <w:p w14:paraId="33521A24" w14:textId="1482A2A7" w:rsidR="00B832D6" w:rsidRPr="002E21AD" w:rsidRDefault="00CC1B53" w:rsidP="00F67EFA">
            <w:pPr>
              <w:jc w:val="center"/>
              <w:rPr>
                <w:rFonts w:ascii="Arial" w:eastAsia="Times New Roman" w:hAnsi="Arial" w:cs="Arial"/>
                <w:b/>
                <w:bCs/>
                <w:color w:val="FFFFFF"/>
                <w:sz w:val="13"/>
                <w:szCs w:val="13"/>
                <w:lang w:val="fr-FR"/>
              </w:rPr>
            </w:pPr>
            <w:r w:rsidRPr="002E21AD">
              <w:rPr>
                <w:rFonts w:ascii="Arial" w:eastAsia="Times New Roman" w:hAnsi="Arial" w:cs="Arial"/>
                <w:b/>
                <w:bCs/>
                <w:color w:val="FFFFFF"/>
                <w:sz w:val="13"/>
                <w:szCs w:val="13"/>
                <w:lang w:val="fr-FR"/>
              </w:rPr>
              <w:t>28/A</w:t>
            </w:r>
            <w:r w:rsidR="005A1BB5" w:rsidRPr="002E21AD">
              <w:rPr>
                <w:rFonts w:ascii="Arial" w:eastAsia="Times New Roman" w:hAnsi="Arial" w:cs="Arial"/>
                <w:b/>
                <w:bCs/>
                <w:color w:val="FFFFFF"/>
                <w:sz w:val="13"/>
                <w:szCs w:val="13"/>
                <w:lang w:val="fr-FR"/>
              </w:rPr>
              <w:t>out</w:t>
            </w:r>
          </w:p>
        </w:tc>
      </w:tr>
      <w:tr w:rsidR="00B832D6" w:rsidRPr="003602AB" w14:paraId="7F51B22F" w14:textId="77777777" w:rsidTr="00F67EFA">
        <w:trPr>
          <w:gridAfter w:val="1"/>
          <w:wAfter w:w="222" w:type="dxa"/>
          <w:trHeight w:val="570"/>
        </w:trPr>
        <w:tc>
          <w:tcPr>
            <w:tcW w:w="625" w:type="dxa"/>
            <w:vMerge w:val="restart"/>
            <w:tcBorders>
              <w:top w:val="single" w:sz="4" w:space="0" w:color="999999"/>
              <w:left w:val="single" w:sz="4" w:space="0" w:color="434343"/>
              <w:bottom w:val="single" w:sz="4" w:space="0" w:color="999999"/>
              <w:right w:val="single" w:sz="4" w:space="0" w:color="999999"/>
            </w:tcBorders>
            <w:shd w:val="clear" w:color="FFEDE0" w:fill="FFEDE0"/>
            <w:noWrap/>
            <w:hideMark/>
          </w:tcPr>
          <w:p w14:paraId="70EFC41B" w14:textId="77777777" w:rsidR="00B832D6" w:rsidRPr="002E21AD" w:rsidRDefault="00B832D6" w:rsidP="00F67EFA">
            <w:pPr>
              <w:jc w:val="center"/>
              <w:rPr>
                <w:rFonts w:ascii="Arial" w:eastAsia="Times New Roman" w:hAnsi="Arial" w:cs="Arial"/>
                <w:color w:val="000000"/>
                <w:sz w:val="13"/>
                <w:szCs w:val="13"/>
                <w:lang w:val="fr-FR"/>
              </w:rPr>
            </w:pPr>
            <w:proofErr w:type="gramStart"/>
            <w:r w:rsidRPr="002E21AD">
              <w:rPr>
                <w:rFonts w:ascii="Arial" w:eastAsia="Times New Roman" w:hAnsi="Arial" w:cs="Arial"/>
                <w:color w:val="000000"/>
                <w:sz w:val="13"/>
                <w:szCs w:val="13"/>
                <w:lang w:val="fr-FR"/>
              </w:rPr>
              <w:t>1:</w:t>
            </w:r>
            <w:proofErr w:type="gramEnd"/>
            <w:r w:rsidRPr="002E21AD">
              <w:rPr>
                <w:rFonts w:ascii="Arial" w:eastAsia="Times New Roman" w:hAnsi="Arial" w:cs="Arial"/>
                <w:color w:val="000000"/>
                <w:sz w:val="13"/>
                <w:szCs w:val="13"/>
                <w:lang w:val="fr-FR"/>
              </w:rPr>
              <w:t>00</w:t>
            </w:r>
          </w:p>
        </w:tc>
        <w:tc>
          <w:tcPr>
            <w:tcW w:w="733" w:type="dxa"/>
            <w:vMerge w:val="restart"/>
            <w:tcBorders>
              <w:top w:val="single" w:sz="4" w:space="0" w:color="999999"/>
              <w:left w:val="nil"/>
              <w:bottom w:val="single" w:sz="4" w:space="0" w:color="999999"/>
              <w:right w:val="single" w:sz="4" w:space="0" w:color="999999"/>
            </w:tcBorders>
            <w:shd w:val="clear" w:color="FFEDE0" w:fill="FFEDE0"/>
            <w:noWrap/>
            <w:hideMark/>
          </w:tcPr>
          <w:p w14:paraId="394336DF" w14:textId="77777777" w:rsidR="00B832D6" w:rsidRPr="002E21AD" w:rsidRDefault="00B832D6" w:rsidP="00F67EFA">
            <w:pPr>
              <w:jc w:val="center"/>
              <w:rPr>
                <w:rFonts w:ascii="Arial" w:eastAsia="Times New Roman" w:hAnsi="Arial" w:cs="Arial"/>
                <w:color w:val="000000"/>
                <w:sz w:val="13"/>
                <w:szCs w:val="13"/>
                <w:lang w:val="fr-FR"/>
              </w:rPr>
            </w:pPr>
            <w:proofErr w:type="gramStart"/>
            <w:r w:rsidRPr="002E21AD">
              <w:rPr>
                <w:rFonts w:ascii="Arial" w:eastAsia="Times New Roman" w:hAnsi="Arial" w:cs="Arial"/>
                <w:color w:val="000000"/>
                <w:sz w:val="13"/>
                <w:szCs w:val="13"/>
                <w:lang w:val="fr-FR"/>
              </w:rPr>
              <w:t>7:</w:t>
            </w:r>
            <w:proofErr w:type="gramEnd"/>
            <w:r w:rsidRPr="002E21AD">
              <w:rPr>
                <w:rFonts w:ascii="Arial" w:eastAsia="Times New Roman" w:hAnsi="Arial" w:cs="Arial"/>
                <w:color w:val="000000"/>
                <w:sz w:val="13"/>
                <w:szCs w:val="13"/>
                <w:lang w:val="fr-FR"/>
              </w:rPr>
              <w:t>00</w:t>
            </w:r>
          </w:p>
        </w:tc>
        <w:tc>
          <w:tcPr>
            <w:tcW w:w="701" w:type="dxa"/>
            <w:vMerge w:val="restart"/>
            <w:tcBorders>
              <w:top w:val="single" w:sz="4" w:space="0" w:color="999999"/>
              <w:left w:val="nil"/>
              <w:bottom w:val="single" w:sz="4" w:space="0" w:color="999999"/>
              <w:right w:val="single" w:sz="4" w:space="0" w:color="999999"/>
            </w:tcBorders>
            <w:shd w:val="clear" w:color="FFEDE0" w:fill="FFEDE0"/>
            <w:noWrap/>
            <w:hideMark/>
          </w:tcPr>
          <w:p w14:paraId="629CD49D" w14:textId="77777777" w:rsidR="00B832D6" w:rsidRPr="002E21AD" w:rsidRDefault="00B832D6" w:rsidP="00F67EFA">
            <w:pPr>
              <w:jc w:val="center"/>
              <w:rPr>
                <w:rFonts w:ascii="Arial" w:eastAsia="Times New Roman" w:hAnsi="Arial" w:cs="Arial"/>
                <w:color w:val="000000"/>
                <w:sz w:val="13"/>
                <w:szCs w:val="13"/>
                <w:lang w:val="fr-FR"/>
              </w:rPr>
            </w:pPr>
            <w:proofErr w:type="gramStart"/>
            <w:r w:rsidRPr="002E21AD">
              <w:rPr>
                <w:rFonts w:ascii="Arial" w:eastAsia="Times New Roman" w:hAnsi="Arial" w:cs="Arial"/>
                <w:color w:val="000000"/>
                <w:sz w:val="13"/>
                <w:szCs w:val="13"/>
                <w:lang w:val="fr-FR"/>
              </w:rPr>
              <w:t>13:</w:t>
            </w:r>
            <w:proofErr w:type="gramEnd"/>
            <w:r w:rsidRPr="002E21AD">
              <w:rPr>
                <w:rFonts w:ascii="Arial" w:eastAsia="Times New Roman" w:hAnsi="Arial" w:cs="Arial"/>
                <w:color w:val="000000"/>
                <w:sz w:val="13"/>
                <w:szCs w:val="13"/>
                <w:lang w:val="fr-FR"/>
              </w:rPr>
              <w:t>00</w:t>
            </w:r>
          </w:p>
        </w:tc>
        <w:tc>
          <w:tcPr>
            <w:tcW w:w="1626" w:type="dxa"/>
            <w:tcBorders>
              <w:top w:val="single" w:sz="4" w:space="0" w:color="999999"/>
              <w:left w:val="nil"/>
              <w:bottom w:val="nil"/>
              <w:right w:val="single" w:sz="8" w:space="0" w:color="999999"/>
            </w:tcBorders>
            <w:shd w:val="clear" w:color="auto" w:fill="auto"/>
            <w:noWrap/>
            <w:vAlign w:val="center"/>
            <w:hideMark/>
          </w:tcPr>
          <w:p w14:paraId="35956F71" w14:textId="77777777" w:rsidR="00B832D6" w:rsidRPr="002E21AD" w:rsidRDefault="00B832D6" w:rsidP="00F67EFA">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w:t>
            </w:r>
          </w:p>
        </w:tc>
        <w:tc>
          <w:tcPr>
            <w:tcW w:w="1616" w:type="dxa"/>
            <w:tcBorders>
              <w:top w:val="single" w:sz="4" w:space="0" w:color="999999"/>
              <w:left w:val="nil"/>
              <w:bottom w:val="nil"/>
              <w:right w:val="single" w:sz="8" w:space="0" w:color="999999"/>
            </w:tcBorders>
            <w:shd w:val="clear" w:color="auto" w:fill="auto"/>
            <w:noWrap/>
            <w:vAlign w:val="center"/>
            <w:hideMark/>
          </w:tcPr>
          <w:p w14:paraId="40E104D0" w14:textId="77777777" w:rsidR="00B832D6" w:rsidRPr="002E21AD" w:rsidRDefault="00B832D6" w:rsidP="00F67EFA">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w:t>
            </w:r>
          </w:p>
        </w:tc>
        <w:tc>
          <w:tcPr>
            <w:tcW w:w="1620" w:type="dxa"/>
            <w:vMerge w:val="restart"/>
            <w:tcBorders>
              <w:top w:val="nil"/>
              <w:left w:val="single" w:sz="8" w:space="0" w:color="999999"/>
              <w:bottom w:val="single" w:sz="4" w:space="0" w:color="999999"/>
              <w:right w:val="single" w:sz="8" w:space="0" w:color="999999"/>
            </w:tcBorders>
            <w:shd w:val="clear" w:color="FFF2CC" w:fill="FFF2CC"/>
            <w:vAlign w:val="center"/>
            <w:hideMark/>
          </w:tcPr>
          <w:p w14:paraId="13827356" w14:textId="6AF8A4A8" w:rsidR="00B832D6" w:rsidRPr="002E21AD" w:rsidRDefault="005A1BB5" w:rsidP="00F67EFA">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Session de formation sur les données fiscales ouvertes, équipe de coordination GIFT (1h WBS)</w:t>
            </w:r>
          </w:p>
        </w:tc>
        <w:tc>
          <w:tcPr>
            <w:tcW w:w="1620" w:type="dxa"/>
            <w:tcBorders>
              <w:top w:val="single" w:sz="4" w:space="0" w:color="999999"/>
              <w:left w:val="nil"/>
              <w:bottom w:val="nil"/>
              <w:right w:val="single" w:sz="8" w:space="0" w:color="999999"/>
            </w:tcBorders>
            <w:shd w:val="clear" w:color="auto" w:fill="auto"/>
            <w:noWrap/>
            <w:vAlign w:val="center"/>
            <w:hideMark/>
          </w:tcPr>
          <w:p w14:paraId="0E8F6092" w14:textId="77777777" w:rsidR="00B832D6" w:rsidRPr="002E21AD" w:rsidRDefault="00B832D6" w:rsidP="00F67EFA">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w:t>
            </w:r>
          </w:p>
        </w:tc>
        <w:tc>
          <w:tcPr>
            <w:tcW w:w="1800" w:type="dxa"/>
            <w:tcBorders>
              <w:top w:val="single" w:sz="4" w:space="0" w:color="999999"/>
              <w:left w:val="nil"/>
              <w:bottom w:val="nil"/>
              <w:right w:val="single" w:sz="4" w:space="0" w:color="434343"/>
            </w:tcBorders>
            <w:shd w:val="clear" w:color="auto" w:fill="auto"/>
            <w:noWrap/>
            <w:vAlign w:val="center"/>
            <w:hideMark/>
          </w:tcPr>
          <w:p w14:paraId="2D78689A" w14:textId="77777777" w:rsidR="00B832D6" w:rsidRPr="002E21AD" w:rsidRDefault="00B832D6" w:rsidP="00F67EFA">
            <w:pPr>
              <w:rPr>
                <w:rFonts w:ascii="Arial" w:eastAsia="Times New Roman" w:hAnsi="Arial" w:cs="Arial"/>
                <w:sz w:val="13"/>
                <w:szCs w:val="13"/>
                <w:lang w:val="fr-FR"/>
              </w:rPr>
            </w:pPr>
            <w:r w:rsidRPr="002E21AD">
              <w:rPr>
                <w:rFonts w:ascii="Arial" w:eastAsia="Times New Roman" w:hAnsi="Arial" w:cs="Arial"/>
                <w:sz w:val="13"/>
                <w:szCs w:val="13"/>
                <w:lang w:val="fr-FR"/>
              </w:rPr>
              <w:t> </w:t>
            </w:r>
          </w:p>
        </w:tc>
      </w:tr>
      <w:tr w:rsidR="00B832D6" w:rsidRPr="003602AB" w14:paraId="1274EA76" w14:textId="77777777" w:rsidTr="005166E3">
        <w:trPr>
          <w:gridAfter w:val="1"/>
          <w:wAfter w:w="222" w:type="dxa"/>
          <w:trHeight w:val="50"/>
        </w:trPr>
        <w:tc>
          <w:tcPr>
            <w:tcW w:w="625" w:type="dxa"/>
            <w:vMerge/>
            <w:tcBorders>
              <w:top w:val="single" w:sz="4" w:space="0" w:color="999999"/>
              <w:left w:val="single" w:sz="4" w:space="0" w:color="434343"/>
              <w:bottom w:val="single" w:sz="4" w:space="0" w:color="999999"/>
              <w:right w:val="single" w:sz="4" w:space="0" w:color="999999"/>
            </w:tcBorders>
            <w:vAlign w:val="center"/>
            <w:hideMark/>
          </w:tcPr>
          <w:p w14:paraId="7C2DB7E5" w14:textId="77777777" w:rsidR="00B832D6" w:rsidRPr="002E21AD" w:rsidRDefault="00B832D6" w:rsidP="00F67EFA">
            <w:pPr>
              <w:rPr>
                <w:rFonts w:ascii="Arial" w:eastAsia="Times New Roman" w:hAnsi="Arial" w:cs="Arial"/>
                <w:color w:val="000000"/>
                <w:sz w:val="13"/>
                <w:szCs w:val="13"/>
                <w:lang w:val="fr-FR"/>
              </w:rPr>
            </w:pPr>
          </w:p>
        </w:tc>
        <w:tc>
          <w:tcPr>
            <w:tcW w:w="733" w:type="dxa"/>
            <w:vMerge/>
            <w:tcBorders>
              <w:top w:val="single" w:sz="4" w:space="0" w:color="999999"/>
              <w:left w:val="nil"/>
              <w:bottom w:val="single" w:sz="4" w:space="0" w:color="999999"/>
              <w:right w:val="single" w:sz="4" w:space="0" w:color="999999"/>
            </w:tcBorders>
            <w:vAlign w:val="center"/>
            <w:hideMark/>
          </w:tcPr>
          <w:p w14:paraId="00F4D218" w14:textId="77777777" w:rsidR="00B832D6" w:rsidRPr="002E21AD" w:rsidRDefault="00B832D6" w:rsidP="00F67EFA">
            <w:pPr>
              <w:rPr>
                <w:rFonts w:ascii="Arial" w:eastAsia="Times New Roman" w:hAnsi="Arial" w:cs="Arial"/>
                <w:color w:val="000000"/>
                <w:sz w:val="13"/>
                <w:szCs w:val="13"/>
                <w:lang w:val="fr-FR"/>
              </w:rPr>
            </w:pPr>
          </w:p>
        </w:tc>
        <w:tc>
          <w:tcPr>
            <w:tcW w:w="701" w:type="dxa"/>
            <w:vMerge/>
            <w:tcBorders>
              <w:top w:val="single" w:sz="4" w:space="0" w:color="999999"/>
              <w:left w:val="nil"/>
              <w:bottom w:val="single" w:sz="4" w:space="0" w:color="999999"/>
              <w:right w:val="single" w:sz="4" w:space="0" w:color="999999"/>
            </w:tcBorders>
            <w:vAlign w:val="center"/>
            <w:hideMark/>
          </w:tcPr>
          <w:p w14:paraId="4B2C869C" w14:textId="77777777" w:rsidR="00B832D6" w:rsidRPr="002E21AD" w:rsidRDefault="00B832D6" w:rsidP="00F67EFA">
            <w:pPr>
              <w:rPr>
                <w:rFonts w:ascii="Arial" w:eastAsia="Times New Roman" w:hAnsi="Arial" w:cs="Arial"/>
                <w:color w:val="000000"/>
                <w:sz w:val="13"/>
                <w:szCs w:val="13"/>
                <w:lang w:val="fr-FR"/>
              </w:rPr>
            </w:pPr>
          </w:p>
        </w:tc>
        <w:tc>
          <w:tcPr>
            <w:tcW w:w="1626" w:type="dxa"/>
            <w:tcBorders>
              <w:top w:val="nil"/>
              <w:left w:val="nil"/>
              <w:bottom w:val="single" w:sz="4" w:space="0" w:color="999999"/>
              <w:right w:val="single" w:sz="8" w:space="0" w:color="999999"/>
            </w:tcBorders>
            <w:shd w:val="clear" w:color="auto" w:fill="auto"/>
            <w:noWrap/>
            <w:vAlign w:val="center"/>
            <w:hideMark/>
          </w:tcPr>
          <w:p w14:paraId="0634E8BE" w14:textId="77777777" w:rsidR="00B832D6" w:rsidRPr="002E21AD" w:rsidRDefault="00B832D6" w:rsidP="00F67EFA">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w:t>
            </w:r>
          </w:p>
        </w:tc>
        <w:tc>
          <w:tcPr>
            <w:tcW w:w="1616" w:type="dxa"/>
            <w:tcBorders>
              <w:top w:val="nil"/>
              <w:left w:val="nil"/>
              <w:bottom w:val="single" w:sz="4" w:space="0" w:color="999999"/>
              <w:right w:val="single" w:sz="8" w:space="0" w:color="999999"/>
            </w:tcBorders>
            <w:shd w:val="clear" w:color="auto" w:fill="auto"/>
            <w:noWrap/>
            <w:vAlign w:val="center"/>
            <w:hideMark/>
          </w:tcPr>
          <w:p w14:paraId="36D16657" w14:textId="77777777" w:rsidR="00B832D6" w:rsidRPr="002E21AD" w:rsidRDefault="00B832D6" w:rsidP="00F67EFA">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w:t>
            </w:r>
          </w:p>
        </w:tc>
        <w:tc>
          <w:tcPr>
            <w:tcW w:w="1620" w:type="dxa"/>
            <w:vMerge/>
            <w:tcBorders>
              <w:top w:val="nil"/>
              <w:left w:val="single" w:sz="8" w:space="0" w:color="999999"/>
              <w:bottom w:val="single" w:sz="4" w:space="0" w:color="999999"/>
              <w:right w:val="single" w:sz="8" w:space="0" w:color="999999"/>
            </w:tcBorders>
            <w:vAlign w:val="center"/>
            <w:hideMark/>
          </w:tcPr>
          <w:p w14:paraId="1A4FDC9E" w14:textId="77777777" w:rsidR="00B832D6" w:rsidRPr="002E21AD" w:rsidRDefault="00B832D6" w:rsidP="00F67EFA">
            <w:pPr>
              <w:rPr>
                <w:rFonts w:ascii="Arial" w:eastAsia="Times New Roman" w:hAnsi="Arial" w:cs="Arial"/>
                <w:color w:val="000000"/>
                <w:sz w:val="13"/>
                <w:szCs w:val="13"/>
                <w:lang w:val="fr-FR"/>
              </w:rPr>
            </w:pPr>
          </w:p>
        </w:tc>
        <w:tc>
          <w:tcPr>
            <w:tcW w:w="1620" w:type="dxa"/>
            <w:tcBorders>
              <w:top w:val="nil"/>
              <w:left w:val="nil"/>
              <w:bottom w:val="single" w:sz="4" w:space="0" w:color="999999"/>
              <w:right w:val="single" w:sz="8" w:space="0" w:color="999999"/>
            </w:tcBorders>
            <w:shd w:val="clear" w:color="auto" w:fill="auto"/>
            <w:noWrap/>
            <w:vAlign w:val="center"/>
            <w:hideMark/>
          </w:tcPr>
          <w:p w14:paraId="04CF580B" w14:textId="77777777" w:rsidR="00B832D6" w:rsidRPr="002E21AD" w:rsidRDefault="00B832D6" w:rsidP="00F67EFA">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w:t>
            </w:r>
          </w:p>
        </w:tc>
        <w:tc>
          <w:tcPr>
            <w:tcW w:w="1800" w:type="dxa"/>
            <w:tcBorders>
              <w:top w:val="nil"/>
              <w:left w:val="nil"/>
              <w:bottom w:val="single" w:sz="4" w:space="0" w:color="999999"/>
              <w:right w:val="single" w:sz="4" w:space="0" w:color="434343"/>
            </w:tcBorders>
            <w:shd w:val="clear" w:color="auto" w:fill="auto"/>
            <w:noWrap/>
            <w:vAlign w:val="center"/>
            <w:hideMark/>
          </w:tcPr>
          <w:p w14:paraId="21714BC8" w14:textId="77777777" w:rsidR="00B832D6" w:rsidRPr="002E21AD" w:rsidRDefault="00B832D6" w:rsidP="00F67EFA">
            <w:pPr>
              <w:rPr>
                <w:rFonts w:ascii="Arial" w:eastAsia="Times New Roman" w:hAnsi="Arial" w:cs="Arial"/>
                <w:sz w:val="13"/>
                <w:szCs w:val="13"/>
                <w:lang w:val="fr-FR"/>
              </w:rPr>
            </w:pPr>
            <w:r w:rsidRPr="002E21AD">
              <w:rPr>
                <w:rFonts w:ascii="Arial" w:eastAsia="Times New Roman" w:hAnsi="Arial" w:cs="Arial"/>
                <w:sz w:val="13"/>
                <w:szCs w:val="13"/>
                <w:lang w:val="fr-FR"/>
              </w:rPr>
              <w:t> </w:t>
            </w:r>
          </w:p>
        </w:tc>
      </w:tr>
      <w:tr w:rsidR="00B832D6" w:rsidRPr="002E21AD" w14:paraId="600D23FF" w14:textId="77777777" w:rsidTr="00F67EFA">
        <w:trPr>
          <w:gridAfter w:val="1"/>
          <w:wAfter w:w="222" w:type="dxa"/>
          <w:trHeight w:val="630"/>
        </w:trPr>
        <w:tc>
          <w:tcPr>
            <w:tcW w:w="625" w:type="dxa"/>
            <w:vMerge w:val="restart"/>
            <w:tcBorders>
              <w:top w:val="nil"/>
              <w:left w:val="single" w:sz="4" w:space="0" w:color="434343"/>
              <w:bottom w:val="single" w:sz="4" w:space="0" w:color="999999"/>
              <w:right w:val="single" w:sz="4" w:space="0" w:color="999999"/>
            </w:tcBorders>
            <w:shd w:val="clear" w:color="FFEDE0" w:fill="FFEDE0"/>
            <w:noWrap/>
            <w:hideMark/>
          </w:tcPr>
          <w:p w14:paraId="2A536A30" w14:textId="77777777" w:rsidR="00B832D6" w:rsidRPr="002E21AD" w:rsidRDefault="00B832D6" w:rsidP="00F67EFA">
            <w:pPr>
              <w:jc w:val="center"/>
              <w:rPr>
                <w:rFonts w:ascii="Arial" w:eastAsia="Times New Roman" w:hAnsi="Arial" w:cs="Arial"/>
                <w:color w:val="000000"/>
                <w:sz w:val="13"/>
                <w:szCs w:val="13"/>
                <w:lang w:val="fr-FR"/>
              </w:rPr>
            </w:pPr>
            <w:proofErr w:type="gramStart"/>
            <w:r w:rsidRPr="002E21AD">
              <w:rPr>
                <w:rFonts w:ascii="Arial" w:eastAsia="Times New Roman" w:hAnsi="Arial" w:cs="Arial"/>
                <w:color w:val="000000"/>
                <w:sz w:val="13"/>
                <w:szCs w:val="13"/>
                <w:lang w:val="fr-FR"/>
              </w:rPr>
              <w:t>2:</w:t>
            </w:r>
            <w:proofErr w:type="gramEnd"/>
            <w:r w:rsidRPr="002E21AD">
              <w:rPr>
                <w:rFonts w:ascii="Arial" w:eastAsia="Times New Roman" w:hAnsi="Arial" w:cs="Arial"/>
                <w:color w:val="000000"/>
                <w:sz w:val="13"/>
                <w:szCs w:val="13"/>
                <w:lang w:val="fr-FR"/>
              </w:rPr>
              <w:t>00</w:t>
            </w:r>
          </w:p>
        </w:tc>
        <w:tc>
          <w:tcPr>
            <w:tcW w:w="733" w:type="dxa"/>
            <w:vMerge w:val="restart"/>
            <w:tcBorders>
              <w:top w:val="nil"/>
              <w:left w:val="nil"/>
              <w:bottom w:val="single" w:sz="4" w:space="0" w:color="999999"/>
              <w:right w:val="single" w:sz="4" w:space="0" w:color="999999"/>
            </w:tcBorders>
            <w:shd w:val="clear" w:color="FFEDE0" w:fill="FFEDE0"/>
            <w:noWrap/>
            <w:hideMark/>
          </w:tcPr>
          <w:p w14:paraId="5D1D8B8D" w14:textId="77777777" w:rsidR="00B832D6" w:rsidRPr="002E21AD" w:rsidRDefault="00B832D6" w:rsidP="00F67EFA">
            <w:pPr>
              <w:jc w:val="center"/>
              <w:rPr>
                <w:rFonts w:ascii="Arial" w:eastAsia="Times New Roman" w:hAnsi="Arial" w:cs="Arial"/>
                <w:color w:val="000000"/>
                <w:sz w:val="13"/>
                <w:szCs w:val="13"/>
                <w:lang w:val="fr-FR"/>
              </w:rPr>
            </w:pPr>
            <w:proofErr w:type="gramStart"/>
            <w:r w:rsidRPr="002E21AD">
              <w:rPr>
                <w:rFonts w:ascii="Arial" w:eastAsia="Times New Roman" w:hAnsi="Arial" w:cs="Arial"/>
                <w:color w:val="000000"/>
                <w:sz w:val="13"/>
                <w:szCs w:val="13"/>
                <w:lang w:val="fr-FR"/>
              </w:rPr>
              <w:t>8:</w:t>
            </w:r>
            <w:proofErr w:type="gramEnd"/>
            <w:r w:rsidRPr="002E21AD">
              <w:rPr>
                <w:rFonts w:ascii="Arial" w:eastAsia="Times New Roman" w:hAnsi="Arial" w:cs="Arial"/>
                <w:color w:val="000000"/>
                <w:sz w:val="13"/>
                <w:szCs w:val="13"/>
                <w:lang w:val="fr-FR"/>
              </w:rPr>
              <w:t>00</w:t>
            </w:r>
          </w:p>
        </w:tc>
        <w:tc>
          <w:tcPr>
            <w:tcW w:w="701" w:type="dxa"/>
            <w:vMerge w:val="restart"/>
            <w:tcBorders>
              <w:top w:val="nil"/>
              <w:left w:val="nil"/>
              <w:bottom w:val="single" w:sz="4" w:space="0" w:color="999999"/>
              <w:right w:val="single" w:sz="4" w:space="0" w:color="999999"/>
            </w:tcBorders>
            <w:shd w:val="clear" w:color="FFEDE0" w:fill="FFEDE0"/>
            <w:noWrap/>
            <w:hideMark/>
          </w:tcPr>
          <w:p w14:paraId="517F9170" w14:textId="77777777" w:rsidR="00B832D6" w:rsidRPr="002E21AD" w:rsidRDefault="00B832D6" w:rsidP="00F67EFA">
            <w:pPr>
              <w:jc w:val="center"/>
              <w:rPr>
                <w:rFonts w:ascii="Arial" w:eastAsia="Times New Roman" w:hAnsi="Arial" w:cs="Arial"/>
                <w:color w:val="000000"/>
                <w:sz w:val="13"/>
                <w:szCs w:val="13"/>
                <w:lang w:val="fr-FR"/>
              </w:rPr>
            </w:pPr>
            <w:proofErr w:type="gramStart"/>
            <w:r w:rsidRPr="002E21AD">
              <w:rPr>
                <w:rFonts w:ascii="Arial" w:eastAsia="Times New Roman" w:hAnsi="Arial" w:cs="Arial"/>
                <w:color w:val="000000"/>
                <w:sz w:val="13"/>
                <w:szCs w:val="13"/>
                <w:lang w:val="fr-FR"/>
              </w:rPr>
              <w:t>14:</w:t>
            </w:r>
            <w:proofErr w:type="gramEnd"/>
            <w:r w:rsidRPr="002E21AD">
              <w:rPr>
                <w:rFonts w:ascii="Arial" w:eastAsia="Times New Roman" w:hAnsi="Arial" w:cs="Arial"/>
                <w:color w:val="000000"/>
                <w:sz w:val="13"/>
                <w:szCs w:val="13"/>
                <w:lang w:val="fr-FR"/>
              </w:rPr>
              <w:t>00</w:t>
            </w:r>
          </w:p>
        </w:tc>
        <w:tc>
          <w:tcPr>
            <w:tcW w:w="1626" w:type="dxa"/>
            <w:tcBorders>
              <w:top w:val="nil"/>
              <w:left w:val="nil"/>
              <w:bottom w:val="nil"/>
              <w:right w:val="single" w:sz="8" w:space="0" w:color="999999"/>
            </w:tcBorders>
            <w:shd w:val="clear" w:color="auto" w:fill="auto"/>
            <w:noWrap/>
            <w:vAlign w:val="center"/>
            <w:hideMark/>
          </w:tcPr>
          <w:p w14:paraId="25FB6123" w14:textId="77777777" w:rsidR="00B832D6" w:rsidRPr="002E21AD" w:rsidRDefault="00B832D6" w:rsidP="00F67EFA">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w:t>
            </w:r>
          </w:p>
        </w:tc>
        <w:tc>
          <w:tcPr>
            <w:tcW w:w="1616" w:type="dxa"/>
            <w:tcBorders>
              <w:top w:val="nil"/>
              <w:left w:val="nil"/>
              <w:bottom w:val="nil"/>
              <w:right w:val="single" w:sz="8" w:space="0" w:color="999999"/>
            </w:tcBorders>
            <w:shd w:val="clear" w:color="auto" w:fill="auto"/>
            <w:noWrap/>
            <w:vAlign w:val="center"/>
            <w:hideMark/>
          </w:tcPr>
          <w:p w14:paraId="37CA4153" w14:textId="77777777" w:rsidR="00B832D6" w:rsidRPr="002E21AD" w:rsidRDefault="00B832D6" w:rsidP="00F67EFA">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w:t>
            </w:r>
          </w:p>
        </w:tc>
        <w:tc>
          <w:tcPr>
            <w:tcW w:w="1620" w:type="dxa"/>
            <w:vMerge/>
            <w:tcBorders>
              <w:top w:val="nil"/>
              <w:left w:val="single" w:sz="8" w:space="0" w:color="999999"/>
              <w:bottom w:val="single" w:sz="4" w:space="0" w:color="999999"/>
              <w:right w:val="single" w:sz="8" w:space="0" w:color="999999"/>
            </w:tcBorders>
            <w:vAlign w:val="center"/>
            <w:hideMark/>
          </w:tcPr>
          <w:p w14:paraId="6538DD2C" w14:textId="77777777" w:rsidR="00B832D6" w:rsidRPr="002E21AD" w:rsidRDefault="00B832D6" w:rsidP="00F67EFA">
            <w:pPr>
              <w:rPr>
                <w:rFonts w:ascii="Arial" w:eastAsia="Times New Roman" w:hAnsi="Arial" w:cs="Arial"/>
                <w:color w:val="000000"/>
                <w:sz w:val="13"/>
                <w:szCs w:val="13"/>
                <w:lang w:val="fr-FR"/>
              </w:rPr>
            </w:pPr>
          </w:p>
        </w:tc>
        <w:tc>
          <w:tcPr>
            <w:tcW w:w="1620" w:type="dxa"/>
            <w:tcBorders>
              <w:top w:val="nil"/>
              <w:left w:val="nil"/>
              <w:bottom w:val="nil"/>
              <w:right w:val="single" w:sz="8" w:space="0" w:color="999999"/>
            </w:tcBorders>
            <w:shd w:val="clear" w:color="auto" w:fill="auto"/>
            <w:noWrap/>
            <w:vAlign w:val="center"/>
            <w:hideMark/>
          </w:tcPr>
          <w:p w14:paraId="5189E0E3" w14:textId="77777777" w:rsidR="00B832D6" w:rsidRPr="002E21AD" w:rsidRDefault="00B832D6" w:rsidP="00F67EFA">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w:t>
            </w:r>
          </w:p>
        </w:tc>
        <w:tc>
          <w:tcPr>
            <w:tcW w:w="1800" w:type="dxa"/>
            <w:tcBorders>
              <w:top w:val="nil"/>
              <w:left w:val="nil"/>
              <w:bottom w:val="nil"/>
              <w:right w:val="single" w:sz="4" w:space="0" w:color="434343"/>
            </w:tcBorders>
            <w:shd w:val="clear" w:color="auto" w:fill="auto"/>
            <w:noWrap/>
            <w:vAlign w:val="center"/>
            <w:hideMark/>
          </w:tcPr>
          <w:p w14:paraId="318540A1" w14:textId="77777777" w:rsidR="00B832D6" w:rsidRPr="002E21AD" w:rsidRDefault="00B832D6" w:rsidP="00F67EFA">
            <w:pPr>
              <w:rPr>
                <w:rFonts w:ascii="Arial" w:eastAsia="Times New Roman" w:hAnsi="Arial" w:cs="Arial"/>
                <w:sz w:val="13"/>
                <w:szCs w:val="13"/>
                <w:lang w:val="fr-FR"/>
              </w:rPr>
            </w:pPr>
            <w:r w:rsidRPr="002E21AD">
              <w:rPr>
                <w:rFonts w:ascii="Arial" w:eastAsia="Times New Roman" w:hAnsi="Arial" w:cs="Arial"/>
                <w:sz w:val="13"/>
                <w:szCs w:val="13"/>
                <w:lang w:val="fr-FR"/>
              </w:rPr>
              <w:t> </w:t>
            </w:r>
          </w:p>
        </w:tc>
      </w:tr>
      <w:tr w:rsidR="00B832D6" w:rsidRPr="002E21AD" w14:paraId="2456BA61" w14:textId="77777777" w:rsidTr="00320C83">
        <w:trPr>
          <w:gridAfter w:val="1"/>
          <w:wAfter w:w="222" w:type="dxa"/>
          <w:trHeight w:val="50"/>
        </w:trPr>
        <w:tc>
          <w:tcPr>
            <w:tcW w:w="625" w:type="dxa"/>
            <w:vMerge/>
            <w:tcBorders>
              <w:top w:val="nil"/>
              <w:left w:val="single" w:sz="4" w:space="0" w:color="434343"/>
              <w:bottom w:val="single" w:sz="4" w:space="0" w:color="999999"/>
              <w:right w:val="single" w:sz="4" w:space="0" w:color="999999"/>
            </w:tcBorders>
            <w:vAlign w:val="center"/>
            <w:hideMark/>
          </w:tcPr>
          <w:p w14:paraId="732AE0B9" w14:textId="77777777" w:rsidR="00B832D6" w:rsidRPr="002E21AD" w:rsidRDefault="00B832D6" w:rsidP="00F67EFA">
            <w:pPr>
              <w:rPr>
                <w:rFonts w:ascii="Arial" w:eastAsia="Times New Roman" w:hAnsi="Arial" w:cs="Arial"/>
                <w:color w:val="000000"/>
                <w:sz w:val="13"/>
                <w:szCs w:val="13"/>
                <w:lang w:val="fr-FR"/>
              </w:rPr>
            </w:pPr>
          </w:p>
        </w:tc>
        <w:tc>
          <w:tcPr>
            <w:tcW w:w="733" w:type="dxa"/>
            <w:vMerge/>
            <w:tcBorders>
              <w:top w:val="nil"/>
              <w:left w:val="nil"/>
              <w:bottom w:val="single" w:sz="4" w:space="0" w:color="999999"/>
              <w:right w:val="single" w:sz="4" w:space="0" w:color="999999"/>
            </w:tcBorders>
            <w:vAlign w:val="center"/>
            <w:hideMark/>
          </w:tcPr>
          <w:p w14:paraId="4EFC1969" w14:textId="77777777" w:rsidR="00B832D6" w:rsidRPr="002E21AD" w:rsidRDefault="00B832D6" w:rsidP="00F67EFA">
            <w:pPr>
              <w:rPr>
                <w:rFonts w:ascii="Arial" w:eastAsia="Times New Roman" w:hAnsi="Arial" w:cs="Arial"/>
                <w:color w:val="000000"/>
                <w:sz w:val="13"/>
                <w:szCs w:val="13"/>
                <w:lang w:val="fr-FR"/>
              </w:rPr>
            </w:pPr>
          </w:p>
        </w:tc>
        <w:tc>
          <w:tcPr>
            <w:tcW w:w="701" w:type="dxa"/>
            <w:vMerge/>
            <w:tcBorders>
              <w:top w:val="nil"/>
              <w:left w:val="nil"/>
              <w:bottom w:val="single" w:sz="4" w:space="0" w:color="999999"/>
              <w:right w:val="single" w:sz="4" w:space="0" w:color="999999"/>
            </w:tcBorders>
            <w:vAlign w:val="center"/>
            <w:hideMark/>
          </w:tcPr>
          <w:p w14:paraId="3867A2E4" w14:textId="77777777" w:rsidR="00B832D6" w:rsidRPr="002E21AD" w:rsidRDefault="00B832D6" w:rsidP="00F67EFA">
            <w:pPr>
              <w:rPr>
                <w:rFonts w:ascii="Arial" w:eastAsia="Times New Roman" w:hAnsi="Arial" w:cs="Arial"/>
                <w:color w:val="000000"/>
                <w:sz w:val="13"/>
                <w:szCs w:val="13"/>
                <w:lang w:val="fr-FR"/>
              </w:rPr>
            </w:pPr>
          </w:p>
        </w:tc>
        <w:tc>
          <w:tcPr>
            <w:tcW w:w="1626" w:type="dxa"/>
            <w:tcBorders>
              <w:top w:val="nil"/>
              <w:left w:val="nil"/>
              <w:bottom w:val="nil"/>
              <w:right w:val="single" w:sz="8" w:space="0" w:color="999999"/>
            </w:tcBorders>
            <w:shd w:val="clear" w:color="auto" w:fill="auto"/>
            <w:noWrap/>
            <w:vAlign w:val="center"/>
            <w:hideMark/>
          </w:tcPr>
          <w:p w14:paraId="7AE0E52F" w14:textId="77777777" w:rsidR="00B832D6" w:rsidRPr="002E21AD" w:rsidRDefault="00B832D6" w:rsidP="00F67EFA">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w:t>
            </w:r>
          </w:p>
        </w:tc>
        <w:tc>
          <w:tcPr>
            <w:tcW w:w="1616" w:type="dxa"/>
            <w:tcBorders>
              <w:top w:val="nil"/>
              <w:left w:val="nil"/>
              <w:bottom w:val="nil"/>
              <w:right w:val="single" w:sz="8" w:space="0" w:color="999999"/>
            </w:tcBorders>
            <w:shd w:val="clear" w:color="auto" w:fill="auto"/>
            <w:noWrap/>
            <w:vAlign w:val="center"/>
            <w:hideMark/>
          </w:tcPr>
          <w:p w14:paraId="20C52C8B" w14:textId="77777777" w:rsidR="00B832D6" w:rsidRPr="002E21AD" w:rsidRDefault="00B832D6" w:rsidP="00F67EFA">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w:t>
            </w:r>
          </w:p>
        </w:tc>
        <w:tc>
          <w:tcPr>
            <w:tcW w:w="1620" w:type="dxa"/>
            <w:vMerge/>
            <w:tcBorders>
              <w:top w:val="nil"/>
              <w:left w:val="single" w:sz="8" w:space="0" w:color="999999"/>
              <w:bottom w:val="single" w:sz="4" w:space="0" w:color="999999"/>
              <w:right w:val="single" w:sz="8" w:space="0" w:color="999999"/>
            </w:tcBorders>
            <w:vAlign w:val="center"/>
            <w:hideMark/>
          </w:tcPr>
          <w:p w14:paraId="474A9CB3" w14:textId="77777777" w:rsidR="00B832D6" w:rsidRPr="002E21AD" w:rsidRDefault="00B832D6" w:rsidP="00F67EFA">
            <w:pPr>
              <w:rPr>
                <w:rFonts w:ascii="Arial" w:eastAsia="Times New Roman" w:hAnsi="Arial" w:cs="Arial"/>
                <w:color w:val="000000"/>
                <w:sz w:val="13"/>
                <w:szCs w:val="13"/>
                <w:lang w:val="fr-FR"/>
              </w:rPr>
            </w:pPr>
          </w:p>
        </w:tc>
        <w:tc>
          <w:tcPr>
            <w:tcW w:w="1620" w:type="dxa"/>
            <w:tcBorders>
              <w:top w:val="nil"/>
              <w:left w:val="nil"/>
              <w:bottom w:val="single" w:sz="4" w:space="0" w:color="000000"/>
              <w:right w:val="single" w:sz="8" w:space="0" w:color="999999"/>
            </w:tcBorders>
            <w:shd w:val="clear" w:color="auto" w:fill="auto"/>
            <w:noWrap/>
            <w:vAlign w:val="center"/>
            <w:hideMark/>
          </w:tcPr>
          <w:p w14:paraId="146A4E74" w14:textId="77777777" w:rsidR="00B832D6" w:rsidRPr="002E21AD" w:rsidRDefault="00B832D6" w:rsidP="00F67EFA">
            <w:pPr>
              <w:rPr>
                <w:rFonts w:ascii="Arial" w:eastAsia="Times New Roman" w:hAnsi="Arial" w:cs="Arial"/>
                <w:sz w:val="13"/>
                <w:szCs w:val="13"/>
                <w:lang w:val="fr-FR"/>
              </w:rPr>
            </w:pPr>
            <w:r w:rsidRPr="002E21AD">
              <w:rPr>
                <w:rFonts w:ascii="Arial" w:eastAsia="Times New Roman" w:hAnsi="Arial" w:cs="Arial"/>
                <w:sz w:val="13"/>
                <w:szCs w:val="13"/>
                <w:lang w:val="fr-FR"/>
              </w:rPr>
              <w:t> </w:t>
            </w:r>
          </w:p>
        </w:tc>
        <w:tc>
          <w:tcPr>
            <w:tcW w:w="1800" w:type="dxa"/>
            <w:tcBorders>
              <w:top w:val="nil"/>
              <w:left w:val="nil"/>
              <w:bottom w:val="nil"/>
              <w:right w:val="single" w:sz="4" w:space="0" w:color="434343"/>
            </w:tcBorders>
            <w:shd w:val="clear" w:color="auto" w:fill="auto"/>
            <w:noWrap/>
            <w:vAlign w:val="center"/>
            <w:hideMark/>
          </w:tcPr>
          <w:p w14:paraId="4D50804C" w14:textId="77777777" w:rsidR="00B832D6" w:rsidRPr="002E21AD" w:rsidRDefault="00B832D6" w:rsidP="00F67EFA">
            <w:pPr>
              <w:rPr>
                <w:rFonts w:ascii="Arial" w:eastAsia="Times New Roman" w:hAnsi="Arial" w:cs="Arial"/>
                <w:sz w:val="13"/>
                <w:szCs w:val="13"/>
                <w:lang w:val="fr-FR"/>
              </w:rPr>
            </w:pPr>
            <w:r w:rsidRPr="002E21AD">
              <w:rPr>
                <w:rFonts w:ascii="Arial" w:eastAsia="Times New Roman" w:hAnsi="Arial" w:cs="Arial"/>
                <w:sz w:val="13"/>
                <w:szCs w:val="13"/>
                <w:lang w:val="fr-FR"/>
              </w:rPr>
              <w:t> </w:t>
            </w:r>
          </w:p>
        </w:tc>
      </w:tr>
      <w:tr w:rsidR="00B832D6" w:rsidRPr="002E21AD" w14:paraId="03F25E57" w14:textId="77777777" w:rsidTr="00F67EFA">
        <w:trPr>
          <w:gridAfter w:val="1"/>
          <w:wAfter w:w="222" w:type="dxa"/>
          <w:trHeight w:val="223"/>
        </w:trPr>
        <w:tc>
          <w:tcPr>
            <w:tcW w:w="625" w:type="dxa"/>
            <w:tcBorders>
              <w:top w:val="single" w:sz="4" w:space="0" w:color="000000"/>
              <w:left w:val="single" w:sz="4" w:space="0" w:color="434343"/>
              <w:bottom w:val="single" w:sz="4" w:space="0" w:color="000000"/>
              <w:right w:val="nil"/>
            </w:tcBorders>
            <w:shd w:val="clear" w:color="EFEFEF" w:fill="EFEFEF"/>
            <w:noWrap/>
            <w:vAlign w:val="bottom"/>
            <w:hideMark/>
          </w:tcPr>
          <w:p w14:paraId="2E38DBC1" w14:textId="77777777" w:rsidR="00B832D6" w:rsidRPr="002E21AD" w:rsidRDefault="00B832D6" w:rsidP="00F67EFA">
            <w:pPr>
              <w:jc w:val="center"/>
              <w:rPr>
                <w:rFonts w:ascii="Arial" w:eastAsia="Times New Roman" w:hAnsi="Arial" w:cs="Arial"/>
                <w:sz w:val="13"/>
                <w:szCs w:val="13"/>
                <w:lang w:val="fr-FR"/>
              </w:rPr>
            </w:pPr>
            <w:r w:rsidRPr="002E21AD">
              <w:rPr>
                <w:rFonts w:ascii="Arial" w:eastAsia="Times New Roman" w:hAnsi="Arial" w:cs="Arial"/>
                <w:sz w:val="13"/>
                <w:szCs w:val="13"/>
                <w:lang w:val="fr-FR"/>
              </w:rPr>
              <w:t> </w:t>
            </w:r>
          </w:p>
        </w:tc>
        <w:tc>
          <w:tcPr>
            <w:tcW w:w="733" w:type="dxa"/>
            <w:tcBorders>
              <w:top w:val="single" w:sz="4" w:space="0" w:color="000000"/>
              <w:left w:val="nil"/>
              <w:bottom w:val="single" w:sz="4" w:space="0" w:color="000000"/>
              <w:right w:val="nil"/>
            </w:tcBorders>
            <w:shd w:val="clear" w:color="EFEFEF" w:fill="EFEFEF"/>
            <w:noWrap/>
            <w:vAlign w:val="bottom"/>
            <w:hideMark/>
          </w:tcPr>
          <w:p w14:paraId="56533DA6" w14:textId="77777777" w:rsidR="00B832D6" w:rsidRPr="002E21AD" w:rsidRDefault="00B832D6" w:rsidP="00F67EFA">
            <w:pPr>
              <w:jc w:val="center"/>
              <w:rPr>
                <w:rFonts w:ascii="Arial" w:eastAsia="Times New Roman" w:hAnsi="Arial" w:cs="Arial"/>
                <w:sz w:val="13"/>
                <w:szCs w:val="13"/>
                <w:lang w:val="fr-FR"/>
              </w:rPr>
            </w:pPr>
            <w:r w:rsidRPr="002E21AD">
              <w:rPr>
                <w:rFonts w:ascii="Arial" w:eastAsia="Times New Roman" w:hAnsi="Arial" w:cs="Arial"/>
                <w:sz w:val="13"/>
                <w:szCs w:val="13"/>
                <w:lang w:val="fr-FR"/>
              </w:rPr>
              <w:t> </w:t>
            </w:r>
          </w:p>
        </w:tc>
        <w:tc>
          <w:tcPr>
            <w:tcW w:w="701" w:type="dxa"/>
            <w:tcBorders>
              <w:top w:val="single" w:sz="4" w:space="0" w:color="000000"/>
              <w:left w:val="nil"/>
              <w:bottom w:val="single" w:sz="4" w:space="0" w:color="000000"/>
              <w:right w:val="nil"/>
            </w:tcBorders>
            <w:shd w:val="clear" w:color="EFEFEF" w:fill="EFEFEF"/>
            <w:noWrap/>
            <w:vAlign w:val="bottom"/>
            <w:hideMark/>
          </w:tcPr>
          <w:p w14:paraId="5270EE88" w14:textId="77777777" w:rsidR="00B832D6" w:rsidRPr="002E21AD" w:rsidRDefault="00B832D6" w:rsidP="00F67EFA">
            <w:pPr>
              <w:jc w:val="center"/>
              <w:rPr>
                <w:rFonts w:ascii="Arial" w:eastAsia="Times New Roman" w:hAnsi="Arial" w:cs="Arial"/>
                <w:sz w:val="13"/>
                <w:szCs w:val="13"/>
                <w:lang w:val="fr-FR"/>
              </w:rPr>
            </w:pPr>
            <w:r w:rsidRPr="002E21AD">
              <w:rPr>
                <w:rFonts w:ascii="Arial" w:eastAsia="Times New Roman" w:hAnsi="Arial" w:cs="Arial"/>
                <w:sz w:val="13"/>
                <w:szCs w:val="13"/>
                <w:lang w:val="fr-FR"/>
              </w:rPr>
              <w:t> </w:t>
            </w:r>
          </w:p>
        </w:tc>
        <w:tc>
          <w:tcPr>
            <w:tcW w:w="1626" w:type="dxa"/>
            <w:tcBorders>
              <w:top w:val="single" w:sz="4" w:space="0" w:color="000000"/>
              <w:left w:val="nil"/>
              <w:bottom w:val="nil"/>
              <w:right w:val="nil"/>
            </w:tcBorders>
            <w:shd w:val="clear" w:color="EFEFEF" w:fill="EFEFEF"/>
            <w:noWrap/>
            <w:vAlign w:val="bottom"/>
            <w:hideMark/>
          </w:tcPr>
          <w:p w14:paraId="517BC074" w14:textId="77777777" w:rsidR="00B832D6" w:rsidRPr="002E21AD" w:rsidRDefault="00B832D6" w:rsidP="00F67EFA">
            <w:pPr>
              <w:jc w:val="center"/>
              <w:rPr>
                <w:rFonts w:ascii="Arial" w:eastAsia="Times New Roman" w:hAnsi="Arial" w:cs="Arial"/>
                <w:sz w:val="13"/>
                <w:szCs w:val="13"/>
                <w:lang w:val="fr-FR"/>
              </w:rPr>
            </w:pPr>
            <w:r w:rsidRPr="002E21AD">
              <w:rPr>
                <w:rFonts w:ascii="Arial" w:eastAsia="Times New Roman" w:hAnsi="Arial" w:cs="Arial"/>
                <w:sz w:val="13"/>
                <w:szCs w:val="13"/>
                <w:lang w:val="fr-FR"/>
              </w:rPr>
              <w:t> </w:t>
            </w:r>
          </w:p>
        </w:tc>
        <w:tc>
          <w:tcPr>
            <w:tcW w:w="1616" w:type="dxa"/>
            <w:tcBorders>
              <w:top w:val="single" w:sz="4" w:space="0" w:color="000000"/>
              <w:left w:val="nil"/>
              <w:bottom w:val="nil"/>
              <w:right w:val="nil"/>
            </w:tcBorders>
            <w:shd w:val="clear" w:color="EFEFEF" w:fill="EFEFEF"/>
            <w:noWrap/>
            <w:vAlign w:val="bottom"/>
            <w:hideMark/>
          </w:tcPr>
          <w:p w14:paraId="1393154F" w14:textId="77777777" w:rsidR="00B832D6" w:rsidRPr="002E21AD" w:rsidRDefault="00B832D6" w:rsidP="00F67EFA">
            <w:pPr>
              <w:jc w:val="center"/>
              <w:rPr>
                <w:rFonts w:ascii="Arial" w:eastAsia="Times New Roman" w:hAnsi="Arial" w:cs="Arial"/>
                <w:sz w:val="13"/>
                <w:szCs w:val="13"/>
                <w:lang w:val="fr-FR"/>
              </w:rPr>
            </w:pPr>
            <w:r w:rsidRPr="002E21AD">
              <w:rPr>
                <w:rFonts w:ascii="Arial" w:eastAsia="Times New Roman" w:hAnsi="Arial" w:cs="Arial"/>
                <w:sz w:val="13"/>
                <w:szCs w:val="13"/>
                <w:lang w:val="fr-FR"/>
              </w:rPr>
              <w:t> </w:t>
            </w:r>
          </w:p>
        </w:tc>
        <w:tc>
          <w:tcPr>
            <w:tcW w:w="1620" w:type="dxa"/>
            <w:tcBorders>
              <w:top w:val="single" w:sz="4" w:space="0" w:color="000000"/>
              <w:left w:val="nil"/>
              <w:bottom w:val="nil"/>
              <w:right w:val="nil"/>
            </w:tcBorders>
            <w:shd w:val="clear" w:color="EFEFEF" w:fill="EFEFEF"/>
            <w:noWrap/>
            <w:vAlign w:val="bottom"/>
            <w:hideMark/>
          </w:tcPr>
          <w:p w14:paraId="0CA53226" w14:textId="77777777" w:rsidR="00B832D6" w:rsidRPr="002E21AD" w:rsidRDefault="00B832D6" w:rsidP="00F67EFA">
            <w:pPr>
              <w:jc w:val="center"/>
              <w:rPr>
                <w:rFonts w:ascii="Arial" w:eastAsia="Times New Roman" w:hAnsi="Arial" w:cs="Arial"/>
                <w:sz w:val="13"/>
                <w:szCs w:val="13"/>
                <w:lang w:val="fr-FR"/>
              </w:rPr>
            </w:pPr>
            <w:r w:rsidRPr="002E21AD">
              <w:rPr>
                <w:rFonts w:ascii="Arial" w:eastAsia="Times New Roman" w:hAnsi="Arial" w:cs="Arial"/>
                <w:sz w:val="13"/>
                <w:szCs w:val="13"/>
                <w:lang w:val="fr-FR"/>
              </w:rPr>
              <w:t> </w:t>
            </w:r>
          </w:p>
        </w:tc>
        <w:tc>
          <w:tcPr>
            <w:tcW w:w="1620" w:type="dxa"/>
            <w:tcBorders>
              <w:top w:val="nil"/>
              <w:left w:val="nil"/>
              <w:bottom w:val="nil"/>
              <w:right w:val="nil"/>
            </w:tcBorders>
            <w:shd w:val="clear" w:color="EFEFEF" w:fill="EFEFEF"/>
            <w:noWrap/>
            <w:vAlign w:val="bottom"/>
            <w:hideMark/>
          </w:tcPr>
          <w:p w14:paraId="388182FE" w14:textId="77777777" w:rsidR="00B832D6" w:rsidRPr="002E21AD" w:rsidRDefault="00B832D6" w:rsidP="00F67EFA">
            <w:pPr>
              <w:jc w:val="center"/>
              <w:rPr>
                <w:rFonts w:ascii="Arial" w:eastAsia="Times New Roman" w:hAnsi="Arial" w:cs="Arial"/>
                <w:sz w:val="13"/>
                <w:szCs w:val="13"/>
                <w:lang w:val="fr-FR"/>
              </w:rPr>
            </w:pPr>
            <w:r w:rsidRPr="002E21AD">
              <w:rPr>
                <w:rFonts w:ascii="Arial" w:eastAsia="Times New Roman" w:hAnsi="Arial" w:cs="Arial"/>
                <w:sz w:val="13"/>
                <w:szCs w:val="13"/>
                <w:lang w:val="fr-FR"/>
              </w:rPr>
              <w:t> </w:t>
            </w:r>
          </w:p>
        </w:tc>
        <w:tc>
          <w:tcPr>
            <w:tcW w:w="1800" w:type="dxa"/>
            <w:tcBorders>
              <w:top w:val="single" w:sz="4" w:space="0" w:color="000000"/>
              <w:left w:val="nil"/>
              <w:bottom w:val="single" w:sz="4" w:space="0" w:color="000000"/>
              <w:right w:val="single" w:sz="4" w:space="0" w:color="434343"/>
            </w:tcBorders>
            <w:shd w:val="clear" w:color="EFEFEF" w:fill="EFEFEF"/>
            <w:noWrap/>
            <w:vAlign w:val="bottom"/>
            <w:hideMark/>
          </w:tcPr>
          <w:p w14:paraId="5B8B2409" w14:textId="77777777" w:rsidR="00B832D6" w:rsidRPr="002E21AD" w:rsidRDefault="00B832D6" w:rsidP="00F67EFA">
            <w:pPr>
              <w:jc w:val="center"/>
              <w:rPr>
                <w:rFonts w:ascii="Arial" w:eastAsia="Times New Roman" w:hAnsi="Arial" w:cs="Arial"/>
                <w:sz w:val="13"/>
                <w:szCs w:val="13"/>
                <w:lang w:val="fr-FR"/>
              </w:rPr>
            </w:pPr>
            <w:r w:rsidRPr="002E21AD">
              <w:rPr>
                <w:rFonts w:ascii="Arial" w:eastAsia="Times New Roman" w:hAnsi="Arial" w:cs="Arial"/>
                <w:sz w:val="13"/>
                <w:szCs w:val="13"/>
                <w:lang w:val="fr-FR"/>
              </w:rPr>
              <w:t> </w:t>
            </w:r>
          </w:p>
        </w:tc>
      </w:tr>
      <w:tr w:rsidR="00B832D6" w:rsidRPr="002E21AD" w14:paraId="18666EF2" w14:textId="77777777" w:rsidTr="00F67EFA">
        <w:trPr>
          <w:gridAfter w:val="1"/>
          <w:wAfter w:w="222" w:type="dxa"/>
          <w:trHeight w:val="615"/>
        </w:trPr>
        <w:tc>
          <w:tcPr>
            <w:tcW w:w="625" w:type="dxa"/>
            <w:tcBorders>
              <w:top w:val="single" w:sz="4" w:space="0" w:color="999999"/>
              <w:left w:val="single" w:sz="4" w:space="0" w:color="434343"/>
              <w:bottom w:val="nil"/>
              <w:right w:val="single" w:sz="4" w:space="0" w:color="999999"/>
            </w:tcBorders>
            <w:shd w:val="clear" w:color="FFEDE0" w:fill="FFEDE0"/>
            <w:noWrap/>
            <w:hideMark/>
          </w:tcPr>
          <w:p w14:paraId="0419E6C2" w14:textId="77777777" w:rsidR="00B832D6" w:rsidRPr="002E21AD" w:rsidRDefault="00B832D6" w:rsidP="00F67EFA">
            <w:pPr>
              <w:jc w:val="center"/>
              <w:rPr>
                <w:rFonts w:ascii="Arial" w:eastAsia="Times New Roman" w:hAnsi="Arial" w:cs="Arial"/>
                <w:sz w:val="13"/>
                <w:szCs w:val="13"/>
                <w:lang w:val="fr-FR"/>
              </w:rPr>
            </w:pPr>
            <w:proofErr w:type="gramStart"/>
            <w:r w:rsidRPr="002E21AD">
              <w:rPr>
                <w:rFonts w:ascii="Arial" w:eastAsia="Times New Roman" w:hAnsi="Arial" w:cs="Arial"/>
                <w:sz w:val="13"/>
                <w:szCs w:val="13"/>
                <w:lang w:val="fr-FR"/>
              </w:rPr>
              <w:t>7:</w:t>
            </w:r>
            <w:proofErr w:type="gramEnd"/>
            <w:r w:rsidRPr="002E21AD">
              <w:rPr>
                <w:rFonts w:ascii="Arial" w:eastAsia="Times New Roman" w:hAnsi="Arial" w:cs="Arial"/>
                <w:sz w:val="13"/>
                <w:szCs w:val="13"/>
                <w:lang w:val="fr-FR"/>
              </w:rPr>
              <w:t>30</w:t>
            </w:r>
          </w:p>
        </w:tc>
        <w:tc>
          <w:tcPr>
            <w:tcW w:w="733" w:type="dxa"/>
            <w:tcBorders>
              <w:top w:val="single" w:sz="4" w:space="0" w:color="999999"/>
              <w:left w:val="nil"/>
              <w:bottom w:val="nil"/>
              <w:right w:val="single" w:sz="4" w:space="0" w:color="999999"/>
            </w:tcBorders>
            <w:shd w:val="clear" w:color="FFEDE0" w:fill="FFEDE0"/>
            <w:noWrap/>
            <w:hideMark/>
          </w:tcPr>
          <w:p w14:paraId="70B647F6" w14:textId="77777777" w:rsidR="00B832D6" w:rsidRPr="002E21AD" w:rsidRDefault="00B832D6" w:rsidP="00F67EFA">
            <w:pPr>
              <w:jc w:val="center"/>
              <w:rPr>
                <w:rFonts w:ascii="Arial" w:eastAsia="Times New Roman" w:hAnsi="Arial" w:cs="Arial"/>
                <w:sz w:val="13"/>
                <w:szCs w:val="13"/>
                <w:lang w:val="fr-FR"/>
              </w:rPr>
            </w:pPr>
            <w:proofErr w:type="gramStart"/>
            <w:r w:rsidRPr="002E21AD">
              <w:rPr>
                <w:rFonts w:ascii="Arial" w:eastAsia="Times New Roman" w:hAnsi="Arial" w:cs="Arial"/>
                <w:sz w:val="13"/>
                <w:szCs w:val="13"/>
                <w:lang w:val="fr-FR"/>
              </w:rPr>
              <w:t>13:</w:t>
            </w:r>
            <w:proofErr w:type="gramEnd"/>
            <w:r w:rsidRPr="002E21AD">
              <w:rPr>
                <w:rFonts w:ascii="Arial" w:eastAsia="Times New Roman" w:hAnsi="Arial" w:cs="Arial"/>
                <w:sz w:val="13"/>
                <w:szCs w:val="13"/>
                <w:lang w:val="fr-FR"/>
              </w:rPr>
              <w:t>30</w:t>
            </w:r>
          </w:p>
        </w:tc>
        <w:tc>
          <w:tcPr>
            <w:tcW w:w="701" w:type="dxa"/>
            <w:tcBorders>
              <w:top w:val="single" w:sz="4" w:space="0" w:color="999999"/>
              <w:left w:val="nil"/>
              <w:bottom w:val="nil"/>
              <w:right w:val="single" w:sz="4" w:space="0" w:color="999999"/>
            </w:tcBorders>
            <w:shd w:val="clear" w:color="FFEDE0" w:fill="FFEDE0"/>
            <w:noWrap/>
            <w:hideMark/>
          </w:tcPr>
          <w:p w14:paraId="1BF39E02" w14:textId="77777777" w:rsidR="00B832D6" w:rsidRPr="002E21AD" w:rsidRDefault="00B832D6" w:rsidP="00F67EFA">
            <w:pPr>
              <w:jc w:val="center"/>
              <w:rPr>
                <w:rFonts w:ascii="Arial" w:eastAsia="Times New Roman" w:hAnsi="Arial" w:cs="Arial"/>
                <w:sz w:val="13"/>
                <w:szCs w:val="13"/>
                <w:lang w:val="fr-FR"/>
              </w:rPr>
            </w:pPr>
            <w:proofErr w:type="gramStart"/>
            <w:r w:rsidRPr="002E21AD">
              <w:rPr>
                <w:rFonts w:ascii="Arial" w:eastAsia="Times New Roman" w:hAnsi="Arial" w:cs="Arial"/>
                <w:sz w:val="13"/>
                <w:szCs w:val="13"/>
                <w:lang w:val="fr-FR"/>
              </w:rPr>
              <w:t>19:</w:t>
            </w:r>
            <w:proofErr w:type="gramEnd"/>
            <w:r w:rsidRPr="002E21AD">
              <w:rPr>
                <w:rFonts w:ascii="Arial" w:eastAsia="Times New Roman" w:hAnsi="Arial" w:cs="Arial"/>
                <w:sz w:val="13"/>
                <w:szCs w:val="13"/>
                <w:lang w:val="fr-FR"/>
              </w:rPr>
              <w:t>30</w:t>
            </w:r>
          </w:p>
        </w:tc>
        <w:tc>
          <w:tcPr>
            <w:tcW w:w="1626" w:type="dxa"/>
            <w:tcBorders>
              <w:top w:val="nil"/>
              <w:left w:val="nil"/>
              <w:bottom w:val="single" w:sz="4" w:space="0" w:color="999999"/>
              <w:right w:val="single" w:sz="8" w:space="0" w:color="999999"/>
            </w:tcBorders>
            <w:shd w:val="clear" w:color="auto" w:fill="auto"/>
            <w:noWrap/>
            <w:vAlign w:val="center"/>
            <w:hideMark/>
          </w:tcPr>
          <w:p w14:paraId="6C016D18" w14:textId="77777777" w:rsidR="00B832D6" w:rsidRPr="002E21AD" w:rsidRDefault="00B832D6" w:rsidP="00F67EFA">
            <w:pPr>
              <w:rPr>
                <w:rFonts w:ascii="Arial" w:eastAsia="Times New Roman" w:hAnsi="Arial" w:cs="Arial"/>
                <w:sz w:val="13"/>
                <w:szCs w:val="13"/>
                <w:lang w:val="fr-FR"/>
              </w:rPr>
            </w:pPr>
            <w:r w:rsidRPr="002E21AD">
              <w:rPr>
                <w:rFonts w:ascii="Arial" w:eastAsia="Times New Roman" w:hAnsi="Arial" w:cs="Arial"/>
                <w:sz w:val="13"/>
                <w:szCs w:val="13"/>
                <w:lang w:val="fr-FR"/>
              </w:rPr>
              <w:t> </w:t>
            </w:r>
          </w:p>
        </w:tc>
        <w:tc>
          <w:tcPr>
            <w:tcW w:w="1616" w:type="dxa"/>
            <w:tcBorders>
              <w:top w:val="nil"/>
              <w:left w:val="nil"/>
              <w:bottom w:val="single" w:sz="4" w:space="0" w:color="999999"/>
              <w:right w:val="single" w:sz="8" w:space="0" w:color="999999"/>
            </w:tcBorders>
            <w:shd w:val="clear" w:color="auto" w:fill="auto"/>
            <w:noWrap/>
            <w:vAlign w:val="center"/>
            <w:hideMark/>
          </w:tcPr>
          <w:p w14:paraId="0DC31EAB" w14:textId="77777777" w:rsidR="00B832D6" w:rsidRPr="002E21AD" w:rsidRDefault="00B832D6" w:rsidP="00F67EFA">
            <w:pPr>
              <w:rPr>
                <w:rFonts w:ascii="Arial" w:eastAsia="Times New Roman" w:hAnsi="Arial" w:cs="Arial"/>
                <w:sz w:val="13"/>
                <w:szCs w:val="13"/>
                <w:lang w:val="fr-FR"/>
              </w:rPr>
            </w:pPr>
            <w:r w:rsidRPr="002E21AD">
              <w:rPr>
                <w:rFonts w:ascii="Arial" w:eastAsia="Times New Roman" w:hAnsi="Arial" w:cs="Arial"/>
                <w:sz w:val="13"/>
                <w:szCs w:val="13"/>
                <w:lang w:val="fr-FR"/>
              </w:rPr>
              <w:t> </w:t>
            </w:r>
          </w:p>
        </w:tc>
        <w:tc>
          <w:tcPr>
            <w:tcW w:w="1620" w:type="dxa"/>
            <w:tcBorders>
              <w:top w:val="nil"/>
              <w:left w:val="nil"/>
              <w:bottom w:val="single" w:sz="4" w:space="0" w:color="999999"/>
              <w:right w:val="single" w:sz="8" w:space="0" w:color="999999"/>
            </w:tcBorders>
            <w:shd w:val="clear" w:color="auto" w:fill="auto"/>
            <w:noWrap/>
            <w:vAlign w:val="center"/>
            <w:hideMark/>
          </w:tcPr>
          <w:p w14:paraId="117C3DCC" w14:textId="77777777" w:rsidR="00B832D6" w:rsidRPr="002E21AD" w:rsidRDefault="00B832D6" w:rsidP="00F67EFA">
            <w:pPr>
              <w:rPr>
                <w:rFonts w:ascii="Arial" w:eastAsia="Times New Roman" w:hAnsi="Arial" w:cs="Arial"/>
                <w:sz w:val="13"/>
                <w:szCs w:val="13"/>
                <w:lang w:val="fr-FR"/>
              </w:rPr>
            </w:pPr>
            <w:r w:rsidRPr="002E21AD">
              <w:rPr>
                <w:rFonts w:ascii="Arial" w:eastAsia="Times New Roman" w:hAnsi="Arial" w:cs="Arial"/>
                <w:sz w:val="13"/>
                <w:szCs w:val="13"/>
                <w:lang w:val="fr-FR"/>
              </w:rPr>
              <w:t> </w:t>
            </w:r>
          </w:p>
        </w:tc>
        <w:tc>
          <w:tcPr>
            <w:tcW w:w="1620" w:type="dxa"/>
            <w:tcBorders>
              <w:top w:val="nil"/>
              <w:left w:val="nil"/>
              <w:bottom w:val="single" w:sz="4" w:space="0" w:color="999999"/>
              <w:right w:val="single" w:sz="8" w:space="0" w:color="999999"/>
            </w:tcBorders>
            <w:shd w:val="clear" w:color="auto" w:fill="auto"/>
            <w:noWrap/>
            <w:vAlign w:val="center"/>
            <w:hideMark/>
          </w:tcPr>
          <w:p w14:paraId="665B6D02" w14:textId="77777777" w:rsidR="00B832D6" w:rsidRPr="002E21AD" w:rsidRDefault="00B832D6" w:rsidP="00F67EFA">
            <w:pPr>
              <w:rPr>
                <w:rFonts w:ascii="Arial" w:eastAsia="Times New Roman" w:hAnsi="Arial" w:cs="Arial"/>
                <w:sz w:val="13"/>
                <w:szCs w:val="13"/>
                <w:lang w:val="fr-FR"/>
              </w:rPr>
            </w:pPr>
            <w:r w:rsidRPr="002E21AD">
              <w:rPr>
                <w:rFonts w:ascii="Arial" w:eastAsia="Times New Roman" w:hAnsi="Arial" w:cs="Arial"/>
                <w:sz w:val="13"/>
                <w:szCs w:val="13"/>
                <w:lang w:val="fr-FR"/>
              </w:rPr>
              <w:t> </w:t>
            </w:r>
          </w:p>
        </w:tc>
        <w:tc>
          <w:tcPr>
            <w:tcW w:w="1800" w:type="dxa"/>
            <w:vMerge w:val="restart"/>
            <w:tcBorders>
              <w:top w:val="nil"/>
              <w:left w:val="single" w:sz="8" w:space="0" w:color="999999"/>
              <w:bottom w:val="single" w:sz="4" w:space="0" w:color="999999"/>
              <w:right w:val="single" w:sz="4" w:space="0" w:color="434343"/>
            </w:tcBorders>
            <w:shd w:val="clear" w:color="FFF2CC" w:fill="FFF2CC"/>
            <w:vAlign w:val="center"/>
            <w:hideMark/>
          </w:tcPr>
          <w:p w14:paraId="1F5B5204" w14:textId="77777777" w:rsidR="005A1BB5" w:rsidRPr="002E21AD" w:rsidRDefault="005A1BB5" w:rsidP="005A1BB5">
            <w:pPr>
              <w:spacing w:after="240"/>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xml:space="preserve">Modernisation des systèmes d'information de gestion financière - Par CABRI (anglais-français) - </w:t>
            </w:r>
          </w:p>
          <w:p w14:paraId="5C71E4E1" w14:textId="0EA0497D" w:rsidR="00B832D6" w:rsidRPr="002E21AD" w:rsidRDefault="005A1BB5" w:rsidP="00FB2169">
            <w:pPr>
              <w:spacing w:after="240"/>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7h30 à 9h (EDT</w:t>
            </w:r>
          </w:p>
        </w:tc>
      </w:tr>
      <w:tr w:rsidR="00B832D6" w:rsidRPr="003602AB" w14:paraId="671CA55E" w14:textId="77777777" w:rsidTr="00F67EFA">
        <w:trPr>
          <w:gridAfter w:val="1"/>
          <w:wAfter w:w="222" w:type="dxa"/>
          <w:trHeight w:val="615"/>
        </w:trPr>
        <w:tc>
          <w:tcPr>
            <w:tcW w:w="625" w:type="dxa"/>
            <w:vMerge w:val="restart"/>
            <w:tcBorders>
              <w:top w:val="nil"/>
              <w:left w:val="single" w:sz="4" w:space="0" w:color="434343"/>
              <w:bottom w:val="single" w:sz="4" w:space="0" w:color="999999"/>
              <w:right w:val="single" w:sz="4" w:space="0" w:color="999999"/>
            </w:tcBorders>
            <w:shd w:val="clear" w:color="FFEDE0" w:fill="FFEDE0"/>
            <w:noWrap/>
            <w:hideMark/>
          </w:tcPr>
          <w:p w14:paraId="2CBB0046" w14:textId="77777777" w:rsidR="00B832D6" w:rsidRPr="002E21AD" w:rsidRDefault="00B832D6" w:rsidP="00F67EFA">
            <w:pPr>
              <w:jc w:val="center"/>
              <w:rPr>
                <w:rFonts w:ascii="Arial" w:eastAsia="Times New Roman" w:hAnsi="Arial" w:cs="Arial"/>
                <w:color w:val="000000"/>
                <w:sz w:val="13"/>
                <w:szCs w:val="13"/>
                <w:lang w:val="fr-FR"/>
              </w:rPr>
            </w:pPr>
            <w:proofErr w:type="gramStart"/>
            <w:r w:rsidRPr="002E21AD">
              <w:rPr>
                <w:rFonts w:ascii="Arial" w:eastAsia="Times New Roman" w:hAnsi="Arial" w:cs="Arial"/>
                <w:color w:val="000000"/>
                <w:sz w:val="13"/>
                <w:szCs w:val="13"/>
                <w:lang w:val="fr-FR"/>
              </w:rPr>
              <w:t>8:</w:t>
            </w:r>
            <w:proofErr w:type="gramEnd"/>
            <w:r w:rsidRPr="002E21AD">
              <w:rPr>
                <w:rFonts w:ascii="Arial" w:eastAsia="Times New Roman" w:hAnsi="Arial" w:cs="Arial"/>
                <w:color w:val="000000"/>
                <w:sz w:val="13"/>
                <w:szCs w:val="13"/>
                <w:lang w:val="fr-FR"/>
              </w:rPr>
              <w:t>00</w:t>
            </w:r>
          </w:p>
        </w:tc>
        <w:tc>
          <w:tcPr>
            <w:tcW w:w="733" w:type="dxa"/>
            <w:vMerge w:val="restart"/>
            <w:tcBorders>
              <w:top w:val="nil"/>
              <w:left w:val="nil"/>
              <w:bottom w:val="single" w:sz="4" w:space="0" w:color="999999"/>
              <w:right w:val="single" w:sz="4" w:space="0" w:color="999999"/>
            </w:tcBorders>
            <w:shd w:val="clear" w:color="FFEDE0" w:fill="FFEDE0"/>
            <w:noWrap/>
            <w:hideMark/>
          </w:tcPr>
          <w:p w14:paraId="1D06466A" w14:textId="77777777" w:rsidR="00B832D6" w:rsidRPr="002E21AD" w:rsidRDefault="00B832D6" w:rsidP="00F67EFA">
            <w:pPr>
              <w:jc w:val="center"/>
              <w:rPr>
                <w:rFonts w:ascii="Arial" w:eastAsia="Times New Roman" w:hAnsi="Arial" w:cs="Arial"/>
                <w:color w:val="000000"/>
                <w:sz w:val="13"/>
                <w:szCs w:val="13"/>
                <w:lang w:val="fr-FR"/>
              </w:rPr>
            </w:pPr>
            <w:proofErr w:type="gramStart"/>
            <w:r w:rsidRPr="002E21AD">
              <w:rPr>
                <w:rFonts w:ascii="Arial" w:eastAsia="Times New Roman" w:hAnsi="Arial" w:cs="Arial"/>
                <w:color w:val="000000"/>
                <w:sz w:val="13"/>
                <w:szCs w:val="13"/>
                <w:lang w:val="fr-FR"/>
              </w:rPr>
              <w:t>14:</w:t>
            </w:r>
            <w:proofErr w:type="gramEnd"/>
            <w:r w:rsidRPr="002E21AD">
              <w:rPr>
                <w:rFonts w:ascii="Arial" w:eastAsia="Times New Roman" w:hAnsi="Arial" w:cs="Arial"/>
                <w:color w:val="000000"/>
                <w:sz w:val="13"/>
                <w:szCs w:val="13"/>
                <w:lang w:val="fr-FR"/>
              </w:rPr>
              <w:t>00</w:t>
            </w:r>
          </w:p>
        </w:tc>
        <w:tc>
          <w:tcPr>
            <w:tcW w:w="701" w:type="dxa"/>
            <w:vMerge w:val="restart"/>
            <w:tcBorders>
              <w:top w:val="nil"/>
              <w:left w:val="nil"/>
              <w:bottom w:val="single" w:sz="4" w:space="0" w:color="999999"/>
              <w:right w:val="single" w:sz="4" w:space="0" w:color="999999"/>
            </w:tcBorders>
            <w:shd w:val="clear" w:color="FFEDE0" w:fill="FFEDE0"/>
            <w:noWrap/>
            <w:hideMark/>
          </w:tcPr>
          <w:p w14:paraId="14C800D7" w14:textId="77777777" w:rsidR="00B832D6" w:rsidRPr="002E21AD" w:rsidRDefault="00B832D6" w:rsidP="00F67EFA">
            <w:pPr>
              <w:jc w:val="center"/>
              <w:rPr>
                <w:rFonts w:ascii="Arial" w:eastAsia="Times New Roman" w:hAnsi="Arial" w:cs="Arial"/>
                <w:color w:val="000000"/>
                <w:sz w:val="13"/>
                <w:szCs w:val="13"/>
                <w:lang w:val="fr-FR"/>
              </w:rPr>
            </w:pPr>
            <w:proofErr w:type="gramStart"/>
            <w:r w:rsidRPr="002E21AD">
              <w:rPr>
                <w:rFonts w:ascii="Arial" w:eastAsia="Times New Roman" w:hAnsi="Arial" w:cs="Arial"/>
                <w:color w:val="000000"/>
                <w:sz w:val="13"/>
                <w:szCs w:val="13"/>
                <w:lang w:val="fr-FR"/>
              </w:rPr>
              <w:t>20:</w:t>
            </w:r>
            <w:proofErr w:type="gramEnd"/>
            <w:r w:rsidRPr="002E21AD">
              <w:rPr>
                <w:rFonts w:ascii="Arial" w:eastAsia="Times New Roman" w:hAnsi="Arial" w:cs="Arial"/>
                <w:color w:val="000000"/>
                <w:sz w:val="13"/>
                <w:szCs w:val="13"/>
                <w:lang w:val="fr-FR"/>
              </w:rPr>
              <w:t>00</w:t>
            </w:r>
          </w:p>
        </w:tc>
        <w:tc>
          <w:tcPr>
            <w:tcW w:w="1626" w:type="dxa"/>
            <w:vMerge w:val="restart"/>
            <w:tcBorders>
              <w:top w:val="nil"/>
              <w:left w:val="nil"/>
              <w:bottom w:val="single" w:sz="4" w:space="0" w:color="000000"/>
              <w:right w:val="single" w:sz="4" w:space="0" w:color="000000"/>
            </w:tcBorders>
            <w:shd w:val="clear" w:color="FFF2CC" w:fill="FFF2CC"/>
            <w:vAlign w:val="center"/>
            <w:hideMark/>
          </w:tcPr>
          <w:p w14:paraId="240E8230" w14:textId="77777777" w:rsidR="005A1BB5" w:rsidRPr="002E21AD" w:rsidRDefault="005A1BB5" w:rsidP="005A1BB5">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Réunion d'ouverture (anglais-espagnol-français)</w:t>
            </w:r>
          </w:p>
          <w:p w14:paraId="5BA530E5" w14:textId="77777777" w:rsidR="005A1BB5" w:rsidRPr="002E21AD" w:rsidRDefault="005A1BB5" w:rsidP="005A1BB5">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8h à 11h (EDT)</w:t>
            </w:r>
          </w:p>
          <w:p w14:paraId="57D4F1A6" w14:textId="7A6F8A03" w:rsidR="00B832D6" w:rsidRPr="002E21AD" w:rsidRDefault="00B832D6" w:rsidP="00F67EFA">
            <w:pPr>
              <w:rPr>
                <w:rFonts w:ascii="Arial" w:eastAsia="Times New Roman" w:hAnsi="Arial" w:cs="Arial"/>
                <w:color w:val="000000"/>
                <w:sz w:val="13"/>
                <w:szCs w:val="13"/>
                <w:lang w:val="fr-FR"/>
              </w:rPr>
            </w:pPr>
          </w:p>
        </w:tc>
        <w:tc>
          <w:tcPr>
            <w:tcW w:w="1616" w:type="dxa"/>
            <w:vMerge w:val="restart"/>
            <w:tcBorders>
              <w:top w:val="nil"/>
              <w:left w:val="single" w:sz="4" w:space="0" w:color="000000"/>
              <w:bottom w:val="single" w:sz="4" w:space="0" w:color="000000"/>
              <w:right w:val="single" w:sz="4" w:space="0" w:color="000000"/>
            </w:tcBorders>
            <w:shd w:val="clear" w:color="FFF2CC" w:fill="FFF2CC"/>
            <w:vAlign w:val="center"/>
            <w:hideMark/>
          </w:tcPr>
          <w:p w14:paraId="2ECBCF30" w14:textId="77777777" w:rsidR="005A1BB5" w:rsidRPr="002E21AD" w:rsidRDefault="005A1BB5" w:rsidP="005A1BB5">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xml:space="preserve">Tendances de la technologie numérique de transparence budgétaire (BT) (anglais-français) - </w:t>
            </w:r>
          </w:p>
          <w:p w14:paraId="5BD83535" w14:textId="77777777" w:rsidR="005A1BB5" w:rsidRPr="002E21AD" w:rsidRDefault="005A1BB5" w:rsidP="005A1BB5">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8h à 9h30 (EDT)</w:t>
            </w:r>
          </w:p>
          <w:p w14:paraId="1F475A54" w14:textId="17D057FA" w:rsidR="00B832D6" w:rsidRPr="002E21AD" w:rsidRDefault="00B832D6" w:rsidP="00F67EFA">
            <w:pPr>
              <w:rPr>
                <w:rFonts w:ascii="Arial" w:eastAsia="Times New Roman" w:hAnsi="Arial" w:cs="Arial"/>
                <w:color w:val="000000"/>
                <w:sz w:val="13"/>
                <w:szCs w:val="13"/>
                <w:lang w:val="fr-FR"/>
              </w:rPr>
            </w:pPr>
          </w:p>
        </w:tc>
        <w:tc>
          <w:tcPr>
            <w:tcW w:w="1620" w:type="dxa"/>
            <w:vMerge w:val="restart"/>
            <w:tcBorders>
              <w:top w:val="nil"/>
              <w:left w:val="nil"/>
              <w:bottom w:val="single" w:sz="4" w:space="0" w:color="000000"/>
              <w:right w:val="single" w:sz="8" w:space="0" w:color="999999"/>
            </w:tcBorders>
            <w:shd w:val="clear" w:color="FFF2CC" w:fill="FFF2CC"/>
            <w:vAlign w:val="center"/>
            <w:hideMark/>
          </w:tcPr>
          <w:p w14:paraId="2A183FD2" w14:textId="77777777" w:rsidR="005A1BB5" w:rsidRPr="002E21AD" w:rsidRDefault="005A1BB5" w:rsidP="005A1BB5">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xml:space="preserve">Participation publique (anglais-espagnol) - </w:t>
            </w:r>
          </w:p>
          <w:p w14:paraId="7F552936" w14:textId="77777777" w:rsidR="005A1BB5" w:rsidRPr="002E21AD" w:rsidRDefault="005A1BB5" w:rsidP="005A1BB5">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8h à 10h (EDT)</w:t>
            </w:r>
          </w:p>
          <w:p w14:paraId="0F610702" w14:textId="615C398A" w:rsidR="00B832D6" w:rsidRPr="002E21AD" w:rsidRDefault="00B832D6" w:rsidP="00F67EFA">
            <w:pPr>
              <w:rPr>
                <w:rFonts w:ascii="Arial" w:eastAsia="Times New Roman" w:hAnsi="Arial" w:cs="Arial"/>
                <w:color w:val="000000"/>
                <w:sz w:val="13"/>
                <w:szCs w:val="13"/>
                <w:lang w:val="fr-FR"/>
              </w:rPr>
            </w:pPr>
          </w:p>
        </w:tc>
        <w:tc>
          <w:tcPr>
            <w:tcW w:w="1620" w:type="dxa"/>
            <w:vMerge w:val="restart"/>
            <w:tcBorders>
              <w:top w:val="nil"/>
              <w:left w:val="nil"/>
              <w:bottom w:val="single" w:sz="4" w:space="0" w:color="000000"/>
              <w:right w:val="single" w:sz="8" w:space="0" w:color="999999"/>
            </w:tcBorders>
            <w:shd w:val="clear" w:color="FFF2CC" w:fill="FFF2CC"/>
            <w:vAlign w:val="center"/>
            <w:hideMark/>
          </w:tcPr>
          <w:p w14:paraId="2D629B07" w14:textId="77777777" w:rsidR="005A1BB5" w:rsidRPr="002E21AD" w:rsidRDefault="005A1BB5" w:rsidP="005A1BB5">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Participation publique (anglais-français) -</w:t>
            </w:r>
          </w:p>
          <w:p w14:paraId="3AE21876" w14:textId="77777777" w:rsidR="005A1BB5" w:rsidRPr="002E21AD" w:rsidRDefault="005A1BB5" w:rsidP="005A1BB5">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8h à 10h (EDT)</w:t>
            </w:r>
          </w:p>
          <w:p w14:paraId="18569DF0" w14:textId="62A6A05A" w:rsidR="00B832D6" w:rsidRPr="002E21AD" w:rsidRDefault="00B832D6" w:rsidP="00F67EFA">
            <w:pPr>
              <w:rPr>
                <w:rFonts w:ascii="Arial" w:eastAsia="Times New Roman" w:hAnsi="Arial" w:cs="Arial"/>
                <w:color w:val="000000"/>
                <w:sz w:val="13"/>
                <w:szCs w:val="13"/>
                <w:lang w:val="fr-FR"/>
              </w:rPr>
            </w:pPr>
          </w:p>
        </w:tc>
        <w:tc>
          <w:tcPr>
            <w:tcW w:w="1800" w:type="dxa"/>
            <w:vMerge/>
            <w:tcBorders>
              <w:top w:val="nil"/>
              <w:left w:val="single" w:sz="8" w:space="0" w:color="999999"/>
              <w:bottom w:val="single" w:sz="4" w:space="0" w:color="999999"/>
              <w:right w:val="single" w:sz="4" w:space="0" w:color="434343"/>
            </w:tcBorders>
            <w:vAlign w:val="center"/>
            <w:hideMark/>
          </w:tcPr>
          <w:p w14:paraId="4DF5BB3B" w14:textId="77777777" w:rsidR="00B832D6" w:rsidRPr="002E21AD" w:rsidRDefault="00B832D6" w:rsidP="00F67EFA">
            <w:pPr>
              <w:rPr>
                <w:rFonts w:ascii="Arial" w:eastAsia="Times New Roman" w:hAnsi="Arial" w:cs="Arial"/>
                <w:color w:val="000000"/>
                <w:sz w:val="13"/>
                <w:szCs w:val="13"/>
                <w:lang w:val="fr-FR"/>
              </w:rPr>
            </w:pPr>
          </w:p>
        </w:tc>
      </w:tr>
      <w:tr w:rsidR="00B832D6" w:rsidRPr="003602AB" w14:paraId="391D60DF" w14:textId="77777777" w:rsidTr="005166E3">
        <w:trPr>
          <w:trHeight w:val="50"/>
        </w:trPr>
        <w:tc>
          <w:tcPr>
            <w:tcW w:w="625" w:type="dxa"/>
            <w:vMerge/>
            <w:tcBorders>
              <w:top w:val="nil"/>
              <w:left w:val="single" w:sz="4" w:space="0" w:color="434343"/>
              <w:bottom w:val="single" w:sz="4" w:space="0" w:color="999999"/>
              <w:right w:val="single" w:sz="4" w:space="0" w:color="999999"/>
            </w:tcBorders>
            <w:vAlign w:val="center"/>
            <w:hideMark/>
          </w:tcPr>
          <w:p w14:paraId="5100E64F" w14:textId="77777777" w:rsidR="00B832D6" w:rsidRPr="002E21AD" w:rsidRDefault="00B832D6" w:rsidP="00F67EFA">
            <w:pPr>
              <w:rPr>
                <w:rFonts w:ascii="Arial" w:eastAsia="Times New Roman" w:hAnsi="Arial" w:cs="Arial"/>
                <w:color w:val="000000"/>
                <w:sz w:val="13"/>
                <w:szCs w:val="13"/>
                <w:lang w:val="fr-FR"/>
              </w:rPr>
            </w:pPr>
          </w:p>
        </w:tc>
        <w:tc>
          <w:tcPr>
            <w:tcW w:w="733" w:type="dxa"/>
            <w:vMerge/>
            <w:tcBorders>
              <w:top w:val="nil"/>
              <w:left w:val="nil"/>
              <w:bottom w:val="single" w:sz="4" w:space="0" w:color="999999"/>
              <w:right w:val="single" w:sz="4" w:space="0" w:color="999999"/>
            </w:tcBorders>
            <w:vAlign w:val="center"/>
            <w:hideMark/>
          </w:tcPr>
          <w:p w14:paraId="2A903267" w14:textId="77777777" w:rsidR="00B832D6" w:rsidRPr="002E21AD" w:rsidRDefault="00B832D6" w:rsidP="00F67EFA">
            <w:pPr>
              <w:rPr>
                <w:rFonts w:ascii="Arial" w:eastAsia="Times New Roman" w:hAnsi="Arial" w:cs="Arial"/>
                <w:color w:val="000000"/>
                <w:sz w:val="13"/>
                <w:szCs w:val="13"/>
                <w:lang w:val="fr-FR"/>
              </w:rPr>
            </w:pPr>
          </w:p>
        </w:tc>
        <w:tc>
          <w:tcPr>
            <w:tcW w:w="701" w:type="dxa"/>
            <w:vMerge/>
            <w:tcBorders>
              <w:top w:val="nil"/>
              <w:left w:val="nil"/>
              <w:bottom w:val="single" w:sz="4" w:space="0" w:color="999999"/>
              <w:right w:val="single" w:sz="4" w:space="0" w:color="999999"/>
            </w:tcBorders>
            <w:vAlign w:val="center"/>
            <w:hideMark/>
          </w:tcPr>
          <w:p w14:paraId="78EA5AC1" w14:textId="77777777" w:rsidR="00B832D6" w:rsidRPr="002E21AD" w:rsidRDefault="00B832D6" w:rsidP="00F67EFA">
            <w:pPr>
              <w:rPr>
                <w:rFonts w:ascii="Arial" w:eastAsia="Times New Roman" w:hAnsi="Arial" w:cs="Arial"/>
                <w:color w:val="000000"/>
                <w:sz w:val="13"/>
                <w:szCs w:val="13"/>
                <w:lang w:val="fr-FR"/>
              </w:rPr>
            </w:pPr>
          </w:p>
        </w:tc>
        <w:tc>
          <w:tcPr>
            <w:tcW w:w="1626" w:type="dxa"/>
            <w:vMerge/>
            <w:tcBorders>
              <w:top w:val="nil"/>
              <w:left w:val="nil"/>
              <w:bottom w:val="single" w:sz="4" w:space="0" w:color="000000"/>
              <w:right w:val="single" w:sz="4" w:space="0" w:color="000000"/>
            </w:tcBorders>
            <w:vAlign w:val="center"/>
            <w:hideMark/>
          </w:tcPr>
          <w:p w14:paraId="51A886F0" w14:textId="77777777" w:rsidR="00B832D6" w:rsidRPr="002E21AD" w:rsidRDefault="00B832D6" w:rsidP="00F67EFA">
            <w:pPr>
              <w:rPr>
                <w:rFonts w:ascii="Arial" w:eastAsia="Times New Roman" w:hAnsi="Arial" w:cs="Arial"/>
                <w:color w:val="000000"/>
                <w:sz w:val="13"/>
                <w:szCs w:val="13"/>
                <w:lang w:val="fr-FR"/>
              </w:rPr>
            </w:pPr>
          </w:p>
        </w:tc>
        <w:tc>
          <w:tcPr>
            <w:tcW w:w="1616" w:type="dxa"/>
            <w:vMerge/>
            <w:tcBorders>
              <w:top w:val="nil"/>
              <w:left w:val="single" w:sz="4" w:space="0" w:color="000000"/>
              <w:bottom w:val="single" w:sz="4" w:space="0" w:color="000000"/>
              <w:right w:val="single" w:sz="4" w:space="0" w:color="000000"/>
            </w:tcBorders>
            <w:vAlign w:val="center"/>
            <w:hideMark/>
          </w:tcPr>
          <w:p w14:paraId="494D8386" w14:textId="77777777" w:rsidR="00B832D6" w:rsidRPr="002E21AD" w:rsidRDefault="00B832D6" w:rsidP="00F67EFA">
            <w:pPr>
              <w:rPr>
                <w:rFonts w:ascii="Arial" w:eastAsia="Times New Roman" w:hAnsi="Arial" w:cs="Arial"/>
                <w:color w:val="000000"/>
                <w:sz w:val="13"/>
                <w:szCs w:val="13"/>
                <w:lang w:val="fr-FR"/>
              </w:rPr>
            </w:pPr>
          </w:p>
        </w:tc>
        <w:tc>
          <w:tcPr>
            <w:tcW w:w="1620" w:type="dxa"/>
            <w:vMerge/>
            <w:tcBorders>
              <w:top w:val="nil"/>
              <w:left w:val="nil"/>
              <w:bottom w:val="single" w:sz="4" w:space="0" w:color="000000"/>
              <w:right w:val="single" w:sz="8" w:space="0" w:color="999999"/>
            </w:tcBorders>
            <w:vAlign w:val="center"/>
            <w:hideMark/>
          </w:tcPr>
          <w:p w14:paraId="3DBB7975" w14:textId="77777777" w:rsidR="00B832D6" w:rsidRPr="002E21AD" w:rsidRDefault="00B832D6" w:rsidP="00F67EFA">
            <w:pPr>
              <w:rPr>
                <w:rFonts w:ascii="Arial" w:eastAsia="Times New Roman" w:hAnsi="Arial" w:cs="Arial"/>
                <w:color w:val="000000"/>
                <w:sz w:val="13"/>
                <w:szCs w:val="13"/>
                <w:lang w:val="fr-FR"/>
              </w:rPr>
            </w:pPr>
          </w:p>
        </w:tc>
        <w:tc>
          <w:tcPr>
            <w:tcW w:w="1620" w:type="dxa"/>
            <w:vMerge/>
            <w:tcBorders>
              <w:top w:val="nil"/>
              <w:left w:val="nil"/>
              <w:bottom w:val="single" w:sz="4" w:space="0" w:color="000000"/>
              <w:right w:val="single" w:sz="8" w:space="0" w:color="999999"/>
            </w:tcBorders>
            <w:vAlign w:val="center"/>
            <w:hideMark/>
          </w:tcPr>
          <w:p w14:paraId="5C2F45CF" w14:textId="77777777" w:rsidR="00B832D6" w:rsidRPr="002E21AD" w:rsidRDefault="00B832D6" w:rsidP="00F67EFA">
            <w:pPr>
              <w:rPr>
                <w:rFonts w:ascii="Arial" w:eastAsia="Times New Roman" w:hAnsi="Arial" w:cs="Arial"/>
                <w:color w:val="000000"/>
                <w:sz w:val="13"/>
                <w:szCs w:val="13"/>
                <w:lang w:val="fr-FR"/>
              </w:rPr>
            </w:pPr>
          </w:p>
        </w:tc>
        <w:tc>
          <w:tcPr>
            <w:tcW w:w="1800" w:type="dxa"/>
            <w:vMerge/>
            <w:tcBorders>
              <w:top w:val="nil"/>
              <w:left w:val="single" w:sz="8" w:space="0" w:color="999999"/>
              <w:bottom w:val="single" w:sz="4" w:space="0" w:color="999999"/>
              <w:right w:val="single" w:sz="4" w:space="0" w:color="434343"/>
            </w:tcBorders>
            <w:vAlign w:val="center"/>
            <w:hideMark/>
          </w:tcPr>
          <w:p w14:paraId="1C95FAE8" w14:textId="77777777" w:rsidR="00B832D6" w:rsidRPr="002E21AD" w:rsidRDefault="00B832D6" w:rsidP="00F67EFA">
            <w:pPr>
              <w:rPr>
                <w:rFonts w:ascii="Arial" w:eastAsia="Times New Roman" w:hAnsi="Arial" w:cs="Arial"/>
                <w:color w:val="000000"/>
                <w:sz w:val="13"/>
                <w:szCs w:val="13"/>
                <w:lang w:val="fr-FR"/>
              </w:rPr>
            </w:pPr>
          </w:p>
        </w:tc>
        <w:tc>
          <w:tcPr>
            <w:tcW w:w="222" w:type="dxa"/>
            <w:tcBorders>
              <w:top w:val="nil"/>
              <w:left w:val="nil"/>
              <w:bottom w:val="nil"/>
              <w:right w:val="nil"/>
            </w:tcBorders>
            <w:shd w:val="clear" w:color="auto" w:fill="auto"/>
            <w:noWrap/>
            <w:vAlign w:val="bottom"/>
            <w:hideMark/>
          </w:tcPr>
          <w:p w14:paraId="40C74E8D" w14:textId="77777777" w:rsidR="00B832D6" w:rsidRPr="002E21AD" w:rsidRDefault="00B832D6" w:rsidP="00F67EFA">
            <w:pPr>
              <w:rPr>
                <w:rFonts w:ascii="Arial" w:eastAsia="Times New Roman" w:hAnsi="Arial" w:cs="Arial"/>
                <w:color w:val="000000"/>
                <w:sz w:val="13"/>
                <w:szCs w:val="13"/>
                <w:lang w:val="fr-FR"/>
              </w:rPr>
            </w:pPr>
          </w:p>
        </w:tc>
      </w:tr>
      <w:tr w:rsidR="00B832D6" w:rsidRPr="003602AB" w14:paraId="511052F9" w14:textId="77777777" w:rsidTr="00F67EFA">
        <w:trPr>
          <w:trHeight w:val="600"/>
        </w:trPr>
        <w:tc>
          <w:tcPr>
            <w:tcW w:w="625" w:type="dxa"/>
            <w:vMerge w:val="restart"/>
            <w:tcBorders>
              <w:top w:val="nil"/>
              <w:left w:val="single" w:sz="4" w:space="0" w:color="434343"/>
              <w:bottom w:val="single" w:sz="4" w:space="0" w:color="999999"/>
              <w:right w:val="single" w:sz="4" w:space="0" w:color="999999"/>
            </w:tcBorders>
            <w:shd w:val="clear" w:color="FFEDE0" w:fill="FFEDE0"/>
            <w:noWrap/>
            <w:hideMark/>
          </w:tcPr>
          <w:p w14:paraId="371A2933" w14:textId="77777777" w:rsidR="00B832D6" w:rsidRPr="002E21AD" w:rsidRDefault="00B832D6" w:rsidP="00F67EFA">
            <w:pPr>
              <w:jc w:val="center"/>
              <w:rPr>
                <w:rFonts w:ascii="Arial" w:eastAsia="Times New Roman" w:hAnsi="Arial" w:cs="Arial"/>
                <w:color w:val="000000"/>
                <w:sz w:val="13"/>
                <w:szCs w:val="13"/>
                <w:lang w:val="fr-FR"/>
              </w:rPr>
            </w:pPr>
            <w:proofErr w:type="gramStart"/>
            <w:r w:rsidRPr="002E21AD">
              <w:rPr>
                <w:rFonts w:ascii="Arial" w:eastAsia="Times New Roman" w:hAnsi="Arial" w:cs="Arial"/>
                <w:color w:val="000000"/>
                <w:sz w:val="13"/>
                <w:szCs w:val="13"/>
                <w:lang w:val="fr-FR"/>
              </w:rPr>
              <w:t>9:</w:t>
            </w:r>
            <w:proofErr w:type="gramEnd"/>
            <w:r w:rsidRPr="002E21AD">
              <w:rPr>
                <w:rFonts w:ascii="Arial" w:eastAsia="Times New Roman" w:hAnsi="Arial" w:cs="Arial"/>
                <w:color w:val="000000"/>
                <w:sz w:val="13"/>
                <w:szCs w:val="13"/>
                <w:lang w:val="fr-FR"/>
              </w:rPr>
              <w:t>00</w:t>
            </w:r>
          </w:p>
        </w:tc>
        <w:tc>
          <w:tcPr>
            <w:tcW w:w="733" w:type="dxa"/>
            <w:vMerge w:val="restart"/>
            <w:tcBorders>
              <w:top w:val="nil"/>
              <w:left w:val="nil"/>
              <w:bottom w:val="single" w:sz="4" w:space="0" w:color="999999"/>
              <w:right w:val="single" w:sz="4" w:space="0" w:color="999999"/>
            </w:tcBorders>
            <w:shd w:val="clear" w:color="FFEDE0" w:fill="FFEDE0"/>
            <w:noWrap/>
            <w:hideMark/>
          </w:tcPr>
          <w:p w14:paraId="01AB495F" w14:textId="77777777" w:rsidR="00B832D6" w:rsidRPr="002E21AD" w:rsidRDefault="00B832D6" w:rsidP="00F67EFA">
            <w:pPr>
              <w:jc w:val="center"/>
              <w:rPr>
                <w:rFonts w:ascii="Arial" w:eastAsia="Times New Roman" w:hAnsi="Arial" w:cs="Arial"/>
                <w:color w:val="000000"/>
                <w:sz w:val="13"/>
                <w:szCs w:val="13"/>
                <w:lang w:val="fr-FR"/>
              </w:rPr>
            </w:pPr>
            <w:proofErr w:type="gramStart"/>
            <w:r w:rsidRPr="002E21AD">
              <w:rPr>
                <w:rFonts w:ascii="Arial" w:eastAsia="Times New Roman" w:hAnsi="Arial" w:cs="Arial"/>
                <w:color w:val="000000"/>
                <w:sz w:val="13"/>
                <w:szCs w:val="13"/>
                <w:lang w:val="fr-FR"/>
              </w:rPr>
              <w:t>15:</w:t>
            </w:r>
            <w:proofErr w:type="gramEnd"/>
            <w:r w:rsidRPr="002E21AD">
              <w:rPr>
                <w:rFonts w:ascii="Arial" w:eastAsia="Times New Roman" w:hAnsi="Arial" w:cs="Arial"/>
                <w:color w:val="000000"/>
                <w:sz w:val="13"/>
                <w:szCs w:val="13"/>
                <w:lang w:val="fr-FR"/>
              </w:rPr>
              <w:t>00</w:t>
            </w:r>
          </w:p>
        </w:tc>
        <w:tc>
          <w:tcPr>
            <w:tcW w:w="701" w:type="dxa"/>
            <w:vMerge w:val="restart"/>
            <w:tcBorders>
              <w:top w:val="nil"/>
              <w:left w:val="nil"/>
              <w:bottom w:val="single" w:sz="4" w:space="0" w:color="999999"/>
              <w:right w:val="single" w:sz="4" w:space="0" w:color="999999"/>
            </w:tcBorders>
            <w:shd w:val="clear" w:color="FFEDE0" w:fill="FFEDE0"/>
            <w:noWrap/>
            <w:hideMark/>
          </w:tcPr>
          <w:p w14:paraId="232A6BB3" w14:textId="77777777" w:rsidR="00B832D6" w:rsidRPr="002E21AD" w:rsidRDefault="00B832D6" w:rsidP="00F67EFA">
            <w:pPr>
              <w:jc w:val="center"/>
              <w:rPr>
                <w:rFonts w:ascii="Arial" w:eastAsia="Times New Roman" w:hAnsi="Arial" w:cs="Arial"/>
                <w:color w:val="000000"/>
                <w:sz w:val="13"/>
                <w:szCs w:val="13"/>
                <w:lang w:val="fr-FR"/>
              </w:rPr>
            </w:pPr>
            <w:proofErr w:type="gramStart"/>
            <w:r w:rsidRPr="002E21AD">
              <w:rPr>
                <w:rFonts w:ascii="Arial" w:eastAsia="Times New Roman" w:hAnsi="Arial" w:cs="Arial"/>
                <w:color w:val="000000"/>
                <w:sz w:val="13"/>
                <w:szCs w:val="13"/>
                <w:lang w:val="fr-FR"/>
              </w:rPr>
              <w:t>21:</w:t>
            </w:r>
            <w:proofErr w:type="gramEnd"/>
            <w:r w:rsidRPr="002E21AD">
              <w:rPr>
                <w:rFonts w:ascii="Arial" w:eastAsia="Times New Roman" w:hAnsi="Arial" w:cs="Arial"/>
                <w:color w:val="000000"/>
                <w:sz w:val="13"/>
                <w:szCs w:val="13"/>
                <w:lang w:val="fr-FR"/>
              </w:rPr>
              <w:t>00</w:t>
            </w:r>
          </w:p>
        </w:tc>
        <w:tc>
          <w:tcPr>
            <w:tcW w:w="1626" w:type="dxa"/>
            <w:vMerge/>
            <w:tcBorders>
              <w:top w:val="nil"/>
              <w:left w:val="nil"/>
              <w:bottom w:val="single" w:sz="4" w:space="0" w:color="000000"/>
              <w:right w:val="single" w:sz="4" w:space="0" w:color="000000"/>
            </w:tcBorders>
            <w:vAlign w:val="center"/>
            <w:hideMark/>
          </w:tcPr>
          <w:p w14:paraId="2D726F9F" w14:textId="77777777" w:rsidR="00B832D6" w:rsidRPr="002E21AD" w:rsidRDefault="00B832D6" w:rsidP="00F67EFA">
            <w:pPr>
              <w:rPr>
                <w:rFonts w:ascii="Arial" w:eastAsia="Times New Roman" w:hAnsi="Arial" w:cs="Arial"/>
                <w:color w:val="000000"/>
                <w:sz w:val="13"/>
                <w:szCs w:val="13"/>
                <w:lang w:val="fr-FR"/>
              </w:rPr>
            </w:pPr>
          </w:p>
        </w:tc>
        <w:tc>
          <w:tcPr>
            <w:tcW w:w="1616" w:type="dxa"/>
            <w:vMerge/>
            <w:tcBorders>
              <w:top w:val="nil"/>
              <w:left w:val="single" w:sz="4" w:space="0" w:color="000000"/>
              <w:bottom w:val="single" w:sz="4" w:space="0" w:color="000000"/>
              <w:right w:val="single" w:sz="4" w:space="0" w:color="000000"/>
            </w:tcBorders>
            <w:vAlign w:val="center"/>
            <w:hideMark/>
          </w:tcPr>
          <w:p w14:paraId="1A30FD15" w14:textId="77777777" w:rsidR="00B832D6" w:rsidRPr="002E21AD" w:rsidRDefault="00B832D6" w:rsidP="00F67EFA">
            <w:pPr>
              <w:rPr>
                <w:rFonts w:ascii="Arial" w:eastAsia="Times New Roman" w:hAnsi="Arial" w:cs="Arial"/>
                <w:color w:val="000000"/>
                <w:sz w:val="13"/>
                <w:szCs w:val="13"/>
                <w:lang w:val="fr-FR"/>
              </w:rPr>
            </w:pPr>
          </w:p>
        </w:tc>
        <w:tc>
          <w:tcPr>
            <w:tcW w:w="1620" w:type="dxa"/>
            <w:vMerge/>
            <w:tcBorders>
              <w:top w:val="nil"/>
              <w:left w:val="nil"/>
              <w:bottom w:val="single" w:sz="4" w:space="0" w:color="000000"/>
              <w:right w:val="single" w:sz="8" w:space="0" w:color="999999"/>
            </w:tcBorders>
            <w:vAlign w:val="center"/>
            <w:hideMark/>
          </w:tcPr>
          <w:p w14:paraId="6469CBB2" w14:textId="77777777" w:rsidR="00B832D6" w:rsidRPr="002E21AD" w:rsidRDefault="00B832D6" w:rsidP="00F67EFA">
            <w:pPr>
              <w:rPr>
                <w:rFonts w:ascii="Arial" w:eastAsia="Times New Roman" w:hAnsi="Arial" w:cs="Arial"/>
                <w:color w:val="000000"/>
                <w:sz w:val="13"/>
                <w:szCs w:val="13"/>
                <w:lang w:val="fr-FR"/>
              </w:rPr>
            </w:pPr>
          </w:p>
        </w:tc>
        <w:tc>
          <w:tcPr>
            <w:tcW w:w="1620" w:type="dxa"/>
            <w:vMerge/>
            <w:tcBorders>
              <w:top w:val="nil"/>
              <w:left w:val="nil"/>
              <w:bottom w:val="single" w:sz="4" w:space="0" w:color="000000"/>
              <w:right w:val="single" w:sz="8" w:space="0" w:color="999999"/>
            </w:tcBorders>
            <w:vAlign w:val="center"/>
            <w:hideMark/>
          </w:tcPr>
          <w:p w14:paraId="49B846ED" w14:textId="77777777" w:rsidR="00B832D6" w:rsidRPr="002E21AD" w:rsidRDefault="00B832D6" w:rsidP="00F67EFA">
            <w:pPr>
              <w:rPr>
                <w:rFonts w:ascii="Arial" w:eastAsia="Times New Roman" w:hAnsi="Arial" w:cs="Arial"/>
                <w:color w:val="000000"/>
                <w:sz w:val="13"/>
                <w:szCs w:val="13"/>
                <w:lang w:val="fr-FR"/>
              </w:rPr>
            </w:pPr>
          </w:p>
        </w:tc>
        <w:tc>
          <w:tcPr>
            <w:tcW w:w="1800" w:type="dxa"/>
            <w:vMerge w:val="restart"/>
            <w:tcBorders>
              <w:top w:val="nil"/>
              <w:left w:val="single" w:sz="8" w:space="0" w:color="999999"/>
              <w:bottom w:val="single" w:sz="4" w:space="0" w:color="999999"/>
              <w:right w:val="single" w:sz="4" w:space="0" w:color="434343"/>
            </w:tcBorders>
            <w:shd w:val="clear" w:color="FFF2CC" w:fill="FFF2CC"/>
            <w:vAlign w:val="center"/>
            <w:hideMark/>
          </w:tcPr>
          <w:p w14:paraId="06CB2EFA" w14:textId="77777777" w:rsidR="005A1BB5" w:rsidRPr="002E21AD" w:rsidRDefault="005A1BB5" w:rsidP="005A1BB5">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xml:space="preserve">Utilisations innovantes de PT/données pour le genre - Lightning </w:t>
            </w:r>
            <w:proofErr w:type="spellStart"/>
            <w:r w:rsidRPr="002E21AD">
              <w:rPr>
                <w:rFonts w:ascii="Arial" w:eastAsia="Times New Roman" w:hAnsi="Arial" w:cs="Arial"/>
                <w:color w:val="000000"/>
                <w:sz w:val="13"/>
                <w:szCs w:val="13"/>
                <w:lang w:val="fr-FR"/>
              </w:rPr>
              <w:t>talks</w:t>
            </w:r>
            <w:proofErr w:type="spellEnd"/>
          </w:p>
          <w:p w14:paraId="3BD5E012" w14:textId="77777777" w:rsidR="005A1BB5" w:rsidRPr="003602AB" w:rsidRDefault="005A1BB5" w:rsidP="005A1BB5">
            <w:pPr>
              <w:rPr>
                <w:rFonts w:ascii="Arial" w:eastAsia="Times New Roman" w:hAnsi="Arial" w:cs="Arial"/>
                <w:color w:val="000000"/>
                <w:sz w:val="13"/>
                <w:szCs w:val="13"/>
                <w:lang w:val="pt-BR"/>
              </w:rPr>
            </w:pPr>
            <w:r w:rsidRPr="003602AB">
              <w:rPr>
                <w:rFonts w:ascii="Arial" w:eastAsia="Times New Roman" w:hAnsi="Arial" w:cs="Arial"/>
                <w:color w:val="000000"/>
                <w:sz w:val="13"/>
                <w:szCs w:val="13"/>
                <w:lang w:val="pt-BR"/>
              </w:rPr>
              <w:t>(</w:t>
            </w:r>
            <w:proofErr w:type="spellStart"/>
            <w:r w:rsidRPr="003602AB">
              <w:rPr>
                <w:rFonts w:ascii="Arial" w:eastAsia="Times New Roman" w:hAnsi="Arial" w:cs="Arial"/>
                <w:color w:val="000000"/>
                <w:sz w:val="13"/>
                <w:szCs w:val="13"/>
                <w:lang w:val="pt-BR"/>
              </w:rPr>
              <w:t>anglais-espagnol</w:t>
            </w:r>
            <w:proofErr w:type="spellEnd"/>
            <w:r w:rsidRPr="003602AB">
              <w:rPr>
                <w:rFonts w:ascii="Arial" w:eastAsia="Times New Roman" w:hAnsi="Arial" w:cs="Arial"/>
                <w:color w:val="000000"/>
                <w:sz w:val="13"/>
                <w:szCs w:val="13"/>
                <w:lang w:val="pt-BR"/>
              </w:rPr>
              <w:t xml:space="preserve">) </w:t>
            </w:r>
          </w:p>
          <w:p w14:paraId="3D85D514" w14:textId="413A86E0" w:rsidR="00B832D6" w:rsidRPr="003602AB" w:rsidRDefault="005A1BB5" w:rsidP="00F67EFA">
            <w:pPr>
              <w:rPr>
                <w:rFonts w:ascii="Arial" w:eastAsia="Times New Roman" w:hAnsi="Arial" w:cs="Arial"/>
                <w:color w:val="000000"/>
                <w:sz w:val="13"/>
                <w:szCs w:val="13"/>
                <w:lang w:val="pt-BR"/>
              </w:rPr>
            </w:pPr>
            <w:r w:rsidRPr="003602AB">
              <w:rPr>
                <w:rFonts w:ascii="Arial" w:eastAsia="Times New Roman" w:hAnsi="Arial" w:cs="Arial"/>
                <w:color w:val="000000"/>
                <w:sz w:val="13"/>
                <w:szCs w:val="13"/>
                <w:lang w:val="pt-BR"/>
              </w:rPr>
              <w:t>9h à 10h (EDT)</w:t>
            </w:r>
          </w:p>
        </w:tc>
        <w:tc>
          <w:tcPr>
            <w:tcW w:w="222" w:type="dxa"/>
            <w:vAlign w:val="center"/>
            <w:hideMark/>
          </w:tcPr>
          <w:p w14:paraId="524C3815" w14:textId="77777777" w:rsidR="00B832D6" w:rsidRPr="003602AB" w:rsidRDefault="00B832D6" w:rsidP="00F67EFA">
            <w:pPr>
              <w:rPr>
                <w:rFonts w:ascii="Times New Roman" w:eastAsia="Times New Roman" w:hAnsi="Times New Roman"/>
                <w:sz w:val="13"/>
                <w:szCs w:val="13"/>
                <w:lang w:val="pt-BR"/>
              </w:rPr>
            </w:pPr>
          </w:p>
        </w:tc>
      </w:tr>
      <w:tr w:rsidR="00B832D6" w:rsidRPr="003602AB" w14:paraId="71A4E39B" w14:textId="77777777" w:rsidTr="005166E3">
        <w:trPr>
          <w:trHeight w:val="50"/>
        </w:trPr>
        <w:tc>
          <w:tcPr>
            <w:tcW w:w="625" w:type="dxa"/>
            <w:vMerge/>
            <w:tcBorders>
              <w:top w:val="nil"/>
              <w:left w:val="single" w:sz="4" w:space="0" w:color="434343"/>
              <w:bottom w:val="single" w:sz="4" w:space="0" w:color="999999"/>
              <w:right w:val="single" w:sz="4" w:space="0" w:color="999999"/>
            </w:tcBorders>
            <w:vAlign w:val="center"/>
            <w:hideMark/>
          </w:tcPr>
          <w:p w14:paraId="7A4BF006" w14:textId="77777777" w:rsidR="00B832D6" w:rsidRPr="003602AB" w:rsidRDefault="00B832D6" w:rsidP="00F67EFA">
            <w:pPr>
              <w:rPr>
                <w:rFonts w:ascii="Arial" w:eastAsia="Times New Roman" w:hAnsi="Arial" w:cs="Arial"/>
                <w:color w:val="000000"/>
                <w:sz w:val="13"/>
                <w:szCs w:val="13"/>
                <w:lang w:val="pt-BR"/>
              </w:rPr>
            </w:pPr>
          </w:p>
        </w:tc>
        <w:tc>
          <w:tcPr>
            <w:tcW w:w="733" w:type="dxa"/>
            <w:vMerge/>
            <w:tcBorders>
              <w:top w:val="nil"/>
              <w:left w:val="nil"/>
              <w:bottom w:val="single" w:sz="4" w:space="0" w:color="999999"/>
              <w:right w:val="single" w:sz="4" w:space="0" w:color="999999"/>
            </w:tcBorders>
            <w:vAlign w:val="center"/>
            <w:hideMark/>
          </w:tcPr>
          <w:p w14:paraId="4E4400A7" w14:textId="77777777" w:rsidR="00B832D6" w:rsidRPr="003602AB" w:rsidRDefault="00B832D6" w:rsidP="00F67EFA">
            <w:pPr>
              <w:rPr>
                <w:rFonts w:ascii="Arial" w:eastAsia="Times New Roman" w:hAnsi="Arial" w:cs="Arial"/>
                <w:color w:val="000000"/>
                <w:sz w:val="13"/>
                <w:szCs w:val="13"/>
                <w:lang w:val="pt-BR"/>
              </w:rPr>
            </w:pPr>
          </w:p>
        </w:tc>
        <w:tc>
          <w:tcPr>
            <w:tcW w:w="701" w:type="dxa"/>
            <w:vMerge/>
            <w:tcBorders>
              <w:top w:val="nil"/>
              <w:left w:val="nil"/>
              <w:bottom w:val="single" w:sz="4" w:space="0" w:color="999999"/>
              <w:right w:val="single" w:sz="4" w:space="0" w:color="999999"/>
            </w:tcBorders>
            <w:vAlign w:val="center"/>
            <w:hideMark/>
          </w:tcPr>
          <w:p w14:paraId="21D9E4DB" w14:textId="77777777" w:rsidR="00B832D6" w:rsidRPr="003602AB" w:rsidRDefault="00B832D6" w:rsidP="00F67EFA">
            <w:pPr>
              <w:rPr>
                <w:rFonts w:ascii="Arial" w:eastAsia="Times New Roman" w:hAnsi="Arial" w:cs="Arial"/>
                <w:color w:val="000000"/>
                <w:sz w:val="13"/>
                <w:szCs w:val="13"/>
                <w:lang w:val="pt-BR"/>
              </w:rPr>
            </w:pPr>
          </w:p>
        </w:tc>
        <w:tc>
          <w:tcPr>
            <w:tcW w:w="1626" w:type="dxa"/>
            <w:vMerge/>
            <w:tcBorders>
              <w:top w:val="nil"/>
              <w:left w:val="nil"/>
              <w:bottom w:val="single" w:sz="4" w:space="0" w:color="000000"/>
              <w:right w:val="single" w:sz="4" w:space="0" w:color="000000"/>
            </w:tcBorders>
            <w:vAlign w:val="center"/>
            <w:hideMark/>
          </w:tcPr>
          <w:p w14:paraId="3F2D6566" w14:textId="77777777" w:rsidR="00B832D6" w:rsidRPr="003602AB" w:rsidRDefault="00B832D6" w:rsidP="00F67EFA">
            <w:pPr>
              <w:rPr>
                <w:rFonts w:ascii="Arial" w:eastAsia="Times New Roman" w:hAnsi="Arial" w:cs="Arial"/>
                <w:color w:val="000000"/>
                <w:sz w:val="13"/>
                <w:szCs w:val="13"/>
                <w:lang w:val="pt-BR"/>
              </w:rPr>
            </w:pPr>
          </w:p>
        </w:tc>
        <w:tc>
          <w:tcPr>
            <w:tcW w:w="1616" w:type="dxa"/>
            <w:tcBorders>
              <w:top w:val="nil"/>
              <w:left w:val="nil"/>
              <w:bottom w:val="single" w:sz="4" w:space="0" w:color="000000"/>
              <w:right w:val="single" w:sz="4" w:space="0" w:color="000000"/>
            </w:tcBorders>
            <w:shd w:val="clear" w:color="FFFFFF" w:fill="FFFFFF"/>
            <w:vAlign w:val="center"/>
            <w:hideMark/>
          </w:tcPr>
          <w:p w14:paraId="4B97CA9A" w14:textId="77777777" w:rsidR="00B832D6" w:rsidRPr="003602AB" w:rsidRDefault="00B832D6" w:rsidP="00F67EFA">
            <w:pPr>
              <w:rPr>
                <w:rFonts w:ascii="Arial" w:eastAsia="Times New Roman" w:hAnsi="Arial" w:cs="Arial"/>
                <w:color w:val="000000"/>
                <w:sz w:val="13"/>
                <w:szCs w:val="13"/>
                <w:lang w:val="pt-BR"/>
              </w:rPr>
            </w:pPr>
            <w:r w:rsidRPr="003602AB">
              <w:rPr>
                <w:rFonts w:ascii="Arial" w:eastAsia="Times New Roman" w:hAnsi="Arial" w:cs="Arial"/>
                <w:color w:val="000000"/>
                <w:sz w:val="13"/>
                <w:szCs w:val="13"/>
                <w:lang w:val="pt-BR"/>
              </w:rPr>
              <w:t> </w:t>
            </w:r>
          </w:p>
        </w:tc>
        <w:tc>
          <w:tcPr>
            <w:tcW w:w="1620" w:type="dxa"/>
            <w:vMerge/>
            <w:tcBorders>
              <w:top w:val="nil"/>
              <w:left w:val="nil"/>
              <w:bottom w:val="single" w:sz="4" w:space="0" w:color="000000"/>
              <w:right w:val="single" w:sz="8" w:space="0" w:color="999999"/>
            </w:tcBorders>
            <w:vAlign w:val="center"/>
            <w:hideMark/>
          </w:tcPr>
          <w:p w14:paraId="194459E7" w14:textId="77777777" w:rsidR="00B832D6" w:rsidRPr="003602AB" w:rsidRDefault="00B832D6" w:rsidP="00F67EFA">
            <w:pPr>
              <w:rPr>
                <w:rFonts w:ascii="Arial" w:eastAsia="Times New Roman" w:hAnsi="Arial" w:cs="Arial"/>
                <w:color w:val="000000"/>
                <w:sz w:val="13"/>
                <w:szCs w:val="13"/>
                <w:lang w:val="pt-BR"/>
              </w:rPr>
            </w:pPr>
          </w:p>
        </w:tc>
        <w:tc>
          <w:tcPr>
            <w:tcW w:w="1620" w:type="dxa"/>
            <w:vMerge/>
            <w:tcBorders>
              <w:top w:val="nil"/>
              <w:left w:val="nil"/>
              <w:bottom w:val="single" w:sz="4" w:space="0" w:color="000000"/>
              <w:right w:val="single" w:sz="8" w:space="0" w:color="999999"/>
            </w:tcBorders>
            <w:vAlign w:val="center"/>
            <w:hideMark/>
          </w:tcPr>
          <w:p w14:paraId="6E39B23B" w14:textId="77777777" w:rsidR="00B832D6" w:rsidRPr="003602AB" w:rsidRDefault="00B832D6" w:rsidP="00F67EFA">
            <w:pPr>
              <w:rPr>
                <w:rFonts w:ascii="Arial" w:eastAsia="Times New Roman" w:hAnsi="Arial" w:cs="Arial"/>
                <w:color w:val="000000"/>
                <w:sz w:val="13"/>
                <w:szCs w:val="13"/>
                <w:lang w:val="pt-BR"/>
              </w:rPr>
            </w:pPr>
          </w:p>
        </w:tc>
        <w:tc>
          <w:tcPr>
            <w:tcW w:w="1800" w:type="dxa"/>
            <w:vMerge/>
            <w:tcBorders>
              <w:top w:val="nil"/>
              <w:left w:val="single" w:sz="8" w:space="0" w:color="999999"/>
              <w:bottom w:val="single" w:sz="4" w:space="0" w:color="999999"/>
              <w:right w:val="single" w:sz="4" w:space="0" w:color="434343"/>
            </w:tcBorders>
            <w:vAlign w:val="center"/>
            <w:hideMark/>
          </w:tcPr>
          <w:p w14:paraId="36776DEE" w14:textId="77777777" w:rsidR="00B832D6" w:rsidRPr="003602AB" w:rsidRDefault="00B832D6" w:rsidP="00F67EFA">
            <w:pPr>
              <w:rPr>
                <w:rFonts w:ascii="Arial" w:eastAsia="Times New Roman" w:hAnsi="Arial" w:cs="Arial"/>
                <w:color w:val="000000"/>
                <w:sz w:val="13"/>
                <w:szCs w:val="13"/>
                <w:lang w:val="pt-BR"/>
              </w:rPr>
            </w:pPr>
          </w:p>
        </w:tc>
        <w:tc>
          <w:tcPr>
            <w:tcW w:w="222" w:type="dxa"/>
            <w:vAlign w:val="center"/>
            <w:hideMark/>
          </w:tcPr>
          <w:p w14:paraId="1EC11DE7" w14:textId="77777777" w:rsidR="00B832D6" w:rsidRPr="003602AB" w:rsidRDefault="00B832D6" w:rsidP="00F67EFA">
            <w:pPr>
              <w:rPr>
                <w:rFonts w:ascii="Times New Roman" w:eastAsia="Times New Roman" w:hAnsi="Times New Roman"/>
                <w:sz w:val="13"/>
                <w:szCs w:val="13"/>
                <w:lang w:val="pt-BR"/>
              </w:rPr>
            </w:pPr>
          </w:p>
        </w:tc>
      </w:tr>
      <w:tr w:rsidR="00B832D6" w:rsidRPr="002E21AD" w14:paraId="418F66D1" w14:textId="77777777" w:rsidTr="00F67EFA">
        <w:trPr>
          <w:trHeight w:val="540"/>
        </w:trPr>
        <w:tc>
          <w:tcPr>
            <w:tcW w:w="625" w:type="dxa"/>
            <w:vMerge w:val="restart"/>
            <w:tcBorders>
              <w:top w:val="nil"/>
              <w:left w:val="single" w:sz="4" w:space="0" w:color="434343"/>
              <w:bottom w:val="single" w:sz="4" w:space="0" w:color="999999"/>
              <w:right w:val="single" w:sz="4" w:space="0" w:color="999999"/>
            </w:tcBorders>
            <w:shd w:val="clear" w:color="FFEDE0" w:fill="FFEDE0"/>
            <w:noWrap/>
            <w:hideMark/>
          </w:tcPr>
          <w:p w14:paraId="5DBCB674" w14:textId="77777777" w:rsidR="00B832D6" w:rsidRPr="002E21AD" w:rsidRDefault="00B832D6" w:rsidP="00F67EFA">
            <w:pPr>
              <w:jc w:val="center"/>
              <w:rPr>
                <w:rFonts w:ascii="Arial" w:eastAsia="Times New Roman" w:hAnsi="Arial" w:cs="Arial"/>
                <w:color w:val="000000"/>
                <w:sz w:val="13"/>
                <w:szCs w:val="13"/>
                <w:lang w:val="fr-FR"/>
              </w:rPr>
            </w:pPr>
            <w:proofErr w:type="gramStart"/>
            <w:r w:rsidRPr="002E21AD">
              <w:rPr>
                <w:rFonts w:ascii="Arial" w:eastAsia="Times New Roman" w:hAnsi="Arial" w:cs="Arial"/>
                <w:color w:val="000000"/>
                <w:sz w:val="13"/>
                <w:szCs w:val="13"/>
                <w:lang w:val="fr-FR"/>
              </w:rPr>
              <w:t>10:</w:t>
            </w:r>
            <w:proofErr w:type="gramEnd"/>
            <w:r w:rsidRPr="002E21AD">
              <w:rPr>
                <w:rFonts w:ascii="Arial" w:eastAsia="Times New Roman" w:hAnsi="Arial" w:cs="Arial"/>
                <w:color w:val="000000"/>
                <w:sz w:val="13"/>
                <w:szCs w:val="13"/>
                <w:lang w:val="fr-FR"/>
              </w:rPr>
              <w:t>00</w:t>
            </w:r>
          </w:p>
        </w:tc>
        <w:tc>
          <w:tcPr>
            <w:tcW w:w="733" w:type="dxa"/>
            <w:vMerge w:val="restart"/>
            <w:tcBorders>
              <w:top w:val="nil"/>
              <w:left w:val="nil"/>
              <w:bottom w:val="single" w:sz="4" w:space="0" w:color="999999"/>
              <w:right w:val="single" w:sz="4" w:space="0" w:color="999999"/>
            </w:tcBorders>
            <w:shd w:val="clear" w:color="FFEDE0" w:fill="FFEDE0"/>
            <w:noWrap/>
            <w:hideMark/>
          </w:tcPr>
          <w:p w14:paraId="2BB077CD" w14:textId="77777777" w:rsidR="00B832D6" w:rsidRPr="002E21AD" w:rsidRDefault="00B832D6" w:rsidP="00F67EFA">
            <w:pPr>
              <w:jc w:val="center"/>
              <w:rPr>
                <w:rFonts w:ascii="Arial" w:eastAsia="Times New Roman" w:hAnsi="Arial" w:cs="Arial"/>
                <w:color w:val="000000"/>
                <w:sz w:val="13"/>
                <w:szCs w:val="13"/>
                <w:lang w:val="fr-FR"/>
              </w:rPr>
            </w:pPr>
            <w:proofErr w:type="gramStart"/>
            <w:r w:rsidRPr="002E21AD">
              <w:rPr>
                <w:rFonts w:ascii="Arial" w:eastAsia="Times New Roman" w:hAnsi="Arial" w:cs="Arial"/>
                <w:color w:val="000000"/>
                <w:sz w:val="13"/>
                <w:szCs w:val="13"/>
                <w:lang w:val="fr-FR"/>
              </w:rPr>
              <w:t>16:</w:t>
            </w:r>
            <w:proofErr w:type="gramEnd"/>
            <w:r w:rsidRPr="002E21AD">
              <w:rPr>
                <w:rFonts w:ascii="Arial" w:eastAsia="Times New Roman" w:hAnsi="Arial" w:cs="Arial"/>
                <w:color w:val="000000"/>
                <w:sz w:val="13"/>
                <w:szCs w:val="13"/>
                <w:lang w:val="fr-FR"/>
              </w:rPr>
              <w:t>00</w:t>
            </w:r>
          </w:p>
        </w:tc>
        <w:tc>
          <w:tcPr>
            <w:tcW w:w="701" w:type="dxa"/>
            <w:vMerge w:val="restart"/>
            <w:tcBorders>
              <w:top w:val="nil"/>
              <w:left w:val="nil"/>
              <w:bottom w:val="single" w:sz="4" w:space="0" w:color="999999"/>
              <w:right w:val="single" w:sz="4" w:space="0" w:color="999999"/>
            </w:tcBorders>
            <w:shd w:val="clear" w:color="FFEDE0" w:fill="FFEDE0"/>
            <w:noWrap/>
            <w:hideMark/>
          </w:tcPr>
          <w:p w14:paraId="2BF0D063" w14:textId="77777777" w:rsidR="00B832D6" w:rsidRPr="002E21AD" w:rsidRDefault="00B832D6" w:rsidP="00F67EFA">
            <w:pPr>
              <w:jc w:val="center"/>
              <w:rPr>
                <w:rFonts w:ascii="Arial" w:eastAsia="Times New Roman" w:hAnsi="Arial" w:cs="Arial"/>
                <w:color w:val="000000"/>
                <w:sz w:val="13"/>
                <w:szCs w:val="13"/>
                <w:lang w:val="fr-FR"/>
              </w:rPr>
            </w:pPr>
            <w:proofErr w:type="gramStart"/>
            <w:r w:rsidRPr="002E21AD">
              <w:rPr>
                <w:rFonts w:ascii="Arial" w:eastAsia="Times New Roman" w:hAnsi="Arial" w:cs="Arial"/>
                <w:color w:val="000000"/>
                <w:sz w:val="13"/>
                <w:szCs w:val="13"/>
                <w:lang w:val="fr-FR"/>
              </w:rPr>
              <w:t>22:</w:t>
            </w:r>
            <w:proofErr w:type="gramEnd"/>
            <w:r w:rsidRPr="002E21AD">
              <w:rPr>
                <w:rFonts w:ascii="Arial" w:eastAsia="Times New Roman" w:hAnsi="Arial" w:cs="Arial"/>
                <w:color w:val="000000"/>
                <w:sz w:val="13"/>
                <w:szCs w:val="13"/>
                <w:lang w:val="fr-FR"/>
              </w:rPr>
              <w:t>00</w:t>
            </w:r>
          </w:p>
        </w:tc>
        <w:tc>
          <w:tcPr>
            <w:tcW w:w="1626" w:type="dxa"/>
            <w:vMerge/>
            <w:tcBorders>
              <w:top w:val="nil"/>
              <w:left w:val="nil"/>
              <w:bottom w:val="single" w:sz="4" w:space="0" w:color="000000"/>
              <w:right w:val="single" w:sz="4" w:space="0" w:color="000000"/>
            </w:tcBorders>
            <w:vAlign w:val="center"/>
            <w:hideMark/>
          </w:tcPr>
          <w:p w14:paraId="5077226E" w14:textId="77777777" w:rsidR="00B832D6" w:rsidRPr="002E21AD" w:rsidRDefault="00B832D6" w:rsidP="00F67EFA">
            <w:pPr>
              <w:rPr>
                <w:rFonts w:ascii="Arial" w:eastAsia="Times New Roman" w:hAnsi="Arial" w:cs="Arial"/>
                <w:color w:val="000000"/>
                <w:sz w:val="13"/>
                <w:szCs w:val="13"/>
                <w:lang w:val="fr-FR"/>
              </w:rPr>
            </w:pPr>
          </w:p>
        </w:tc>
        <w:tc>
          <w:tcPr>
            <w:tcW w:w="1616" w:type="dxa"/>
            <w:vMerge w:val="restart"/>
            <w:tcBorders>
              <w:top w:val="nil"/>
              <w:left w:val="single" w:sz="4" w:space="0" w:color="000000"/>
              <w:bottom w:val="single" w:sz="4" w:space="0" w:color="000000"/>
              <w:right w:val="single" w:sz="4" w:space="0" w:color="000000"/>
            </w:tcBorders>
            <w:shd w:val="clear" w:color="FFF2CC" w:fill="FFF2CC"/>
            <w:vAlign w:val="center"/>
            <w:hideMark/>
          </w:tcPr>
          <w:p w14:paraId="4D5BA068" w14:textId="1AC97CD1" w:rsidR="005A1BB5" w:rsidRPr="002E21AD" w:rsidRDefault="005A1BB5" w:rsidP="005A1BB5">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xml:space="preserve">Évaluer la transparence budgétaire (TP) (anglais-espagnol) - </w:t>
            </w:r>
          </w:p>
          <w:p w14:paraId="4F2581AF" w14:textId="77777777" w:rsidR="005A1BB5" w:rsidRPr="002E21AD" w:rsidRDefault="005A1BB5" w:rsidP="005A1BB5">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10h à 11h (EDT)</w:t>
            </w:r>
          </w:p>
          <w:p w14:paraId="0570C635" w14:textId="1BA2BDE4" w:rsidR="00B832D6" w:rsidRPr="002E21AD" w:rsidRDefault="00B832D6" w:rsidP="004A4B3E">
            <w:pPr>
              <w:rPr>
                <w:rFonts w:ascii="Arial" w:eastAsia="Times New Roman" w:hAnsi="Arial" w:cs="Arial"/>
                <w:color w:val="000000"/>
                <w:sz w:val="13"/>
                <w:szCs w:val="13"/>
                <w:lang w:val="fr-FR"/>
              </w:rPr>
            </w:pPr>
          </w:p>
        </w:tc>
        <w:tc>
          <w:tcPr>
            <w:tcW w:w="1620" w:type="dxa"/>
            <w:vMerge w:val="restart"/>
            <w:tcBorders>
              <w:top w:val="nil"/>
              <w:left w:val="nil"/>
              <w:bottom w:val="single" w:sz="4" w:space="0" w:color="999999"/>
              <w:right w:val="single" w:sz="8" w:space="0" w:color="999999"/>
            </w:tcBorders>
            <w:shd w:val="clear" w:color="FFFFFF" w:fill="FFFFFF"/>
            <w:vAlign w:val="center"/>
            <w:hideMark/>
          </w:tcPr>
          <w:p w14:paraId="5270967A" w14:textId="77777777" w:rsidR="00B832D6" w:rsidRPr="002E21AD" w:rsidRDefault="00B832D6" w:rsidP="00F67EFA">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w:t>
            </w:r>
          </w:p>
        </w:tc>
        <w:tc>
          <w:tcPr>
            <w:tcW w:w="1620" w:type="dxa"/>
            <w:vMerge w:val="restart"/>
            <w:tcBorders>
              <w:top w:val="nil"/>
              <w:left w:val="nil"/>
              <w:bottom w:val="single" w:sz="4" w:space="0" w:color="999999"/>
              <w:right w:val="single" w:sz="8" w:space="0" w:color="999999"/>
            </w:tcBorders>
            <w:shd w:val="clear" w:color="FFFFFF" w:fill="FFFFFF"/>
            <w:vAlign w:val="center"/>
            <w:hideMark/>
          </w:tcPr>
          <w:p w14:paraId="44499B24" w14:textId="77777777" w:rsidR="00B832D6" w:rsidRPr="002E21AD" w:rsidRDefault="00B832D6" w:rsidP="00F67EFA">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w:t>
            </w:r>
          </w:p>
        </w:tc>
        <w:tc>
          <w:tcPr>
            <w:tcW w:w="1800" w:type="dxa"/>
            <w:vMerge w:val="restart"/>
            <w:tcBorders>
              <w:top w:val="nil"/>
              <w:left w:val="single" w:sz="8" w:space="0" w:color="999999"/>
              <w:bottom w:val="single" w:sz="4" w:space="0" w:color="999999"/>
              <w:right w:val="single" w:sz="4" w:space="0" w:color="434343"/>
            </w:tcBorders>
            <w:shd w:val="clear" w:color="FFF2CC" w:fill="FFF2CC"/>
            <w:vAlign w:val="center"/>
            <w:hideMark/>
          </w:tcPr>
          <w:p w14:paraId="28456C18" w14:textId="77777777" w:rsidR="005A1BB5" w:rsidRPr="002E21AD" w:rsidRDefault="005A1BB5" w:rsidP="005A1BB5">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xml:space="preserve">Réunion sur les prochaines étapes </w:t>
            </w:r>
          </w:p>
          <w:p w14:paraId="0A50929D" w14:textId="77777777" w:rsidR="005A1BB5" w:rsidRPr="002E21AD" w:rsidRDefault="005A1BB5" w:rsidP="005A1BB5">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w:t>
            </w:r>
            <w:proofErr w:type="gramStart"/>
            <w:r w:rsidRPr="002E21AD">
              <w:rPr>
                <w:rFonts w:ascii="Arial" w:eastAsia="Times New Roman" w:hAnsi="Arial" w:cs="Arial"/>
                <w:color w:val="000000"/>
                <w:sz w:val="13"/>
                <w:szCs w:val="13"/>
                <w:lang w:val="fr-FR"/>
              </w:rPr>
              <w:t>anglais</w:t>
            </w:r>
            <w:proofErr w:type="gramEnd"/>
            <w:r w:rsidRPr="002E21AD">
              <w:rPr>
                <w:rFonts w:ascii="Arial" w:eastAsia="Times New Roman" w:hAnsi="Arial" w:cs="Arial"/>
                <w:color w:val="000000"/>
                <w:sz w:val="13"/>
                <w:szCs w:val="13"/>
                <w:lang w:val="fr-FR"/>
              </w:rPr>
              <w:t>-espagnol-français)</w:t>
            </w:r>
          </w:p>
          <w:p w14:paraId="56D17F3B" w14:textId="5B25E4EF" w:rsidR="00B832D6" w:rsidRPr="002E21AD" w:rsidRDefault="005A1BB5" w:rsidP="00FB2169">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10h à 11h (EDT)</w:t>
            </w:r>
          </w:p>
        </w:tc>
        <w:tc>
          <w:tcPr>
            <w:tcW w:w="222" w:type="dxa"/>
            <w:vAlign w:val="center"/>
            <w:hideMark/>
          </w:tcPr>
          <w:p w14:paraId="3E0ADB64" w14:textId="77777777" w:rsidR="00B832D6" w:rsidRPr="002E21AD" w:rsidRDefault="00B832D6" w:rsidP="00F67EFA">
            <w:pPr>
              <w:rPr>
                <w:rFonts w:ascii="Times New Roman" w:eastAsia="Times New Roman" w:hAnsi="Times New Roman"/>
                <w:sz w:val="13"/>
                <w:szCs w:val="13"/>
                <w:lang w:val="fr-FR"/>
              </w:rPr>
            </w:pPr>
          </w:p>
        </w:tc>
      </w:tr>
      <w:tr w:rsidR="00B832D6" w:rsidRPr="002E21AD" w14:paraId="0099A0CB" w14:textId="77777777" w:rsidTr="005166E3">
        <w:trPr>
          <w:trHeight w:val="50"/>
        </w:trPr>
        <w:tc>
          <w:tcPr>
            <w:tcW w:w="625" w:type="dxa"/>
            <w:vMerge/>
            <w:tcBorders>
              <w:top w:val="nil"/>
              <w:left w:val="single" w:sz="4" w:space="0" w:color="434343"/>
              <w:bottom w:val="single" w:sz="4" w:space="0" w:color="999999"/>
              <w:right w:val="single" w:sz="4" w:space="0" w:color="999999"/>
            </w:tcBorders>
            <w:vAlign w:val="center"/>
            <w:hideMark/>
          </w:tcPr>
          <w:p w14:paraId="35683173" w14:textId="77777777" w:rsidR="00B832D6" w:rsidRPr="002E21AD" w:rsidRDefault="00B832D6" w:rsidP="00F67EFA">
            <w:pPr>
              <w:rPr>
                <w:rFonts w:ascii="Arial" w:eastAsia="Times New Roman" w:hAnsi="Arial" w:cs="Arial"/>
                <w:color w:val="000000"/>
                <w:sz w:val="13"/>
                <w:szCs w:val="13"/>
                <w:lang w:val="fr-FR"/>
              </w:rPr>
            </w:pPr>
          </w:p>
        </w:tc>
        <w:tc>
          <w:tcPr>
            <w:tcW w:w="733" w:type="dxa"/>
            <w:vMerge/>
            <w:tcBorders>
              <w:top w:val="nil"/>
              <w:left w:val="nil"/>
              <w:bottom w:val="single" w:sz="4" w:space="0" w:color="999999"/>
              <w:right w:val="single" w:sz="4" w:space="0" w:color="999999"/>
            </w:tcBorders>
            <w:vAlign w:val="center"/>
            <w:hideMark/>
          </w:tcPr>
          <w:p w14:paraId="793DD43A" w14:textId="77777777" w:rsidR="00B832D6" w:rsidRPr="002E21AD" w:rsidRDefault="00B832D6" w:rsidP="00F67EFA">
            <w:pPr>
              <w:rPr>
                <w:rFonts w:ascii="Arial" w:eastAsia="Times New Roman" w:hAnsi="Arial" w:cs="Arial"/>
                <w:color w:val="000000"/>
                <w:sz w:val="13"/>
                <w:szCs w:val="13"/>
                <w:lang w:val="fr-FR"/>
              </w:rPr>
            </w:pPr>
          </w:p>
        </w:tc>
        <w:tc>
          <w:tcPr>
            <w:tcW w:w="701" w:type="dxa"/>
            <w:vMerge/>
            <w:tcBorders>
              <w:top w:val="nil"/>
              <w:left w:val="nil"/>
              <w:bottom w:val="single" w:sz="4" w:space="0" w:color="999999"/>
              <w:right w:val="single" w:sz="4" w:space="0" w:color="999999"/>
            </w:tcBorders>
            <w:vAlign w:val="center"/>
            <w:hideMark/>
          </w:tcPr>
          <w:p w14:paraId="5403B1E6" w14:textId="77777777" w:rsidR="00B832D6" w:rsidRPr="002E21AD" w:rsidRDefault="00B832D6" w:rsidP="00F67EFA">
            <w:pPr>
              <w:rPr>
                <w:rFonts w:ascii="Arial" w:eastAsia="Times New Roman" w:hAnsi="Arial" w:cs="Arial"/>
                <w:color w:val="000000"/>
                <w:sz w:val="13"/>
                <w:szCs w:val="13"/>
                <w:lang w:val="fr-FR"/>
              </w:rPr>
            </w:pPr>
          </w:p>
        </w:tc>
        <w:tc>
          <w:tcPr>
            <w:tcW w:w="1626" w:type="dxa"/>
            <w:vMerge/>
            <w:tcBorders>
              <w:top w:val="nil"/>
              <w:left w:val="nil"/>
              <w:bottom w:val="single" w:sz="4" w:space="0" w:color="000000"/>
              <w:right w:val="single" w:sz="4" w:space="0" w:color="000000"/>
            </w:tcBorders>
            <w:vAlign w:val="center"/>
            <w:hideMark/>
          </w:tcPr>
          <w:p w14:paraId="2CCCB613" w14:textId="77777777" w:rsidR="00B832D6" w:rsidRPr="002E21AD" w:rsidRDefault="00B832D6" w:rsidP="00F67EFA">
            <w:pPr>
              <w:rPr>
                <w:rFonts w:ascii="Arial" w:eastAsia="Times New Roman" w:hAnsi="Arial" w:cs="Arial"/>
                <w:color w:val="000000"/>
                <w:sz w:val="13"/>
                <w:szCs w:val="13"/>
                <w:lang w:val="fr-FR"/>
              </w:rPr>
            </w:pPr>
          </w:p>
        </w:tc>
        <w:tc>
          <w:tcPr>
            <w:tcW w:w="1616" w:type="dxa"/>
            <w:vMerge/>
            <w:tcBorders>
              <w:top w:val="nil"/>
              <w:left w:val="single" w:sz="4" w:space="0" w:color="000000"/>
              <w:bottom w:val="single" w:sz="4" w:space="0" w:color="000000"/>
              <w:right w:val="single" w:sz="4" w:space="0" w:color="000000"/>
            </w:tcBorders>
            <w:vAlign w:val="center"/>
            <w:hideMark/>
          </w:tcPr>
          <w:p w14:paraId="4471B17F" w14:textId="77777777" w:rsidR="00B832D6" w:rsidRPr="002E21AD" w:rsidRDefault="00B832D6" w:rsidP="00F67EFA">
            <w:pPr>
              <w:rPr>
                <w:rFonts w:ascii="Arial" w:eastAsia="Times New Roman" w:hAnsi="Arial" w:cs="Arial"/>
                <w:color w:val="000000"/>
                <w:sz w:val="13"/>
                <w:szCs w:val="13"/>
                <w:lang w:val="fr-FR"/>
              </w:rPr>
            </w:pPr>
          </w:p>
        </w:tc>
        <w:tc>
          <w:tcPr>
            <w:tcW w:w="1620" w:type="dxa"/>
            <w:vMerge/>
            <w:tcBorders>
              <w:top w:val="nil"/>
              <w:left w:val="nil"/>
              <w:bottom w:val="single" w:sz="4" w:space="0" w:color="999999"/>
              <w:right w:val="single" w:sz="8" w:space="0" w:color="999999"/>
            </w:tcBorders>
            <w:vAlign w:val="center"/>
            <w:hideMark/>
          </w:tcPr>
          <w:p w14:paraId="58B3309F" w14:textId="77777777" w:rsidR="00B832D6" w:rsidRPr="002E21AD" w:rsidRDefault="00B832D6" w:rsidP="00F67EFA">
            <w:pPr>
              <w:rPr>
                <w:rFonts w:ascii="Arial" w:eastAsia="Times New Roman" w:hAnsi="Arial" w:cs="Arial"/>
                <w:color w:val="000000"/>
                <w:sz w:val="13"/>
                <w:szCs w:val="13"/>
                <w:lang w:val="fr-FR"/>
              </w:rPr>
            </w:pPr>
          </w:p>
        </w:tc>
        <w:tc>
          <w:tcPr>
            <w:tcW w:w="1620" w:type="dxa"/>
            <w:vMerge/>
            <w:tcBorders>
              <w:top w:val="nil"/>
              <w:left w:val="nil"/>
              <w:bottom w:val="single" w:sz="4" w:space="0" w:color="999999"/>
              <w:right w:val="single" w:sz="8" w:space="0" w:color="999999"/>
            </w:tcBorders>
            <w:vAlign w:val="center"/>
            <w:hideMark/>
          </w:tcPr>
          <w:p w14:paraId="6D5D3BA5" w14:textId="77777777" w:rsidR="00B832D6" w:rsidRPr="002E21AD" w:rsidRDefault="00B832D6" w:rsidP="00F67EFA">
            <w:pPr>
              <w:rPr>
                <w:rFonts w:ascii="Arial" w:eastAsia="Times New Roman" w:hAnsi="Arial" w:cs="Arial"/>
                <w:color w:val="000000"/>
                <w:sz w:val="13"/>
                <w:szCs w:val="13"/>
                <w:lang w:val="fr-FR"/>
              </w:rPr>
            </w:pPr>
          </w:p>
        </w:tc>
        <w:tc>
          <w:tcPr>
            <w:tcW w:w="1800" w:type="dxa"/>
            <w:vMerge/>
            <w:tcBorders>
              <w:top w:val="nil"/>
              <w:left w:val="single" w:sz="8" w:space="0" w:color="999999"/>
              <w:bottom w:val="single" w:sz="4" w:space="0" w:color="999999"/>
              <w:right w:val="single" w:sz="4" w:space="0" w:color="434343"/>
            </w:tcBorders>
            <w:vAlign w:val="center"/>
            <w:hideMark/>
          </w:tcPr>
          <w:p w14:paraId="2CC61AC2" w14:textId="77777777" w:rsidR="00B832D6" w:rsidRPr="002E21AD" w:rsidRDefault="00B832D6" w:rsidP="00F67EFA">
            <w:pPr>
              <w:rPr>
                <w:rFonts w:ascii="Arial" w:eastAsia="Times New Roman" w:hAnsi="Arial" w:cs="Arial"/>
                <w:color w:val="000000"/>
                <w:sz w:val="13"/>
                <w:szCs w:val="13"/>
                <w:lang w:val="fr-FR"/>
              </w:rPr>
            </w:pPr>
          </w:p>
        </w:tc>
        <w:tc>
          <w:tcPr>
            <w:tcW w:w="222" w:type="dxa"/>
            <w:tcBorders>
              <w:top w:val="nil"/>
              <w:left w:val="nil"/>
              <w:bottom w:val="nil"/>
              <w:right w:val="nil"/>
            </w:tcBorders>
            <w:shd w:val="clear" w:color="auto" w:fill="auto"/>
            <w:noWrap/>
            <w:vAlign w:val="bottom"/>
            <w:hideMark/>
          </w:tcPr>
          <w:p w14:paraId="46FD5B05" w14:textId="77777777" w:rsidR="00B832D6" w:rsidRPr="002E21AD" w:rsidRDefault="00B832D6" w:rsidP="00F67EFA">
            <w:pPr>
              <w:rPr>
                <w:rFonts w:ascii="Arial" w:eastAsia="Times New Roman" w:hAnsi="Arial" w:cs="Arial"/>
                <w:color w:val="000000"/>
                <w:sz w:val="13"/>
                <w:szCs w:val="13"/>
                <w:lang w:val="fr-FR"/>
              </w:rPr>
            </w:pPr>
          </w:p>
        </w:tc>
      </w:tr>
      <w:tr w:rsidR="00B832D6" w:rsidRPr="003602AB" w14:paraId="0B291F66" w14:textId="77777777" w:rsidTr="00F67EFA">
        <w:trPr>
          <w:trHeight w:val="465"/>
        </w:trPr>
        <w:tc>
          <w:tcPr>
            <w:tcW w:w="625" w:type="dxa"/>
            <w:vMerge w:val="restart"/>
            <w:tcBorders>
              <w:top w:val="nil"/>
              <w:left w:val="single" w:sz="4" w:space="0" w:color="434343"/>
              <w:bottom w:val="single" w:sz="4" w:space="0" w:color="999999"/>
              <w:right w:val="single" w:sz="4" w:space="0" w:color="999999"/>
            </w:tcBorders>
            <w:shd w:val="clear" w:color="FFEDE0" w:fill="FFEDE0"/>
            <w:noWrap/>
            <w:hideMark/>
          </w:tcPr>
          <w:p w14:paraId="20BA3449" w14:textId="77777777" w:rsidR="00B832D6" w:rsidRPr="002E21AD" w:rsidRDefault="00B832D6" w:rsidP="00F67EFA">
            <w:pPr>
              <w:jc w:val="center"/>
              <w:rPr>
                <w:rFonts w:ascii="Arial" w:eastAsia="Times New Roman" w:hAnsi="Arial" w:cs="Arial"/>
                <w:color w:val="000000"/>
                <w:sz w:val="13"/>
                <w:szCs w:val="13"/>
                <w:lang w:val="fr-FR"/>
              </w:rPr>
            </w:pPr>
            <w:proofErr w:type="gramStart"/>
            <w:r w:rsidRPr="002E21AD">
              <w:rPr>
                <w:rFonts w:ascii="Arial" w:eastAsia="Times New Roman" w:hAnsi="Arial" w:cs="Arial"/>
                <w:color w:val="000000"/>
                <w:sz w:val="13"/>
                <w:szCs w:val="13"/>
                <w:lang w:val="fr-FR"/>
              </w:rPr>
              <w:t>11:</w:t>
            </w:r>
            <w:proofErr w:type="gramEnd"/>
            <w:r w:rsidRPr="002E21AD">
              <w:rPr>
                <w:rFonts w:ascii="Arial" w:eastAsia="Times New Roman" w:hAnsi="Arial" w:cs="Arial"/>
                <w:color w:val="000000"/>
                <w:sz w:val="13"/>
                <w:szCs w:val="13"/>
                <w:lang w:val="fr-FR"/>
              </w:rPr>
              <w:t>00</w:t>
            </w:r>
          </w:p>
        </w:tc>
        <w:tc>
          <w:tcPr>
            <w:tcW w:w="733" w:type="dxa"/>
            <w:vMerge w:val="restart"/>
            <w:tcBorders>
              <w:top w:val="nil"/>
              <w:left w:val="nil"/>
              <w:bottom w:val="single" w:sz="4" w:space="0" w:color="999999"/>
              <w:right w:val="single" w:sz="4" w:space="0" w:color="999999"/>
            </w:tcBorders>
            <w:shd w:val="clear" w:color="FFEDE0" w:fill="FFEDE0"/>
            <w:noWrap/>
            <w:hideMark/>
          </w:tcPr>
          <w:p w14:paraId="22749244" w14:textId="77777777" w:rsidR="00B832D6" w:rsidRPr="002E21AD" w:rsidRDefault="00B832D6" w:rsidP="00F67EFA">
            <w:pPr>
              <w:jc w:val="center"/>
              <w:rPr>
                <w:rFonts w:ascii="Arial" w:eastAsia="Times New Roman" w:hAnsi="Arial" w:cs="Arial"/>
                <w:color w:val="000000"/>
                <w:sz w:val="13"/>
                <w:szCs w:val="13"/>
                <w:lang w:val="fr-FR"/>
              </w:rPr>
            </w:pPr>
            <w:proofErr w:type="gramStart"/>
            <w:r w:rsidRPr="002E21AD">
              <w:rPr>
                <w:rFonts w:ascii="Arial" w:eastAsia="Times New Roman" w:hAnsi="Arial" w:cs="Arial"/>
                <w:color w:val="000000"/>
                <w:sz w:val="13"/>
                <w:szCs w:val="13"/>
                <w:lang w:val="fr-FR"/>
              </w:rPr>
              <w:t>17:</w:t>
            </w:r>
            <w:proofErr w:type="gramEnd"/>
            <w:r w:rsidRPr="002E21AD">
              <w:rPr>
                <w:rFonts w:ascii="Arial" w:eastAsia="Times New Roman" w:hAnsi="Arial" w:cs="Arial"/>
                <w:color w:val="000000"/>
                <w:sz w:val="13"/>
                <w:szCs w:val="13"/>
                <w:lang w:val="fr-FR"/>
              </w:rPr>
              <w:t>00</w:t>
            </w:r>
          </w:p>
        </w:tc>
        <w:tc>
          <w:tcPr>
            <w:tcW w:w="701" w:type="dxa"/>
            <w:vMerge w:val="restart"/>
            <w:tcBorders>
              <w:top w:val="nil"/>
              <w:left w:val="nil"/>
              <w:bottom w:val="single" w:sz="4" w:space="0" w:color="999999"/>
              <w:right w:val="single" w:sz="4" w:space="0" w:color="999999"/>
            </w:tcBorders>
            <w:shd w:val="clear" w:color="FFEDE0" w:fill="FFEDE0"/>
            <w:noWrap/>
            <w:hideMark/>
          </w:tcPr>
          <w:p w14:paraId="6D1BED17" w14:textId="77777777" w:rsidR="00B832D6" w:rsidRPr="002E21AD" w:rsidRDefault="00B832D6" w:rsidP="00F67EFA">
            <w:pPr>
              <w:jc w:val="center"/>
              <w:rPr>
                <w:rFonts w:ascii="Arial" w:eastAsia="Times New Roman" w:hAnsi="Arial" w:cs="Arial"/>
                <w:color w:val="000000"/>
                <w:sz w:val="13"/>
                <w:szCs w:val="13"/>
                <w:lang w:val="fr-FR"/>
              </w:rPr>
            </w:pPr>
            <w:proofErr w:type="gramStart"/>
            <w:r w:rsidRPr="002E21AD">
              <w:rPr>
                <w:rFonts w:ascii="Arial" w:eastAsia="Times New Roman" w:hAnsi="Arial" w:cs="Arial"/>
                <w:color w:val="000000"/>
                <w:sz w:val="13"/>
                <w:szCs w:val="13"/>
                <w:lang w:val="fr-FR"/>
              </w:rPr>
              <w:t>23:</w:t>
            </w:r>
            <w:proofErr w:type="gramEnd"/>
            <w:r w:rsidRPr="002E21AD">
              <w:rPr>
                <w:rFonts w:ascii="Arial" w:eastAsia="Times New Roman" w:hAnsi="Arial" w:cs="Arial"/>
                <w:color w:val="000000"/>
                <w:sz w:val="13"/>
                <w:szCs w:val="13"/>
                <w:lang w:val="fr-FR"/>
              </w:rPr>
              <w:t>00</w:t>
            </w:r>
          </w:p>
        </w:tc>
        <w:tc>
          <w:tcPr>
            <w:tcW w:w="1626" w:type="dxa"/>
            <w:tcBorders>
              <w:top w:val="nil"/>
              <w:left w:val="nil"/>
              <w:bottom w:val="nil"/>
              <w:right w:val="single" w:sz="8" w:space="0" w:color="999999"/>
            </w:tcBorders>
            <w:shd w:val="clear" w:color="auto" w:fill="auto"/>
            <w:noWrap/>
            <w:vAlign w:val="center"/>
            <w:hideMark/>
          </w:tcPr>
          <w:p w14:paraId="63637E42" w14:textId="77777777" w:rsidR="00B832D6" w:rsidRPr="002E21AD" w:rsidRDefault="00B832D6" w:rsidP="00F67EFA">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w:t>
            </w:r>
          </w:p>
        </w:tc>
        <w:tc>
          <w:tcPr>
            <w:tcW w:w="1616" w:type="dxa"/>
            <w:vMerge w:val="restart"/>
            <w:tcBorders>
              <w:top w:val="nil"/>
              <w:left w:val="single" w:sz="4" w:space="0" w:color="000000"/>
              <w:bottom w:val="single" w:sz="4" w:space="0" w:color="000000"/>
              <w:right w:val="single" w:sz="4" w:space="0" w:color="000000"/>
            </w:tcBorders>
            <w:shd w:val="clear" w:color="FFF2CC" w:fill="FFF2CC"/>
            <w:vAlign w:val="center"/>
            <w:hideMark/>
          </w:tcPr>
          <w:p w14:paraId="55B82D30" w14:textId="3E3AEF2D" w:rsidR="005A1BB5" w:rsidRPr="002E21AD" w:rsidRDefault="005A1BB5" w:rsidP="005A1BB5">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xml:space="preserve">Réponse ouverte + récupération </w:t>
            </w:r>
            <w:r w:rsidR="005F60CF" w:rsidRPr="002E21AD">
              <w:rPr>
                <w:rFonts w:ascii="Arial" w:eastAsia="Times New Roman" w:hAnsi="Arial" w:cs="Arial"/>
                <w:color w:val="000000"/>
                <w:sz w:val="13"/>
                <w:szCs w:val="13"/>
                <w:lang w:val="fr-FR"/>
              </w:rPr>
              <w:t>ouverte :</w:t>
            </w:r>
            <w:r w:rsidRPr="002E21AD">
              <w:rPr>
                <w:rFonts w:ascii="Arial" w:eastAsia="Times New Roman" w:hAnsi="Arial" w:cs="Arial"/>
                <w:color w:val="000000"/>
                <w:sz w:val="13"/>
                <w:szCs w:val="13"/>
                <w:lang w:val="fr-FR"/>
              </w:rPr>
              <w:t xml:space="preserve"> une approche gouvernementale ouverte pour les politiques de relance économique (anglais-espagnol) - </w:t>
            </w:r>
          </w:p>
          <w:p w14:paraId="15AA6CAC" w14:textId="77777777" w:rsidR="005A1BB5" w:rsidRPr="002E21AD" w:rsidRDefault="005A1BB5" w:rsidP="005A1BB5">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11h à 12h30 (EDT)</w:t>
            </w:r>
          </w:p>
          <w:p w14:paraId="7AEF859C" w14:textId="0458977C" w:rsidR="00B832D6" w:rsidRPr="002E21AD" w:rsidRDefault="00B832D6" w:rsidP="00F67EFA">
            <w:pPr>
              <w:rPr>
                <w:rFonts w:ascii="Arial" w:eastAsia="Times New Roman" w:hAnsi="Arial" w:cs="Arial"/>
                <w:color w:val="000000"/>
                <w:sz w:val="13"/>
                <w:szCs w:val="13"/>
                <w:lang w:val="fr-FR"/>
              </w:rPr>
            </w:pPr>
          </w:p>
        </w:tc>
        <w:tc>
          <w:tcPr>
            <w:tcW w:w="1620" w:type="dxa"/>
            <w:vMerge w:val="restart"/>
            <w:tcBorders>
              <w:top w:val="single" w:sz="4" w:space="0" w:color="000000"/>
              <w:left w:val="nil"/>
              <w:bottom w:val="single" w:sz="4" w:space="0" w:color="000000"/>
              <w:right w:val="single" w:sz="4" w:space="0" w:color="000000"/>
            </w:tcBorders>
            <w:shd w:val="clear" w:color="FFF2CC" w:fill="FFF2CC"/>
            <w:vAlign w:val="center"/>
            <w:hideMark/>
          </w:tcPr>
          <w:p w14:paraId="51E5B77E" w14:textId="76EBA84E" w:rsidR="00B832D6" w:rsidRPr="002E21AD" w:rsidRDefault="00FB2169" w:rsidP="00F67EFA">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R</w:t>
            </w:r>
            <w:r w:rsidR="005A1BB5" w:rsidRPr="002E21AD">
              <w:rPr>
                <w:rFonts w:ascii="Arial" w:eastAsia="Times New Roman" w:hAnsi="Arial" w:cs="Arial"/>
                <w:color w:val="000000"/>
                <w:sz w:val="13"/>
                <w:szCs w:val="13"/>
                <w:lang w:val="fr-FR"/>
              </w:rPr>
              <w:t xml:space="preserve">edevabilité dans les réponses face à l’urgence du </w:t>
            </w:r>
            <w:r w:rsidRPr="002E21AD">
              <w:rPr>
                <w:rFonts w:ascii="Arial" w:eastAsia="Times New Roman" w:hAnsi="Arial" w:cs="Arial"/>
                <w:color w:val="000000"/>
                <w:sz w:val="13"/>
                <w:szCs w:val="13"/>
                <w:lang w:val="fr-FR"/>
              </w:rPr>
              <w:t xml:space="preserve">COVID- </w:t>
            </w:r>
            <w:proofErr w:type="gramStart"/>
            <w:r w:rsidRPr="002E21AD">
              <w:rPr>
                <w:rFonts w:ascii="Arial" w:eastAsia="Times New Roman" w:hAnsi="Arial" w:cs="Arial"/>
                <w:color w:val="000000"/>
                <w:sz w:val="13"/>
                <w:szCs w:val="13"/>
                <w:lang w:val="fr-FR"/>
              </w:rPr>
              <w:t>19  (</w:t>
            </w:r>
            <w:proofErr w:type="gramEnd"/>
            <w:r w:rsidR="005A1BB5" w:rsidRPr="002E21AD">
              <w:rPr>
                <w:rFonts w:ascii="Arial" w:eastAsia="Times New Roman" w:hAnsi="Arial" w:cs="Arial"/>
                <w:color w:val="000000"/>
                <w:sz w:val="13"/>
                <w:szCs w:val="13"/>
                <w:lang w:val="fr-FR"/>
              </w:rPr>
              <w:t>anglais</w:t>
            </w:r>
            <w:r w:rsidRPr="002E21AD">
              <w:rPr>
                <w:rFonts w:ascii="Arial" w:eastAsia="Times New Roman" w:hAnsi="Arial" w:cs="Arial"/>
                <w:color w:val="000000"/>
                <w:sz w:val="13"/>
                <w:szCs w:val="13"/>
                <w:lang w:val="fr-FR"/>
              </w:rPr>
              <w:t>/</w:t>
            </w:r>
            <w:r w:rsidR="005A1BB5" w:rsidRPr="002E21AD">
              <w:rPr>
                <w:rFonts w:ascii="Arial" w:eastAsia="Times New Roman" w:hAnsi="Arial" w:cs="Arial"/>
                <w:color w:val="000000"/>
                <w:sz w:val="13"/>
                <w:szCs w:val="13"/>
                <w:lang w:val="fr-FR"/>
              </w:rPr>
              <w:t>français</w:t>
            </w:r>
            <w:r w:rsidR="00B832D6" w:rsidRPr="002E21AD">
              <w:rPr>
                <w:rFonts w:ascii="Arial" w:eastAsia="Times New Roman" w:hAnsi="Arial" w:cs="Arial"/>
                <w:color w:val="000000"/>
                <w:sz w:val="13"/>
                <w:szCs w:val="13"/>
                <w:lang w:val="fr-FR"/>
              </w:rPr>
              <w:t xml:space="preserve">) - </w:t>
            </w:r>
            <w:r w:rsidR="00B832D6" w:rsidRPr="002E21AD">
              <w:rPr>
                <w:rFonts w:ascii="Arial" w:eastAsia="Times New Roman" w:hAnsi="Arial" w:cs="Arial"/>
                <w:color w:val="000000"/>
                <w:sz w:val="13"/>
                <w:szCs w:val="13"/>
                <w:lang w:val="fr-FR"/>
              </w:rPr>
              <w:br/>
            </w:r>
            <w:r w:rsidRPr="002E21AD">
              <w:rPr>
                <w:rFonts w:ascii="Arial" w:eastAsia="Times New Roman" w:hAnsi="Arial" w:cs="Arial"/>
                <w:i/>
                <w:iCs/>
                <w:sz w:val="13"/>
                <w:szCs w:val="13"/>
                <w:lang w:val="fr-FR"/>
              </w:rPr>
              <w:t xml:space="preserve">11 </w:t>
            </w:r>
            <w:proofErr w:type="spellStart"/>
            <w:r w:rsidRPr="002E21AD">
              <w:rPr>
                <w:rFonts w:ascii="Arial" w:eastAsia="Times New Roman" w:hAnsi="Arial" w:cs="Arial"/>
                <w:i/>
                <w:iCs/>
                <w:sz w:val="13"/>
                <w:szCs w:val="13"/>
                <w:lang w:val="fr-FR"/>
              </w:rPr>
              <w:t>am</w:t>
            </w:r>
            <w:proofErr w:type="spellEnd"/>
            <w:r w:rsidRPr="002E21AD">
              <w:rPr>
                <w:rFonts w:ascii="Arial" w:eastAsia="Times New Roman" w:hAnsi="Arial" w:cs="Arial"/>
                <w:i/>
                <w:iCs/>
                <w:sz w:val="13"/>
                <w:szCs w:val="13"/>
                <w:lang w:val="fr-FR"/>
              </w:rPr>
              <w:t xml:space="preserve"> a</w:t>
            </w:r>
            <w:r w:rsidR="00B832D6" w:rsidRPr="002E21AD">
              <w:rPr>
                <w:rFonts w:ascii="Arial" w:eastAsia="Times New Roman" w:hAnsi="Arial" w:cs="Arial"/>
                <w:i/>
                <w:iCs/>
                <w:sz w:val="13"/>
                <w:szCs w:val="13"/>
                <w:lang w:val="fr-FR"/>
              </w:rPr>
              <w:t xml:space="preserve"> 1 pm (EDT)</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FFF2CC" w:fill="FFF2CC"/>
            <w:vAlign w:val="center"/>
            <w:hideMark/>
          </w:tcPr>
          <w:p w14:paraId="74BD467F" w14:textId="05E1C8D3" w:rsidR="00B832D6" w:rsidRPr="002E21AD" w:rsidRDefault="005A1BB5" w:rsidP="00F67EFA">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Réforme fiscale dans le cadre de COVID19- Par l’Association civile pour l’égalité et la justice (ACIJ) et avec la participation du Partenariat open contractant (anglais) - de 11 h à 13 h (EST)</w:t>
            </w:r>
          </w:p>
        </w:tc>
        <w:tc>
          <w:tcPr>
            <w:tcW w:w="1800" w:type="dxa"/>
            <w:tcBorders>
              <w:top w:val="nil"/>
              <w:left w:val="nil"/>
              <w:bottom w:val="nil"/>
              <w:right w:val="single" w:sz="4" w:space="0" w:color="434343"/>
            </w:tcBorders>
            <w:shd w:val="clear" w:color="auto" w:fill="auto"/>
            <w:noWrap/>
            <w:vAlign w:val="center"/>
            <w:hideMark/>
          </w:tcPr>
          <w:p w14:paraId="1C465B4B" w14:textId="77777777" w:rsidR="00B832D6" w:rsidRPr="002E21AD" w:rsidRDefault="00B832D6" w:rsidP="00F67EFA">
            <w:pPr>
              <w:rPr>
                <w:rFonts w:ascii="Arial" w:eastAsia="Times New Roman" w:hAnsi="Arial" w:cs="Arial"/>
                <w:sz w:val="13"/>
                <w:szCs w:val="13"/>
                <w:lang w:val="fr-FR"/>
              </w:rPr>
            </w:pPr>
            <w:r w:rsidRPr="002E21AD">
              <w:rPr>
                <w:rFonts w:ascii="Arial" w:eastAsia="Times New Roman" w:hAnsi="Arial" w:cs="Arial"/>
                <w:sz w:val="13"/>
                <w:szCs w:val="13"/>
                <w:lang w:val="fr-FR"/>
              </w:rPr>
              <w:t> </w:t>
            </w:r>
          </w:p>
        </w:tc>
        <w:tc>
          <w:tcPr>
            <w:tcW w:w="222" w:type="dxa"/>
            <w:vAlign w:val="center"/>
            <w:hideMark/>
          </w:tcPr>
          <w:p w14:paraId="5229081D" w14:textId="77777777" w:rsidR="00B832D6" w:rsidRPr="002E21AD" w:rsidRDefault="00B832D6" w:rsidP="00F67EFA">
            <w:pPr>
              <w:rPr>
                <w:rFonts w:ascii="Times New Roman" w:eastAsia="Times New Roman" w:hAnsi="Times New Roman"/>
                <w:sz w:val="13"/>
                <w:szCs w:val="13"/>
                <w:lang w:val="fr-FR"/>
              </w:rPr>
            </w:pPr>
          </w:p>
        </w:tc>
      </w:tr>
      <w:tr w:rsidR="00B832D6" w:rsidRPr="003602AB" w14:paraId="06995EFF" w14:textId="77777777" w:rsidTr="005166E3">
        <w:trPr>
          <w:trHeight w:val="142"/>
        </w:trPr>
        <w:tc>
          <w:tcPr>
            <w:tcW w:w="625" w:type="dxa"/>
            <w:vMerge/>
            <w:tcBorders>
              <w:top w:val="nil"/>
              <w:left w:val="single" w:sz="4" w:space="0" w:color="434343"/>
              <w:bottom w:val="single" w:sz="4" w:space="0" w:color="999999"/>
              <w:right w:val="single" w:sz="4" w:space="0" w:color="999999"/>
            </w:tcBorders>
            <w:vAlign w:val="center"/>
            <w:hideMark/>
          </w:tcPr>
          <w:p w14:paraId="43A63DE2" w14:textId="77777777" w:rsidR="00B832D6" w:rsidRPr="002E21AD" w:rsidRDefault="00B832D6" w:rsidP="00F67EFA">
            <w:pPr>
              <w:rPr>
                <w:rFonts w:ascii="Arial" w:eastAsia="Times New Roman" w:hAnsi="Arial" w:cs="Arial"/>
                <w:color w:val="000000"/>
                <w:sz w:val="13"/>
                <w:szCs w:val="13"/>
                <w:lang w:val="fr-FR"/>
              </w:rPr>
            </w:pPr>
          </w:p>
        </w:tc>
        <w:tc>
          <w:tcPr>
            <w:tcW w:w="733" w:type="dxa"/>
            <w:vMerge/>
            <w:tcBorders>
              <w:top w:val="nil"/>
              <w:left w:val="nil"/>
              <w:bottom w:val="single" w:sz="4" w:space="0" w:color="999999"/>
              <w:right w:val="single" w:sz="4" w:space="0" w:color="999999"/>
            </w:tcBorders>
            <w:vAlign w:val="center"/>
            <w:hideMark/>
          </w:tcPr>
          <w:p w14:paraId="5BA0D8EC" w14:textId="77777777" w:rsidR="00B832D6" w:rsidRPr="002E21AD" w:rsidRDefault="00B832D6" w:rsidP="00F67EFA">
            <w:pPr>
              <w:rPr>
                <w:rFonts w:ascii="Arial" w:eastAsia="Times New Roman" w:hAnsi="Arial" w:cs="Arial"/>
                <w:color w:val="000000"/>
                <w:sz w:val="13"/>
                <w:szCs w:val="13"/>
                <w:lang w:val="fr-FR"/>
              </w:rPr>
            </w:pPr>
          </w:p>
        </w:tc>
        <w:tc>
          <w:tcPr>
            <w:tcW w:w="701" w:type="dxa"/>
            <w:vMerge/>
            <w:tcBorders>
              <w:top w:val="nil"/>
              <w:left w:val="nil"/>
              <w:bottom w:val="single" w:sz="4" w:space="0" w:color="999999"/>
              <w:right w:val="single" w:sz="4" w:space="0" w:color="999999"/>
            </w:tcBorders>
            <w:vAlign w:val="center"/>
            <w:hideMark/>
          </w:tcPr>
          <w:p w14:paraId="44AEBD0F" w14:textId="77777777" w:rsidR="00B832D6" w:rsidRPr="002E21AD" w:rsidRDefault="00B832D6" w:rsidP="00F67EFA">
            <w:pPr>
              <w:rPr>
                <w:rFonts w:ascii="Arial" w:eastAsia="Times New Roman" w:hAnsi="Arial" w:cs="Arial"/>
                <w:color w:val="000000"/>
                <w:sz w:val="13"/>
                <w:szCs w:val="13"/>
                <w:lang w:val="fr-FR"/>
              </w:rPr>
            </w:pPr>
          </w:p>
        </w:tc>
        <w:tc>
          <w:tcPr>
            <w:tcW w:w="1626" w:type="dxa"/>
            <w:tcBorders>
              <w:top w:val="nil"/>
              <w:left w:val="nil"/>
              <w:bottom w:val="single" w:sz="4" w:space="0" w:color="999999"/>
              <w:right w:val="single" w:sz="8" w:space="0" w:color="999999"/>
            </w:tcBorders>
            <w:shd w:val="clear" w:color="auto" w:fill="auto"/>
            <w:noWrap/>
            <w:vAlign w:val="center"/>
            <w:hideMark/>
          </w:tcPr>
          <w:p w14:paraId="7E97D4CB" w14:textId="77777777" w:rsidR="00B832D6" w:rsidRPr="002E21AD" w:rsidRDefault="00B832D6" w:rsidP="00F67EFA">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w:t>
            </w:r>
          </w:p>
        </w:tc>
        <w:tc>
          <w:tcPr>
            <w:tcW w:w="1616" w:type="dxa"/>
            <w:vMerge/>
            <w:tcBorders>
              <w:top w:val="nil"/>
              <w:left w:val="single" w:sz="4" w:space="0" w:color="000000"/>
              <w:bottom w:val="single" w:sz="4" w:space="0" w:color="000000"/>
              <w:right w:val="single" w:sz="4" w:space="0" w:color="000000"/>
            </w:tcBorders>
            <w:vAlign w:val="center"/>
            <w:hideMark/>
          </w:tcPr>
          <w:p w14:paraId="21CB629D" w14:textId="77777777" w:rsidR="00B832D6" w:rsidRPr="002E21AD" w:rsidRDefault="00B832D6" w:rsidP="00F67EFA">
            <w:pPr>
              <w:rPr>
                <w:rFonts w:ascii="Arial" w:eastAsia="Times New Roman" w:hAnsi="Arial" w:cs="Arial"/>
                <w:color w:val="000000"/>
                <w:sz w:val="13"/>
                <w:szCs w:val="13"/>
                <w:lang w:val="fr-FR"/>
              </w:rPr>
            </w:pPr>
          </w:p>
        </w:tc>
        <w:tc>
          <w:tcPr>
            <w:tcW w:w="1620" w:type="dxa"/>
            <w:vMerge/>
            <w:tcBorders>
              <w:top w:val="single" w:sz="4" w:space="0" w:color="000000"/>
              <w:left w:val="nil"/>
              <w:bottom w:val="single" w:sz="4" w:space="0" w:color="000000"/>
              <w:right w:val="single" w:sz="4" w:space="0" w:color="000000"/>
            </w:tcBorders>
            <w:vAlign w:val="center"/>
            <w:hideMark/>
          </w:tcPr>
          <w:p w14:paraId="1292E60C" w14:textId="77777777" w:rsidR="00B832D6" w:rsidRPr="002E21AD" w:rsidRDefault="00B832D6" w:rsidP="00F67EFA">
            <w:pPr>
              <w:rPr>
                <w:rFonts w:ascii="Arial" w:eastAsia="Times New Roman" w:hAnsi="Arial" w:cs="Arial"/>
                <w:color w:val="000000"/>
                <w:sz w:val="13"/>
                <w:szCs w:val="13"/>
                <w:lang w:val="fr-FR"/>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28901900" w14:textId="77777777" w:rsidR="00B832D6" w:rsidRPr="002E21AD" w:rsidRDefault="00B832D6" w:rsidP="00F67EFA">
            <w:pPr>
              <w:rPr>
                <w:rFonts w:ascii="Arial" w:eastAsia="Times New Roman" w:hAnsi="Arial" w:cs="Arial"/>
                <w:color w:val="000000"/>
                <w:sz w:val="13"/>
                <w:szCs w:val="13"/>
                <w:lang w:val="fr-FR"/>
              </w:rPr>
            </w:pPr>
          </w:p>
        </w:tc>
        <w:tc>
          <w:tcPr>
            <w:tcW w:w="1800" w:type="dxa"/>
            <w:tcBorders>
              <w:top w:val="nil"/>
              <w:left w:val="nil"/>
              <w:bottom w:val="single" w:sz="4" w:space="0" w:color="999999"/>
              <w:right w:val="single" w:sz="4" w:space="0" w:color="434343"/>
            </w:tcBorders>
            <w:shd w:val="clear" w:color="auto" w:fill="auto"/>
            <w:noWrap/>
            <w:vAlign w:val="center"/>
            <w:hideMark/>
          </w:tcPr>
          <w:p w14:paraId="3B1BE925" w14:textId="77777777" w:rsidR="00B832D6" w:rsidRPr="002E21AD" w:rsidRDefault="00B832D6" w:rsidP="00F67EFA">
            <w:pPr>
              <w:rPr>
                <w:rFonts w:ascii="Arial" w:eastAsia="Times New Roman" w:hAnsi="Arial" w:cs="Arial"/>
                <w:sz w:val="13"/>
                <w:szCs w:val="13"/>
                <w:lang w:val="fr-FR"/>
              </w:rPr>
            </w:pPr>
            <w:r w:rsidRPr="002E21AD">
              <w:rPr>
                <w:rFonts w:ascii="Arial" w:eastAsia="Times New Roman" w:hAnsi="Arial" w:cs="Arial"/>
                <w:sz w:val="13"/>
                <w:szCs w:val="13"/>
                <w:lang w:val="fr-FR"/>
              </w:rPr>
              <w:t> </w:t>
            </w:r>
          </w:p>
        </w:tc>
        <w:tc>
          <w:tcPr>
            <w:tcW w:w="222" w:type="dxa"/>
            <w:vAlign w:val="center"/>
            <w:hideMark/>
          </w:tcPr>
          <w:p w14:paraId="38CC099B" w14:textId="77777777" w:rsidR="00B832D6" w:rsidRPr="002E21AD" w:rsidRDefault="00B832D6" w:rsidP="00F67EFA">
            <w:pPr>
              <w:rPr>
                <w:rFonts w:ascii="Times New Roman" w:eastAsia="Times New Roman" w:hAnsi="Times New Roman"/>
                <w:sz w:val="13"/>
                <w:szCs w:val="13"/>
                <w:lang w:val="fr-FR"/>
              </w:rPr>
            </w:pPr>
          </w:p>
        </w:tc>
      </w:tr>
      <w:tr w:rsidR="00B832D6" w:rsidRPr="002E21AD" w14:paraId="2353B29A" w14:textId="77777777" w:rsidTr="00F67EFA">
        <w:trPr>
          <w:trHeight w:val="495"/>
        </w:trPr>
        <w:tc>
          <w:tcPr>
            <w:tcW w:w="625" w:type="dxa"/>
            <w:vMerge w:val="restart"/>
            <w:tcBorders>
              <w:top w:val="nil"/>
              <w:left w:val="single" w:sz="4" w:space="0" w:color="434343"/>
              <w:bottom w:val="single" w:sz="4" w:space="0" w:color="999999"/>
              <w:right w:val="single" w:sz="4" w:space="0" w:color="999999"/>
            </w:tcBorders>
            <w:shd w:val="clear" w:color="FFEDE0" w:fill="FFEDE0"/>
            <w:noWrap/>
            <w:hideMark/>
          </w:tcPr>
          <w:p w14:paraId="44DE0E64" w14:textId="77777777" w:rsidR="00B832D6" w:rsidRPr="002E21AD" w:rsidRDefault="00B832D6" w:rsidP="00F67EFA">
            <w:pPr>
              <w:jc w:val="center"/>
              <w:rPr>
                <w:rFonts w:ascii="Arial" w:eastAsia="Times New Roman" w:hAnsi="Arial" w:cs="Arial"/>
                <w:color w:val="000000"/>
                <w:sz w:val="13"/>
                <w:szCs w:val="13"/>
                <w:lang w:val="fr-FR"/>
              </w:rPr>
            </w:pPr>
            <w:proofErr w:type="gramStart"/>
            <w:r w:rsidRPr="002E21AD">
              <w:rPr>
                <w:rFonts w:ascii="Arial" w:eastAsia="Times New Roman" w:hAnsi="Arial" w:cs="Arial"/>
                <w:color w:val="000000"/>
                <w:sz w:val="13"/>
                <w:szCs w:val="13"/>
                <w:lang w:val="fr-FR"/>
              </w:rPr>
              <w:t>12:</w:t>
            </w:r>
            <w:proofErr w:type="gramEnd"/>
            <w:r w:rsidRPr="002E21AD">
              <w:rPr>
                <w:rFonts w:ascii="Arial" w:eastAsia="Times New Roman" w:hAnsi="Arial" w:cs="Arial"/>
                <w:color w:val="000000"/>
                <w:sz w:val="13"/>
                <w:szCs w:val="13"/>
                <w:lang w:val="fr-FR"/>
              </w:rPr>
              <w:t>00</w:t>
            </w:r>
          </w:p>
        </w:tc>
        <w:tc>
          <w:tcPr>
            <w:tcW w:w="733" w:type="dxa"/>
            <w:vMerge w:val="restart"/>
            <w:tcBorders>
              <w:top w:val="nil"/>
              <w:left w:val="nil"/>
              <w:bottom w:val="single" w:sz="4" w:space="0" w:color="999999"/>
              <w:right w:val="single" w:sz="4" w:space="0" w:color="999999"/>
            </w:tcBorders>
            <w:shd w:val="clear" w:color="FFEDE0" w:fill="FFEDE0"/>
            <w:noWrap/>
            <w:hideMark/>
          </w:tcPr>
          <w:p w14:paraId="15DADD2F" w14:textId="77777777" w:rsidR="00B832D6" w:rsidRPr="002E21AD" w:rsidRDefault="00B832D6" w:rsidP="00F67EFA">
            <w:pPr>
              <w:jc w:val="center"/>
              <w:rPr>
                <w:rFonts w:ascii="Arial" w:eastAsia="Times New Roman" w:hAnsi="Arial" w:cs="Arial"/>
                <w:color w:val="000000"/>
                <w:sz w:val="13"/>
                <w:szCs w:val="13"/>
                <w:lang w:val="fr-FR"/>
              </w:rPr>
            </w:pPr>
            <w:proofErr w:type="gramStart"/>
            <w:r w:rsidRPr="002E21AD">
              <w:rPr>
                <w:rFonts w:ascii="Arial" w:eastAsia="Times New Roman" w:hAnsi="Arial" w:cs="Arial"/>
                <w:color w:val="000000"/>
                <w:sz w:val="13"/>
                <w:szCs w:val="13"/>
                <w:lang w:val="fr-FR"/>
              </w:rPr>
              <w:t>18:</w:t>
            </w:r>
            <w:proofErr w:type="gramEnd"/>
            <w:r w:rsidRPr="002E21AD">
              <w:rPr>
                <w:rFonts w:ascii="Arial" w:eastAsia="Times New Roman" w:hAnsi="Arial" w:cs="Arial"/>
                <w:color w:val="000000"/>
                <w:sz w:val="13"/>
                <w:szCs w:val="13"/>
                <w:lang w:val="fr-FR"/>
              </w:rPr>
              <w:t>00</w:t>
            </w:r>
          </w:p>
        </w:tc>
        <w:tc>
          <w:tcPr>
            <w:tcW w:w="701" w:type="dxa"/>
            <w:vMerge w:val="restart"/>
            <w:tcBorders>
              <w:top w:val="nil"/>
              <w:left w:val="nil"/>
              <w:bottom w:val="single" w:sz="4" w:space="0" w:color="999999"/>
              <w:right w:val="single" w:sz="4" w:space="0" w:color="999999"/>
            </w:tcBorders>
            <w:shd w:val="clear" w:color="D59D74" w:fill="D59D74"/>
            <w:noWrap/>
            <w:hideMark/>
          </w:tcPr>
          <w:p w14:paraId="08641929" w14:textId="77777777" w:rsidR="00B832D6" w:rsidRPr="002E21AD" w:rsidRDefault="00B832D6" w:rsidP="00F67EFA">
            <w:pPr>
              <w:jc w:val="center"/>
              <w:rPr>
                <w:rFonts w:ascii="Arial" w:eastAsia="Times New Roman" w:hAnsi="Arial" w:cs="Arial"/>
                <w:color w:val="000000"/>
                <w:sz w:val="13"/>
                <w:szCs w:val="13"/>
                <w:lang w:val="fr-FR"/>
              </w:rPr>
            </w:pPr>
            <w:proofErr w:type="gramStart"/>
            <w:r w:rsidRPr="002E21AD">
              <w:rPr>
                <w:rFonts w:ascii="Arial" w:eastAsia="Times New Roman" w:hAnsi="Arial" w:cs="Arial"/>
                <w:color w:val="000000"/>
                <w:sz w:val="13"/>
                <w:szCs w:val="13"/>
                <w:lang w:val="fr-FR"/>
              </w:rPr>
              <w:t>0:</w:t>
            </w:r>
            <w:proofErr w:type="gramEnd"/>
            <w:r w:rsidRPr="002E21AD">
              <w:rPr>
                <w:rFonts w:ascii="Arial" w:eastAsia="Times New Roman" w:hAnsi="Arial" w:cs="Arial"/>
                <w:color w:val="000000"/>
                <w:sz w:val="13"/>
                <w:szCs w:val="13"/>
                <w:lang w:val="fr-FR"/>
              </w:rPr>
              <w:t>00</w:t>
            </w:r>
          </w:p>
        </w:tc>
        <w:tc>
          <w:tcPr>
            <w:tcW w:w="1626" w:type="dxa"/>
            <w:tcBorders>
              <w:top w:val="nil"/>
              <w:left w:val="nil"/>
              <w:bottom w:val="nil"/>
              <w:right w:val="single" w:sz="8" w:space="0" w:color="999999"/>
            </w:tcBorders>
            <w:shd w:val="clear" w:color="auto" w:fill="auto"/>
            <w:noWrap/>
            <w:vAlign w:val="center"/>
            <w:hideMark/>
          </w:tcPr>
          <w:p w14:paraId="0325FF82" w14:textId="77777777" w:rsidR="00B832D6" w:rsidRPr="002E21AD" w:rsidRDefault="00B832D6" w:rsidP="00F67EFA">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w:t>
            </w:r>
          </w:p>
        </w:tc>
        <w:tc>
          <w:tcPr>
            <w:tcW w:w="1616" w:type="dxa"/>
            <w:vMerge/>
            <w:tcBorders>
              <w:top w:val="nil"/>
              <w:left w:val="single" w:sz="4" w:space="0" w:color="000000"/>
              <w:bottom w:val="single" w:sz="4" w:space="0" w:color="000000"/>
              <w:right w:val="single" w:sz="4" w:space="0" w:color="000000"/>
            </w:tcBorders>
            <w:vAlign w:val="center"/>
            <w:hideMark/>
          </w:tcPr>
          <w:p w14:paraId="63C7C7E3" w14:textId="77777777" w:rsidR="00B832D6" w:rsidRPr="002E21AD" w:rsidRDefault="00B832D6" w:rsidP="00F67EFA">
            <w:pPr>
              <w:rPr>
                <w:rFonts w:ascii="Arial" w:eastAsia="Times New Roman" w:hAnsi="Arial" w:cs="Arial"/>
                <w:color w:val="000000"/>
                <w:sz w:val="13"/>
                <w:szCs w:val="13"/>
                <w:lang w:val="fr-FR"/>
              </w:rPr>
            </w:pPr>
          </w:p>
        </w:tc>
        <w:tc>
          <w:tcPr>
            <w:tcW w:w="1620" w:type="dxa"/>
            <w:vMerge/>
            <w:tcBorders>
              <w:top w:val="single" w:sz="4" w:space="0" w:color="000000"/>
              <w:left w:val="nil"/>
              <w:bottom w:val="single" w:sz="4" w:space="0" w:color="000000"/>
              <w:right w:val="single" w:sz="4" w:space="0" w:color="000000"/>
            </w:tcBorders>
            <w:vAlign w:val="center"/>
            <w:hideMark/>
          </w:tcPr>
          <w:p w14:paraId="024C2903" w14:textId="77777777" w:rsidR="00B832D6" w:rsidRPr="002E21AD" w:rsidRDefault="00B832D6" w:rsidP="00F67EFA">
            <w:pPr>
              <w:rPr>
                <w:rFonts w:ascii="Arial" w:eastAsia="Times New Roman" w:hAnsi="Arial" w:cs="Arial"/>
                <w:color w:val="000000"/>
                <w:sz w:val="13"/>
                <w:szCs w:val="13"/>
                <w:lang w:val="fr-FR"/>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3ECDFE87" w14:textId="77777777" w:rsidR="00B832D6" w:rsidRPr="002E21AD" w:rsidRDefault="00B832D6" w:rsidP="00F67EFA">
            <w:pPr>
              <w:rPr>
                <w:rFonts w:ascii="Arial" w:eastAsia="Times New Roman" w:hAnsi="Arial" w:cs="Arial"/>
                <w:color w:val="000000"/>
                <w:sz w:val="13"/>
                <w:szCs w:val="13"/>
                <w:lang w:val="fr-FR"/>
              </w:rPr>
            </w:pPr>
          </w:p>
        </w:tc>
        <w:tc>
          <w:tcPr>
            <w:tcW w:w="1800" w:type="dxa"/>
            <w:tcBorders>
              <w:top w:val="nil"/>
              <w:left w:val="nil"/>
              <w:bottom w:val="nil"/>
              <w:right w:val="single" w:sz="4" w:space="0" w:color="434343"/>
            </w:tcBorders>
            <w:shd w:val="clear" w:color="auto" w:fill="auto"/>
            <w:noWrap/>
            <w:vAlign w:val="center"/>
            <w:hideMark/>
          </w:tcPr>
          <w:p w14:paraId="7FAA61D9" w14:textId="77777777" w:rsidR="00B832D6" w:rsidRPr="002E21AD" w:rsidRDefault="00B832D6" w:rsidP="00F67EFA">
            <w:pPr>
              <w:rPr>
                <w:rFonts w:ascii="Arial" w:eastAsia="Times New Roman" w:hAnsi="Arial" w:cs="Arial"/>
                <w:sz w:val="13"/>
                <w:szCs w:val="13"/>
                <w:lang w:val="fr-FR"/>
              </w:rPr>
            </w:pPr>
            <w:r w:rsidRPr="002E21AD">
              <w:rPr>
                <w:rFonts w:ascii="Arial" w:eastAsia="Times New Roman" w:hAnsi="Arial" w:cs="Arial"/>
                <w:sz w:val="13"/>
                <w:szCs w:val="13"/>
                <w:lang w:val="fr-FR"/>
              </w:rPr>
              <w:t> </w:t>
            </w:r>
          </w:p>
        </w:tc>
        <w:tc>
          <w:tcPr>
            <w:tcW w:w="222" w:type="dxa"/>
            <w:vAlign w:val="center"/>
            <w:hideMark/>
          </w:tcPr>
          <w:p w14:paraId="4678CCC0" w14:textId="77777777" w:rsidR="00B832D6" w:rsidRPr="002E21AD" w:rsidRDefault="00B832D6" w:rsidP="00F67EFA">
            <w:pPr>
              <w:rPr>
                <w:rFonts w:ascii="Times New Roman" w:eastAsia="Times New Roman" w:hAnsi="Times New Roman"/>
                <w:sz w:val="13"/>
                <w:szCs w:val="13"/>
                <w:lang w:val="fr-FR"/>
              </w:rPr>
            </w:pPr>
          </w:p>
        </w:tc>
      </w:tr>
      <w:tr w:rsidR="00B832D6" w:rsidRPr="002E21AD" w14:paraId="582FD6F9" w14:textId="77777777" w:rsidTr="005166E3">
        <w:trPr>
          <w:trHeight w:val="214"/>
        </w:trPr>
        <w:tc>
          <w:tcPr>
            <w:tcW w:w="625" w:type="dxa"/>
            <w:vMerge/>
            <w:tcBorders>
              <w:top w:val="nil"/>
              <w:left w:val="single" w:sz="4" w:space="0" w:color="434343"/>
              <w:bottom w:val="single" w:sz="4" w:space="0" w:color="999999"/>
              <w:right w:val="single" w:sz="4" w:space="0" w:color="999999"/>
            </w:tcBorders>
            <w:vAlign w:val="center"/>
            <w:hideMark/>
          </w:tcPr>
          <w:p w14:paraId="5CF7710C" w14:textId="77777777" w:rsidR="00B832D6" w:rsidRPr="002E21AD" w:rsidRDefault="00B832D6" w:rsidP="00F67EFA">
            <w:pPr>
              <w:rPr>
                <w:rFonts w:ascii="Arial" w:eastAsia="Times New Roman" w:hAnsi="Arial" w:cs="Arial"/>
                <w:color w:val="000000"/>
                <w:sz w:val="13"/>
                <w:szCs w:val="13"/>
                <w:lang w:val="fr-FR"/>
              </w:rPr>
            </w:pPr>
          </w:p>
        </w:tc>
        <w:tc>
          <w:tcPr>
            <w:tcW w:w="733" w:type="dxa"/>
            <w:vMerge/>
            <w:tcBorders>
              <w:top w:val="nil"/>
              <w:left w:val="nil"/>
              <w:bottom w:val="single" w:sz="4" w:space="0" w:color="999999"/>
              <w:right w:val="single" w:sz="4" w:space="0" w:color="999999"/>
            </w:tcBorders>
            <w:vAlign w:val="center"/>
            <w:hideMark/>
          </w:tcPr>
          <w:p w14:paraId="1BB8AE8E" w14:textId="77777777" w:rsidR="00B832D6" w:rsidRPr="002E21AD" w:rsidRDefault="00B832D6" w:rsidP="00F67EFA">
            <w:pPr>
              <w:rPr>
                <w:rFonts w:ascii="Arial" w:eastAsia="Times New Roman" w:hAnsi="Arial" w:cs="Arial"/>
                <w:color w:val="000000"/>
                <w:sz w:val="13"/>
                <w:szCs w:val="13"/>
                <w:lang w:val="fr-FR"/>
              </w:rPr>
            </w:pPr>
          </w:p>
        </w:tc>
        <w:tc>
          <w:tcPr>
            <w:tcW w:w="701" w:type="dxa"/>
            <w:vMerge/>
            <w:tcBorders>
              <w:top w:val="nil"/>
              <w:left w:val="nil"/>
              <w:bottom w:val="single" w:sz="4" w:space="0" w:color="999999"/>
              <w:right w:val="single" w:sz="4" w:space="0" w:color="999999"/>
            </w:tcBorders>
            <w:vAlign w:val="center"/>
            <w:hideMark/>
          </w:tcPr>
          <w:p w14:paraId="170D4538" w14:textId="77777777" w:rsidR="00B832D6" w:rsidRPr="002E21AD" w:rsidRDefault="00B832D6" w:rsidP="00F67EFA">
            <w:pPr>
              <w:rPr>
                <w:rFonts w:ascii="Arial" w:eastAsia="Times New Roman" w:hAnsi="Arial" w:cs="Arial"/>
                <w:color w:val="000000"/>
                <w:sz w:val="13"/>
                <w:szCs w:val="13"/>
                <w:lang w:val="fr-FR"/>
              </w:rPr>
            </w:pPr>
          </w:p>
        </w:tc>
        <w:tc>
          <w:tcPr>
            <w:tcW w:w="1626" w:type="dxa"/>
            <w:tcBorders>
              <w:top w:val="nil"/>
              <w:left w:val="nil"/>
              <w:bottom w:val="single" w:sz="4" w:space="0" w:color="999999"/>
              <w:right w:val="single" w:sz="8" w:space="0" w:color="999999"/>
            </w:tcBorders>
            <w:shd w:val="clear" w:color="auto" w:fill="auto"/>
            <w:noWrap/>
            <w:vAlign w:val="center"/>
            <w:hideMark/>
          </w:tcPr>
          <w:p w14:paraId="732541B1" w14:textId="77777777" w:rsidR="00B832D6" w:rsidRPr="002E21AD" w:rsidRDefault="00B832D6" w:rsidP="00F67EFA">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w:t>
            </w:r>
          </w:p>
        </w:tc>
        <w:tc>
          <w:tcPr>
            <w:tcW w:w="1616" w:type="dxa"/>
            <w:tcBorders>
              <w:top w:val="nil"/>
              <w:left w:val="nil"/>
              <w:bottom w:val="single" w:sz="4" w:space="0" w:color="999999"/>
              <w:right w:val="single" w:sz="8" w:space="0" w:color="999999"/>
            </w:tcBorders>
            <w:shd w:val="clear" w:color="auto" w:fill="auto"/>
            <w:noWrap/>
            <w:vAlign w:val="center"/>
            <w:hideMark/>
          </w:tcPr>
          <w:p w14:paraId="77562706" w14:textId="77777777" w:rsidR="00B832D6" w:rsidRPr="002E21AD" w:rsidRDefault="00B832D6" w:rsidP="00F67EFA">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w:t>
            </w:r>
          </w:p>
        </w:tc>
        <w:tc>
          <w:tcPr>
            <w:tcW w:w="1620" w:type="dxa"/>
            <w:vMerge/>
            <w:tcBorders>
              <w:top w:val="single" w:sz="4" w:space="0" w:color="000000"/>
              <w:left w:val="nil"/>
              <w:bottom w:val="single" w:sz="4" w:space="0" w:color="000000"/>
              <w:right w:val="single" w:sz="4" w:space="0" w:color="000000"/>
            </w:tcBorders>
            <w:vAlign w:val="center"/>
            <w:hideMark/>
          </w:tcPr>
          <w:p w14:paraId="3F23F79B" w14:textId="77777777" w:rsidR="00B832D6" w:rsidRPr="002E21AD" w:rsidRDefault="00B832D6" w:rsidP="00F67EFA">
            <w:pPr>
              <w:rPr>
                <w:rFonts w:ascii="Arial" w:eastAsia="Times New Roman" w:hAnsi="Arial" w:cs="Arial"/>
                <w:color w:val="000000"/>
                <w:sz w:val="13"/>
                <w:szCs w:val="13"/>
                <w:lang w:val="fr-FR"/>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61DEDAD6" w14:textId="77777777" w:rsidR="00B832D6" w:rsidRPr="002E21AD" w:rsidRDefault="00B832D6" w:rsidP="00F67EFA">
            <w:pPr>
              <w:rPr>
                <w:rFonts w:ascii="Arial" w:eastAsia="Times New Roman" w:hAnsi="Arial" w:cs="Arial"/>
                <w:color w:val="000000"/>
                <w:sz w:val="13"/>
                <w:szCs w:val="13"/>
                <w:lang w:val="fr-FR"/>
              </w:rPr>
            </w:pPr>
          </w:p>
        </w:tc>
        <w:tc>
          <w:tcPr>
            <w:tcW w:w="1800" w:type="dxa"/>
            <w:tcBorders>
              <w:top w:val="nil"/>
              <w:left w:val="nil"/>
              <w:bottom w:val="single" w:sz="4" w:space="0" w:color="999999"/>
              <w:right w:val="single" w:sz="4" w:space="0" w:color="434343"/>
            </w:tcBorders>
            <w:shd w:val="clear" w:color="auto" w:fill="auto"/>
            <w:noWrap/>
            <w:vAlign w:val="center"/>
            <w:hideMark/>
          </w:tcPr>
          <w:p w14:paraId="3D7E224D" w14:textId="77777777" w:rsidR="00B832D6" w:rsidRPr="002E21AD" w:rsidRDefault="00B832D6" w:rsidP="00F67EFA">
            <w:pPr>
              <w:rPr>
                <w:rFonts w:ascii="Arial" w:eastAsia="Times New Roman" w:hAnsi="Arial" w:cs="Arial"/>
                <w:sz w:val="13"/>
                <w:szCs w:val="13"/>
                <w:lang w:val="fr-FR"/>
              </w:rPr>
            </w:pPr>
            <w:r w:rsidRPr="002E21AD">
              <w:rPr>
                <w:rFonts w:ascii="Arial" w:eastAsia="Times New Roman" w:hAnsi="Arial" w:cs="Arial"/>
                <w:sz w:val="13"/>
                <w:szCs w:val="13"/>
                <w:lang w:val="fr-FR"/>
              </w:rPr>
              <w:t> </w:t>
            </w:r>
          </w:p>
        </w:tc>
        <w:tc>
          <w:tcPr>
            <w:tcW w:w="222" w:type="dxa"/>
            <w:vAlign w:val="center"/>
            <w:hideMark/>
          </w:tcPr>
          <w:p w14:paraId="2AF6C6A8" w14:textId="77777777" w:rsidR="00B832D6" w:rsidRPr="002E21AD" w:rsidRDefault="00B832D6" w:rsidP="00F67EFA">
            <w:pPr>
              <w:rPr>
                <w:rFonts w:ascii="Times New Roman" w:eastAsia="Times New Roman" w:hAnsi="Times New Roman"/>
                <w:sz w:val="13"/>
                <w:szCs w:val="13"/>
                <w:lang w:val="fr-FR"/>
              </w:rPr>
            </w:pPr>
          </w:p>
        </w:tc>
      </w:tr>
      <w:tr w:rsidR="00B832D6" w:rsidRPr="003602AB" w14:paraId="48B74E42" w14:textId="77777777" w:rsidTr="00F67EFA">
        <w:trPr>
          <w:trHeight w:val="570"/>
        </w:trPr>
        <w:tc>
          <w:tcPr>
            <w:tcW w:w="625" w:type="dxa"/>
            <w:vMerge w:val="restart"/>
            <w:tcBorders>
              <w:top w:val="nil"/>
              <w:left w:val="single" w:sz="4" w:space="0" w:color="434343"/>
              <w:bottom w:val="single" w:sz="4" w:space="0" w:color="999999"/>
              <w:right w:val="single" w:sz="4" w:space="0" w:color="999999"/>
            </w:tcBorders>
            <w:shd w:val="clear" w:color="FFEDE0" w:fill="FFEDE0"/>
            <w:noWrap/>
            <w:hideMark/>
          </w:tcPr>
          <w:p w14:paraId="3E56F449" w14:textId="77777777" w:rsidR="00B832D6" w:rsidRPr="002E21AD" w:rsidRDefault="00B832D6" w:rsidP="00F67EFA">
            <w:pPr>
              <w:jc w:val="center"/>
              <w:rPr>
                <w:rFonts w:ascii="Arial" w:eastAsia="Times New Roman" w:hAnsi="Arial" w:cs="Arial"/>
                <w:color w:val="000000"/>
                <w:sz w:val="13"/>
                <w:szCs w:val="13"/>
                <w:lang w:val="fr-FR"/>
              </w:rPr>
            </w:pPr>
            <w:proofErr w:type="gramStart"/>
            <w:r w:rsidRPr="002E21AD">
              <w:rPr>
                <w:rFonts w:ascii="Arial" w:eastAsia="Times New Roman" w:hAnsi="Arial" w:cs="Arial"/>
                <w:color w:val="000000"/>
                <w:sz w:val="13"/>
                <w:szCs w:val="13"/>
                <w:lang w:val="fr-FR"/>
              </w:rPr>
              <w:t>13:</w:t>
            </w:r>
            <w:proofErr w:type="gramEnd"/>
            <w:r w:rsidRPr="002E21AD">
              <w:rPr>
                <w:rFonts w:ascii="Arial" w:eastAsia="Times New Roman" w:hAnsi="Arial" w:cs="Arial"/>
                <w:color w:val="000000"/>
                <w:sz w:val="13"/>
                <w:szCs w:val="13"/>
                <w:lang w:val="fr-FR"/>
              </w:rPr>
              <w:t>00</w:t>
            </w:r>
          </w:p>
        </w:tc>
        <w:tc>
          <w:tcPr>
            <w:tcW w:w="733" w:type="dxa"/>
            <w:vMerge w:val="restart"/>
            <w:tcBorders>
              <w:top w:val="nil"/>
              <w:left w:val="nil"/>
              <w:bottom w:val="single" w:sz="4" w:space="0" w:color="999999"/>
              <w:right w:val="single" w:sz="4" w:space="0" w:color="999999"/>
            </w:tcBorders>
            <w:shd w:val="clear" w:color="FFEDE0" w:fill="FFEDE0"/>
            <w:noWrap/>
            <w:hideMark/>
          </w:tcPr>
          <w:p w14:paraId="28E66897" w14:textId="77777777" w:rsidR="00B832D6" w:rsidRPr="002E21AD" w:rsidRDefault="00B832D6" w:rsidP="00F67EFA">
            <w:pPr>
              <w:jc w:val="center"/>
              <w:rPr>
                <w:rFonts w:ascii="Arial" w:eastAsia="Times New Roman" w:hAnsi="Arial" w:cs="Arial"/>
                <w:color w:val="000000"/>
                <w:sz w:val="13"/>
                <w:szCs w:val="13"/>
                <w:lang w:val="fr-FR"/>
              </w:rPr>
            </w:pPr>
            <w:proofErr w:type="gramStart"/>
            <w:r w:rsidRPr="002E21AD">
              <w:rPr>
                <w:rFonts w:ascii="Arial" w:eastAsia="Times New Roman" w:hAnsi="Arial" w:cs="Arial"/>
                <w:color w:val="000000"/>
                <w:sz w:val="13"/>
                <w:szCs w:val="13"/>
                <w:lang w:val="fr-FR"/>
              </w:rPr>
              <w:t>19:</w:t>
            </w:r>
            <w:proofErr w:type="gramEnd"/>
            <w:r w:rsidRPr="002E21AD">
              <w:rPr>
                <w:rFonts w:ascii="Arial" w:eastAsia="Times New Roman" w:hAnsi="Arial" w:cs="Arial"/>
                <w:color w:val="000000"/>
                <w:sz w:val="13"/>
                <w:szCs w:val="13"/>
                <w:lang w:val="fr-FR"/>
              </w:rPr>
              <w:t>00</w:t>
            </w:r>
          </w:p>
        </w:tc>
        <w:tc>
          <w:tcPr>
            <w:tcW w:w="701" w:type="dxa"/>
            <w:vMerge w:val="restart"/>
            <w:tcBorders>
              <w:top w:val="nil"/>
              <w:left w:val="nil"/>
              <w:bottom w:val="single" w:sz="4" w:space="0" w:color="999999"/>
              <w:right w:val="single" w:sz="4" w:space="0" w:color="999999"/>
            </w:tcBorders>
            <w:shd w:val="clear" w:color="D59D74" w:fill="D59D74"/>
            <w:noWrap/>
            <w:hideMark/>
          </w:tcPr>
          <w:p w14:paraId="2A473B0E" w14:textId="77777777" w:rsidR="00B832D6" w:rsidRPr="002E21AD" w:rsidRDefault="00B832D6" w:rsidP="00F67EFA">
            <w:pPr>
              <w:jc w:val="center"/>
              <w:rPr>
                <w:rFonts w:ascii="Arial" w:eastAsia="Times New Roman" w:hAnsi="Arial" w:cs="Arial"/>
                <w:color w:val="000000"/>
                <w:sz w:val="13"/>
                <w:szCs w:val="13"/>
                <w:lang w:val="fr-FR"/>
              </w:rPr>
            </w:pPr>
            <w:proofErr w:type="gramStart"/>
            <w:r w:rsidRPr="002E21AD">
              <w:rPr>
                <w:rFonts w:ascii="Arial" w:eastAsia="Times New Roman" w:hAnsi="Arial" w:cs="Arial"/>
                <w:color w:val="000000"/>
                <w:sz w:val="13"/>
                <w:szCs w:val="13"/>
                <w:lang w:val="fr-FR"/>
              </w:rPr>
              <w:t>1:</w:t>
            </w:r>
            <w:proofErr w:type="gramEnd"/>
            <w:r w:rsidRPr="002E21AD">
              <w:rPr>
                <w:rFonts w:ascii="Arial" w:eastAsia="Times New Roman" w:hAnsi="Arial" w:cs="Arial"/>
                <w:color w:val="000000"/>
                <w:sz w:val="13"/>
                <w:szCs w:val="13"/>
                <w:lang w:val="fr-FR"/>
              </w:rPr>
              <w:t>00</w:t>
            </w:r>
          </w:p>
        </w:tc>
        <w:tc>
          <w:tcPr>
            <w:tcW w:w="1626" w:type="dxa"/>
            <w:vMerge w:val="restart"/>
            <w:tcBorders>
              <w:top w:val="nil"/>
              <w:left w:val="nil"/>
              <w:bottom w:val="single" w:sz="4" w:space="0" w:color="434343"/>
              <w:right w:val="single" w:sz="8" w:space="0" w:color="999999"/>
            </w:tcBorders>
            <w:shd w:val="clear" w:color="FFF2CC" w:fill="FFF2CC"/>
            <w:vAlign w:val="center"/>
            <w:hideMark/>
          </w:tcPr>
          <w:p w14:paraId="09B14588" w14:textId="74CAA612" w:rsidR="00B832D6" w:rsidRPr="002E21AD" w:rsidRDefault="005A1BB5" w:rsidP="00F67EFA">
            <w:pPr>
              <w:spacing w:after="240"/>
              <w:rPr>
                <w:rFonts w:ascii="Arial" w:eastAsia="Times New Roman" w:hAnsi="Arial" w:cs="Arial"/>
                <w:color w:val="000000"/>
                <w:sz w:val="13"/>
                <w:szCs w:val="13"/>
                <w:lang w:val="fr-FR"/>
              </w:rPr>
            </w:pPr>
            <w:r w:rsidRPr="002E21AD">
              <w:rPr>
                <w:rFonts w:ascii="Arial" w:hAnsi="Arial" w:cs="Arial"/>
                <w:sz w:val="13"/>
                <w:szCs w:val="13"/>
                <w:lang w:val="fr-FR"/>
              </w:rPr>
              <w:t xml:space="preserve">Tendances de la technologie numérique de transparence budgétaire (BT) - Discussions éclair </w:t>
            </w:r>
            <w:r w:rsidR="004A4B3E" w:rsidRPr="002E21AD">
              <w:rPr>
                <w:rFonts w:ascii="Arial" w:eastAsia="Times New Roman" w:hAnsi="Arial" w:cs="Arial"/>
                <w:color w:val="000000"/>
                <w:sz w:val="13"/>
                <w:szCs w:val="13"/>
                <w:lang w:val="fr-FR"/>
              </w:rPr>
              <w:t>(Espa</w:t>
            </w:r>
            <w:r w:rsidR="005F60CF" w:rsidRPr="002E21AD">
              <w:rPr>
                <w:rFonts w:ascii="Arial" w:eastAsia="Times New Roman" w:hAnsi="Arial" w:cs="Arial"/>
                <w:color w:val="000000"/>
                <w:sz w:val="13"/>
                <w:szCs w:val="13"/>
                <w:lang w:val="fr-FR"/>
              </w:rPr>
              <w:t>gno</w:t>
            </w:r>
            <w:r w:rsidR="004A4B3E" w:rsidRPr="002E21AD">
              <w:rPr>
                <w:rFonts w:ascii="Arial" w:eastAsia="Times New Roman" w:hAnsi="Arial" w:cs="Arial"/>
                <w:color w:val="000000"/>
                <w:sz w:val="13"/>
                <w:szCs w:val="13"/>
                <w:lang w:val="fr-FR"/>
              </w:rPr>
              <w:t>l</w:t>
            </w:r>
            <w:r w:rsidR="00B832D6" w:rsidRPr="002E21AD">
              <w:rPr>
                <w:rFonts w:ascii="Arial" w:eastAsia="Times New Roman" w:hAnsi="Arial" w:cs="Arial"/>
                <w:color w:val="000000"/>
                <w:sz w:val="13"/>
                <w:szCs w:val="13"/>
                <w:lang w:val="fr-FR"/>
              </w:rPr>
              <w:t xml:space="preserve">) - </w:t>
            </w:r>
            <w:r w:rsidR="00B832D6" w:rsidRPr="002E21AD">
              <w:rPr>
                <w:rFonts w:ascii="Arial" w:eastAsia="Times New Roman" w:hAnsi="Arial" w:cs="Arial"/>
                <w:color w:val="000000"/>
                <w:sz w:val="13"/>
                <w:szCs w:val="13"/>
                <w:lang w:val="fr-FR"/>
              </w:rPr>
              <w:br/>
            </w:r>
            <w:r w:rsidR="004A4B3E" w:rsidRPr="002E21AD">
              <w:rPr>
                <w:rFonts w:ascii="Arial" w:eastAsia="Times New Roman" w:hAnsi="Arial" w:cs="Arial"/>
                <w:i/>
                <w:iCs/>
                <w:sz w:val="13"/>
                <w:szCs w:val="13"/>
                <w:lang w:val="fr-FR"/>
              </w:rPr>
              <w:t>1 pm a</w:t>
            </w:r>
            <w:r w:rsidR="00B832D6" w:rsidRPr="002E21AD">
              <w:rPr>
                <w:rFonts w:ascii="Arial" w:eastAsia="Times New Roman" w:hAnsi="Arial" w:cs="Arial"/>
                <w:i/>
                <w:iCs/>
                <w:sz w:val="13"/>
                <w:szCs w:val="13"/>
                <w:lang w:val="fr-FR"/>
              </w:rPr>
              <w:t xml:space="preserve"> 3pm (EDT)</w:t>
            </w:r>
          </w:p>
        </w:tc>
        <w:tc>
          <w:tcPr>
            <w:tcW w:w="1616" w:type="dxa"/>
            <w:vMerge w:val="restart"/>
            <w:tcBorders>
              <w:top w:val="nil"/>
              <w:left w:val="nil"/>
              <w:bottom w:val="nil"/>
              <w:right w:val="single" w:sz="8" w:space="0" w:color="999999"/>
            </w:tcBorders>
            <w:shd w:val="clear" w:color="FFF2CC" w:fill="FFF2CC"/>
            <w:vAlign w:val="center"/>
            <w:hideMark/>
          </w:tcPr>
          <w:p w14:paraId="70C523C8" w14:textId="1D761713" w:rsidR="00B832D6" w:rsidRPr="002E21AD" w:rsidRDefault="005A1BB5" w:rsidP="00F67EFA">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xml:space="preserve">Salle de réunion ouverte (Comment "échouer en avant" ou "tomber </w:t>
            </w:r>
            <w:r w:rsidR="005F60CF" w:rsidRPr="002E21AD">
              <w:rPr>
                <w:rFonts w:ascii="Arial" w:eastAsia="Times New Roman" w:hAnsi="Arial" w:cs="Arial"/>
                <w:color w:val="000000"/>
                <w:sz w:val="13"/>
                <w:szCs w:val="13"/>
                <w:lang w:val="fr-FR"/>
              </w:rPr>
              <w:t>et tenir</w:t>
            </w:r>
            <w:r w:rsidRPr="002E21AD">
              <w:rPr>
                <w:rFonts w:ascii="Arial" w:eastAsia="Times New Roman" w:hAnsi="Arial" w:cs="Arial"/>
                <w:color w:val="000000"/>
                <w:sz w:val="13"/>
                <w:szCs w:val="13"/>
                <w:lang w:val="fr-FR"/>
              </w:rPr>
              <w:t xml:space="preserve">" dans la transparence budgétaire numérique) </w:t>
            </w:r>
            <w:r w:rsidR="009418A1" w:rsidRPr="002E21AD">
              <w:rPr>
                <w:rFonts w:ascii="Arial" w:eastAsia="Times New Roman" w:hAnsi="Arial" w:cs="Arial"/>
                <w:color w:val="000000"/>
                <w:sz w:val="13"/>
                <w:szCs w:val="13"/>
                <w:lang w:val="fr-FR"/>
              </w:rPr>
              <w:t>(Espa</w:t>
            </w:r>
            <w:r w:rsidR="005F60CF" w:rsidRPr="002E21AD">
              <w:rPr>
                <w:rFonts w:ascii="Arial" w:eastAsia="Times New Roman" w:hAnsi="Arial" w:cs="Arial"/>
                <w:color w:val="000000"/>
                <w:sz w:val="13"/>
                <w:szCs w:val="13"/>
                <w:lang w:val="fr-FR"/>
              </w:rPr>
              <w:t>gn</w:t>
            </w:r>
            <w:r w:rsidR="009418A1" w:rsidRPr="002E21AD">
              <w:rPr>
                <w:rFonts w:ascii="Arial" w:eastAsia="Times New Roman" w:hAnsi="Arial" w:cs="Arial"/>
                <w:color w:val="000000"/>
                <w:sz w:val="13"/>
                <w:szCs w:val="13"/>
                <w:lang w:val="fr-FR"/>
              </w:rPr>
              <w:t>ol</w:t>
            </w:r>
            <w:r w:rsidR="00B832D6" w:rsidRPr="002E21AD">
              <w:rPr>
                <w:rFonts w:ascii="Arial" w:eastAsia="Times New Roman" w:hAnsi="Arial" w:cs="Arial"/>
                <w:color w:val="000000"/>
                <w:sz w:val="13"/>
                <w:szCs w:val="13"/>
                <w:lang w:val="fr-FR"/>
              </w:rPr>
              <w:t>) -</w:t>
            </w:r>
            <w:r w:rsidR="00B832D6" w:rsidRPr="002E21AD">
              <w:rPr>
                <w:rFonts w:ascii="Arial" w:eastAsia="Times New Roman" w:hAnsi="Arial" w:cs="Arial"/>
                <w:color w:val="000000"/>
                <w:sz w:val="13"/>
                <w:szCs w:val="13"/>
                <w:lang w:val="fr-FR"/>
              </w:rPr>
              <w:br/>
            </w:r>
            <w:r w:rsidR="009418A1" w:rsidRPr="002E21AD">
              <w:rPr>
                <w:rFonts w:ascii="Arial" w:eastAsia="Times New Roman" w:hAnsi="Arial" w:cs="Arial"/>
                <w:i/>
                <w:iCs/>
                <w:sz w:val="13"/>
                <w:szCs w:val="13"/>
                <w:lang w:val="fr-FR"/>
              </w:rPr>
              <w:t xml:space="preserve"> 1 pm a</w:t>
            </w:r>
            <w:r w:rsidR="00B832D6" w:rsidRPr="002E21AD">
              <w:rPr>
                <w:rFonts w:ascii="Arial" w:eastAsia="Times New Roman" w:hAnsi="Arial" w:cs="Arial"/>
                <w:i/>
                <w:iCs/>
                <w:sz w:val="13"/>
                <w:szCs w:val="13"/>
                <w:lang w:val="fr-FR"/>
              </w:rPr>
              <w:t xml:space="preserve"> </w:t>
            </w:r>
            <w:proofErr w:type="gramStart"/>
            <w:r w:rsidR="00B832D6" w:rsidRPr="002E21AD">
              <w:rPr>
                <w:rFonts w:ascii="Arial" w:eastAsia="Times New Roman" w:hAnsi="Arial" w:cs="Arial"/>
                <w:i/>
                <w:iCs/>
                <w:sz w:val="13"/>
                <w:szCs w:val="13"/>
                <w:lang w:val="fr-FR"/>
              </w:rPr>
              <w:t>14:</w:t>
            </w:r>
            <w:proofErr w:type="gramEnd"/>
            <w:r w:rsidR="00B832D6" w:rsidRPr="002E21AD">
              <w:rPr>
                <w:rFonts w:ascii="Arial" w:eastAsia="Times New Roman" w:hAnsi="Arial" w:cs="Arial"/>
                <w:i/>
                <w:iCs/>
                <w:sz w:val="13"/>
                <w:szCs w:val="13"/>
                <w:lang w:val="fr-FR"/>
              </w:rPr>
              <w:t>30 pm (EDT)</w:t>
            </w:r>
          </w:p>
        </w:tc>
        <w:tc>
          <w:tcPr>
            <w:tcW w:w="1620" w:type="dxa"/>
            <w:tcBorders>
              <w:top w:val="nil"/>
              <w:left w:val="nil"/>
              <w:bottom w:val="nil"/>
              <w:right w:val="single" w:sz="8" w:space="0" w:color="999999"/>
            </w:tcBorders>
            <w:shd w:val="clear" w:color="FFFFFF" w:fill="FFFFFF"/>
            <w:vAlign w:val="center"/>
            <w:hideMark/>
          </w:tcPr>
          <w:p w14:paraId="55FAA465" w14:textId="77777777" w:rsidR="00B832D6" w:rsidRPr="002E21AD" w:rsidRDefault="00B832D6" w:rsidP="00F67EFA">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w:t>
            </w:r>
          </w:p>
        </w:tc>
        <w:tc>
          <w:tcPr>
            <w:tcW w:w="1620" w:type="dxa"/>
            <w:tcBorders>
              <w:top w:val="nil"/>
              <w:left w:val="nil"/>
              <w:bottom w:val="nil"/>
              <w:right w:val="single" w:sz="8" w:space="0" w:color="999999"/>
            </w:tcBorders>
            <w:shd w:val="clear" w:color="FFFFFF" w:fill="FFFFFF"/>
            <w:vAlign w:val="center"/>
            <w:hideMark/>
          </w:tcPr>
          <w:p w14:paraId="0B819089" w14:textId="77777777" w:rsidR="00B832D6" w:rsidRPr="002E21AD" w:rsidRDefault="00B832D6" w:rsidP="00F67EFA">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w:t>
            </w:r>
          </w:p>
        </w:tc>
        <w:tc>
          <w:tcPr>
            <w:tcW w:w="1800" w:type="dxa"/>
            <w:tcBorders>
              <w:top w:val="nil"/>
              <w:left w:val="nil"/>
              <w:bottom w:val="nil"/>
              <w:right w:val="single" w:sz="4" w:space="0" w:color="434343"/>
            </w:tcBorders>
            <w:shd w:val="clear" w:color="auto" w:fill="auto"/>
            <w:noWrap/>
            <w:vAlign w:val="center"/>
            <w:hideMark/>
          </w:tcPr>
          <w:p w14:paraId="04928315" w14:textId="77777777" w:rsidR="00B832D6" w:rsidRPr="002E21AD" w:rsidRDefault="00B832D6" w:rsidP="00F67EFA">
            <w:pPr>
              <w:rPr>
                <w:rFonts w:ascii="Arial" w:eastAsia="Times New Roman" w:hAnsi="Arial" w:cs="Arial"/>
                <w:sz w:val="13"/>
                <w:szCs w:val="13"/>
                <w:lang w:val="fr-FR"/>
              </w:rPr>
            </w:pPr>
            <w:r w:rsidRPr="002E21AD">
              <w:rPr>
                <w:rFonts w:ascii="Arial" w:eastAsia="Times New Roman" w:hAnsi="Arial" w:cs="Arial"/>
                <w:sz w:val="13"/>
                <w:szCs w:val="13"/>
                <w:lang w:val="fr-FR"/>
              </w:rPr>
              <w:t> </w:t>
            </w:r>
          </w:p>
        </w:tc>
        <w:tc>
          <w:tcPr>
            <w:tcW w:w="222" w:type="dxa"/>
            <w:vAlign w:val="center"/>
            <w:hideMark/>
          </w:tcPr>
          <w:p w14:paraId="03BB6FA9" w14:textId="77777777" w:rsidR="00B832D6" w:rsidRPr="002E21AD" w:rsidRDefault="00B832D6" w:rsidP="00F67EFA">
            <w:pPr>
              <w:rPr>
                <w:rFonts w:ascii="Times New Roman" w:eastAsia="Times New Roman" w:hAnsi="Times New Roman"/>
                <w:sz w:val="13"/>
                <w:szCs w:val="13"/>
                <w:lang w:val="fr-FR"/>
              </w:rPr>
            </w:pPr>
          </w:p>
        </w:tc>
      </w:tr>
      <w:tr w:rsidR="00B832D6" w:rsidRPr="002E21AD" w14:paraId="3E8BB081" w14:textId="77777777" w:rsidTr="00F67EFA">
        <w:trPr>
          <w:trHeight w:val="555"/>
        </w:trPr>
        <w:tc>
          <w:tcPr>
            <w:tcW w:w="625" w:type="dxa"/>
            <w:vMerge/>
            <w:tcBorders>
              <w:top w:val="nil"/>
              <w:left w:val="single" w:sz="4" w:space="0" w:color="434343"/>
              <w:bottom w:val="single" w:sz="4" w:space="0" w:color="999999"/>
              <w:right w:val="single" w:sz="4" w:space="0" w:color="999999"/>
            </w:tcBorders>
            <w:vAlign w:val="center"/>
            <w:hideMark/>
          </w:tcPr>
          <w:p w14:paraId="3B4205BB" w14:textId="77777777" w:rsidR="00B832D6" w:rsidRPr="002E21AD" w:rsidRDefault="00B832D6" w:rsidP="00F67EFA">
            <w:pPr>
              <w:rPr>
                <w:rFonts w:ascii="Arial" w:eastAsia="Times New Roman" w:hAnsi="Arial" w:cs="Arial"/>
                <w:color w:val="000000"/>
                <w:sz w:val="13"/>
                <w:szCs w:val="13"/>
                <w:lang w:val="fr-FR"/>
              </w:rPr>
            </w:pPr>
          </w:p>
        </w:tc>
        <w:tc>
          <w:tcPr>
            <w:tcW w:w="733" w:type="dxa"/>
            <w:vMerge/>
            <w:tcBorders>
              <w:top w:val="nil"/>
              <w:left w:val="nil"/>
              <w:bottom w:val="single" w:sz="4" w:space="0" w:color="999999"/>
              <w:right w:val="single" w:sz="4" w:space="0" w:color="999999"/>
            </w:tcBorders>
            <w:vAlign w:val="center"/>
            <w:hideMark/>
          </w:tcPr>
          <w:p w14:paraId="6EE2A2E9" w14:textId="77777777" w:rsidR="00B832D6" w:rsidRPr="002E21AD" w:rsidRDefault="00B832D6" w:rsidP="00F67EFA">
            <w:pPr>
              <w:rPr>
                <w:rFonts w:ascii="Arial" w:eastAsia="Times New Roman" w:hAnsi="Arial" w:cs="Arial"/>
                <w:color w:val="000000"/>
                <w:sz w:val="13"/>
                <w:szCs w:val="13"/>
                <w:lang w:val="fr-FR"/>
              </w:rPr>
            </w:pPr>
          </w:p>
        </w:tc>
        <w:tc>
          <w:tcPr>
            <w:tcW w:w="701" w:type="dxa"/>
            <w:vMerge/>
            <w:tcBorders>
              <w:top w:val="nil"/>
              <w:left w:val="nil"/>
              <w:bottom w:val="single" w:sz="4" w:space="0" w:color="999999"/>
              <w:right w:val="single" w:sz="4" w:space="0" w:color="999999"/>
            </w:tcBorders>
            <w:vAlign w:val="center"/>
            <w:hideMark/>
          </w:tcPr>
          <w:p w14:paraId="0790A588" w14:textId="77777777" w:rsidR="00B832D6" w:rsidRPr="002E21AD" w:rsidRDefault="00B832D6" w:rsidP="00F67EFA">
            <w:pPr>
              <w:rPr>
                <w:rFonts w:ascii="Arial" w:eastAsia="Times New Roman" w:hAnsi="Arial" w:cs="Arial"/>
                <w:color w:val="000000"/>
                <w:sz w:val="13"/>
                <w:szCs w:val="13"/>
                <w:lang w:val="fr-FR"/>
              </w:rPr>
            </w:pPr>
          </w:p>
        </w:tc>
        <w:tc>
          <w:tcPr>
            <w:tcW w:w="1626" w:type="dxa"/>
            <w:vMerge/>
            <w:tcBorders>
              <w:top w:val="nil"/>
              <w:left w:val="nil"/>
              <w:bottom w:val="single" w:sz="4" w:space="0" w:color="434343"/>
              <w:right w:val="single" w:sz="8" w:space="0" w:color="999999"/>
            </w:tcBorders>
            <w:vAlign w:val="center"/>
            <w:hideMark/>
          </w:tcPr>
          <w:p w14:paraId="532B00A3" w14:textId="77777777" w:rsidR="00B832D6" w:rsidRPr="002E21AD" w:rsidRDefault="00B832D6" w:rsidP="00F67EFA">
            <w:pPr>
              <w:rPr>
                <w:rFonts w:ascii="Arial" w:eastAsia="Times New Roman" w:hAnsi="Arial" w:cs="Arial"/>
                <w:color w:val="000000"/>
                <w:sz w:val="13"/>
                <w:szCs w:val="13"/>
                <w:lang w:val="fr-FR"/>
              </w:rPr>
            </w:pPr>
          </w:p>
        </w:tc>
        <w:tc>
          <w:tcPr>
            <w:tcW w:w="1616" w:type="dxa"/>
            <w:vMerge/>
            <w:tcBorders>
              <w:top w:val="nil"/>
              <w:left w:val="nil"/>
              <w:bottom w:val="nil"/>
              <w:right w:val="single" w:sz="8" w:space="0" w:color="999999"/>
            </w:tcBorders>
            <w:vAlign w:val="center"/>
            <w:hideMark/>
          </w:tcPr>
          <w:p w14:paraId="33C449D4" w14:textId="77777777" w:rsidR="00B832D6" w:rsidRPr="002E21AD" w:rsidRDefault="00B832D6" w:rsidP="00F67EFA">
            <w:pPr>
              <w:rPr>
                <w:rFonts w:ascii="Arial" w:eastAsia="Times New Roman" w:hAnsi="Arial" w:cs="Arial"/>
                <w:color w:val="000000"/>
                <w:sz w:val="13"/>
                <w:szCs w:val="13"/>
                <w:lang w:val="fr-FR"/>
              </w:rPr>
            </w:pPr>
          </w:p>
        </w:tc>
        <w:tc>
          <w:tcPr>
            <w:tcW w:w="1620" w:type="dxa"/>
            <w:tcBorders>
              <w:top w:val="nil"/>
              <w:left w:val="nil"/>
              <w:bottom w:val="single" w:sz="4" w:space="0" w:color="999999"/>
              <w:right w:val="nil"/>
            </w:tcBorders>
            <w:shd w:val="clear" w:color="auto" w:fill="auto"/>
            <w:noWrap/>
            <w:vAlign w:val="center"/>
            <w:hideMark/>
          </w:tcPr>
          <w:p w14:paraId="0C5110FA" w14:textId="77777777" w:rsidR="00B832D6" w:rsidRPr="002E21AD" w:rsidRDefault="00B832D6" w:rsidP="00F67EFA">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FFF2CC" w:fill="FFF2CC"/>
            <w:noWrap/>
            <w:vAlign w:val="center"/>
            <w:hideMark/>
          </w:tcPr>
          <w:p w14:paraId="1D04FAD3" w14:textId="4225E6D1" w:rsidR="00B832D6" w:rsidRPr="002E21AD" w:rsidRDefault="005A1BB5" w:rsidP="00F67EFA">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Réunion sociale - 13h30 (EDT)</w:t>
            </w:r>
          </w:p>
        </w:tc>
        <w:tc>
          <w:tcPr>
            <w:tcW w:w="1800" w:type="dxa"/>
            <w:tcBorders>
              <w:top w:val="nil"/>
              <w:left w:val="nil"/>
              <w:bottom w:val="single" w:sz="4" w:space="0" w:color="999999"/>
              <w:right w:val="single" w:sz="4" w:space="0" w:color="434343"/>
            </w:tcBorders>
            <w:shd w:val="clear" w:color="auto" w:fill="auto"/>
            <w:noWrap/>
            <w:vAlign w:val="center"/>
            <w:hideMark/>
          </w:tcPr>
          <w:p w14:paraId="63172660" w14:textId="77777777" w:rsidR="00B832D6" w:rsidRPr="002E21AD" w:rsidRDefault="00B832D6" w:rsidP="00F67EFA">
            <w:pPr>
              <w:rPr>
                <w:rFonts w:ascii="Arial" w:eastAsia="Times New Roman" w:hAnsi="Arial" w:cs="Arial"/>
                <w:sz w:val="13"/>
                <w:szCs w:val="13"/>
                <w:lang w:val="fr-FR"/>
              </w:rPr>
            </w:pPr>
            <w:r w:rsidRPr="002E21AD">
              <w:rPr>
                <w:rFonts w:ascii="Arial" w:eastAsia="Times New Roman" w:hAnsi="Arial" w:cs="Arial"/>
                <w:sz w:val="13"/>
                <w:szCs w:val="13"/>
                <w:lang w:val="fr-FR"/>
              </w:rPr>
              <w:t> </w:t>
            </w:r>
          </w:p>
        </w:tc>
        <w:tc>
          <w:tcPr>
            <w:tcW w:w="222" w:type="dxa"/>
            <w:vAlign w:val="center"/>
            <w:hideMark/>
          </w:tcPr>
          <w:p w14:paraId="0A2813C9" w14:textId="77777777" w:rsidR="00B832D6" w:rsidRPr="002E21AD" w:rsidRDefault="00B832D6" w:rsidP="00F67EFA">
            <w:pPr>
              <w:rPr>
                <w:rFonts w:ascii="Times New Roman" w:eastAsia="Times New Roman" w:hAnsi="Times New Roman"/>
                <w:sz w:val="13"/>
                <w:szCs w:val="13"/>
                <w:lang w:val="fr-FR"/>
              </w:rPr>
            </w:pPr>
          </w:p>
        </w:tc>
      </w:tr>
      <w:tr w:rsidR="00B832D6" w:rsidRPr="002E21AD" w14:paraId="315C3FB1" w14:textId="77777777" w:rsidTr="00F67EFA">
        <w:trPr>
          <w:trHeight w:val="540"/>
        </w:trPr>
        <w:tc>
          <w:tcPr>
            <w:tcW w:w="625" w:type="dxa"/>
            <w:vMerge w:val="restart"/>
            <w:tcBorders>
              <w:top w:val="nil"/>
              <w:left w:val="single" w:sz="4" w:space="0" w:color="434343"/>
              <w:bottom w:val="single" w:sz="4" w:space="0" w:color="434343"/>
              <w:right w:val="single" w:sz="4" w:space="0" w:color="999999"/>
            </w:tcBorders>
            <w:shd w:val="clear" w:color="FFEDE0" w:fill="FFEDE0"/>
            <w:noWrap/>
            <w:hideMark/>
          </w:tcPr>
          <w:p w14:paraId="0FFF1E55" w14:textId="77777777" w:rsidR="00B832D6" w:rsidRPr="002E21AD" w:rsidRDefault="00B832D6" w:rsidP="00F67EFA">
            <w:pPr>
              <w:jc w:val="center"/>
              <w:rPr>
                <w:rFonts w:ascii="Arial" w:eastAsia="Times New Roman" w:hAnsi="Arial" w:cs="Arial"/>
                <w:color w:val="000000"/>
                <w:sz w:val="13"/>
                <w:szCs w:val="13"/>
                <w:lang w:val="fr-FR"/>
              </w:rPr>
            </w:pPr>
            <w:proofErr w:type="gramStart"/>
            <w:r w:rsidRPr="002E21AD">
              <w:rPr>
                <w:rFonts w:ascii="Arial" w:eastAsia="Times New Roman" w:hAnsi="Arial" w:cs="Arial"/>
                <w:color w:val="000000"/>
                <w:sz w:val="13"/>
                <w:szCs w:val="13"/>
                <w:lang w:val="fr-FR"/>
              </w:rPr>
              <w:t>14:</w:t>
            </w:r>
            <w:proofErr w:type="gramEnd"/>
            <w:r w:rsidRPr="002E21AD">
              <w:rPr>
                <w:rFonts w:ascii="Arial" w:eastAsia="Times New Roman" w:hAnsi="Arial" w:cs="Arial"/>
                <w:color w:val="000000"/>
                <w:sz w:val="13"/>
                <w:szCs w:val="13"/>
                <w:lang w:val="fr-FR"/>
              </w:rPr>
              <w:t>00</w:t>
            </w:r>
          </w:p>
        </w:tc>
        <w:tc>
          <w:tcPr>
            <w:tcW w:w="733" w:type="dxa"/>
            <w:vMerge w:val="restart"/>
            <w:tcBorders>
              <w:top w:val="nil"/>
              <w:left w:val="nil"/>
              <w:bottom w:val="single" w:sz="4" w:space="0" w:color="434343"/>
              <w:right w:val="single" w:sz="4" w:space="0" w:color="999999"/>
            </w:tcBorders>
            <w:shd w:val="clear" w:color="FFEDE0" w:fill="FFEDE0"/>
            <w:noWrap/>
            <w:hideMark/>
          </w:tcPr>
          <w:p w14:paraId="493B51B5" w14:textId="77777777" w:rsidR="00B832D6" w:rsidRPr="002E21AD" w:rsidRDefault="00B832D6" w:rsidP="00F67EFA">
            <w:pPr>
              <w:jc w:val="center"/>
              <w:rPr>
                <w:rFonts w:ascii="Arial" w:eastAsia="Times New Roman" w:hAnsi="Arial" w:cs="Arial"/>
                <w:color w:val="000000"/>
                <w:sz w:val="13"/>
                <w:szCs w:val="13"/>
                <w:lang w:val="fr-FR"/>
              </w:rPr>
            </w:pPr>
            <w:proofErr w:type="gramStart"/>
            <w:r w:rsidRPr="002E21AD">
              <w:rPr>
                <w:rFonts w:ascii="Arial" w:eastAsia="Times New Roman" w:hAnsi="Arial" w:cs="Arial"/>
                <w:color w:val="000000"/>
                <w:sz w:val="13"/>
                <w:szCs w:val="13"/>
                <w:lang w:val="fr-FR"/>
              </w:rPr>
              <w:t>20:</w:t>
            </w:r>
            <w:proofErr w:type="gramEnd"/>
            <w:r w:rsidRPr="002E21AD">
              <w:rPr>
                <w:rFonts w:ascii="Arial" w:eastAsia="Times New Roman" w:hAnsi="Arial" w:cs="Arial"/>
                <w:color w:val="000000"/>
                <w:sz w:val="13"/>
                <w:szCs w:val="13"/>
                <w:lang w:val="fr-FR"/>
              </w:rPr>
              <w:t>00</w:t>
            </w:r>
          </w:p>
        </w:tc>
        <w:tc>
          <w:tcPr>
            <w:tcW w:w="701" w:type="dxa"/>
            <w:vMerge w:val="restart"/>
            <w:tcBorders>
              <w:top w:val="nil"/>
              <w:left w:val="nil"/>
              <w:bottom w:val="single" w:sz="4" w:space="0" w:color="434343"/>
              <w:right w:val="single" w:sz="4" w:space="0" w:color="999999"/>
            </w:tcBorders>
            <w:shd w:val="clear" w:color="D59D74" w:fill="D59D74"/>
            <w:noWrap/>
            <w:hideMark/>
          </w:tcPr>
          <w:p w14:paraId="03BA7AC1" w14:textId="77777777" w:rsidR="00B832D6" w:rsidRPr="002E21AD" w:rsidRDefault="00B832D6" w:rsidP="00F67EFA">
            <w:pPr>
              <w:jc w:val="center"/>
              <w:rPr>
                <w:rFonts w:ascii="Arial" w:eastAsia="Times New Roman" w:hAnsi="Arial" w:cs="Arial"/>
                <w:color w:val="000000"/>
                <w:sz w:val="13"/>
                <w:szCs w:val="13"/>
                <w:lang w:val="fr-FR"/>
              </w:rPr>
            </w:pPr>
            <w:proofErr w:type="gramStart"/>
            <w:r w:rsidRPr="002E21AD">
              <w:rPr>
                <w:rFonts w:ascii="Arial" w:eastAsia="Times New Roman" w:hAnsi="Arial" w:cs="Arial"/>
                <w:color w:val="000000"/>
                <w:sz w:val="13"/>
                <w:szCs w:val="13"/>
                <w:lang w:val="fr-FR"/>
              </w:rPr>
              <w:t>2:</w:t>
            </w:r>
            <w:proofErr w:type="gramEnd"/>
            <w:r w:rsidRPr="002E21AD">
              <w:rPr>
                <w:rFonts w:ascii="Arial" w:eastAsia="Times New Roman" w:hAnsi="Arial" w:cs="Arial"/>
                <w:color w:val="000000"/>
                <w:sz w:val="13"/>
                <w:szCs w:val="13"/>
                <w:lang w:val="fr-FR"/>
              </w:rPr>
              <w:t>00</w:t>
            </w:r>
          </w:p>
        </w:tc>
        <w:tc>
          <w:tcPr>
            <w:tcW w:w="1626" w:type="dxa"/>
            <w:vMerge/>
            <w:tcBorders>
              <w:top w:val="nil"/>
              <w:left w:val="nil"/>
              <w:bottom w:val="single" w:sz="4" w:space="0" w:color="434343"/>
              <w:right w:val="single" w:sz="8" w:space="0" w:color="999999"/>
            </w:tcBorders>
            <w:vAlign w:val="center"/>
            <w:hideMark/>
          </w:tcPr>
          <w:p w14:paraId="2403E41B" w14:textId="77777777" w:rsidR="00B832D6" w:rsidRPr="002E21AD" w:rsidRDefault="00B832D6" w:rsidP="00F67EFA">
            <w:pPr>
              <w:rPr>
                <w:rFonts w:ascii="Arial" w:eastAsia="Times New Roman" w:hAnsi="Arial" w:cs="Arial"/>
                <w:color w:val="000000"/>
                <w:sz w:val="13"/>
                <w:szCs w:val="13"/>
                <w:lang w:val="fr-FR"/>
              </w:rPr>
            </w:pPr>
          </w:p>
        </w:tc>
        <w:tc>
          <w:tcPr>
            <w:tcW w:w="1616" w:type="dxa"/>
            <w:vMerge/>
            <w:tcBorders>
              <w:top w:val="nil"/>
              <w:left w:val="nil"/>
              <w:bottom w:val="nil"/>
              <w:right w:val="single" w:sz="8" w:space="0" w:color="999999"/>
            </w:tcBorders>
            <w:vAlign w:val="center"/>
            <w:hideMark/>
          </w:tcPr>
          <w:p w14:paraId="445296CE" w14:textId="77777777" w:rsidR="00B832D6" w:rsidRPr="002E21AD" w:rsidRDefault="00B832D6" w:rsidP="00F67EFA">
            <w:pPr>
              <w:rPr>
                <w:rFonts w:ascii="Arial" w:eastAsia="Times New Roman" w:hAnsi="Arial" w:cs="Arial"/>
                <w:color w:val="000000"/>
                <w:sz w:val="13"/>
                <w:szCs w:val="13"/>
                <w:lang w:val="fr-FR"/>
              </w:rPr>
            </w:pPr>
          </w:p>
        </w:tc>
        <w:tc>
          <w:tcPr>
            <w:tcW w:w="1620" w:type="dxa"/>
            <w:tcBorders>
              <w:top w:val="nil"/>
              <w:left w:val="nil"/>
              <w:bottom w:val="nil"/>
              <w:right w:val="nil"/>
            </w:tcBorders>
            <w:shd w:val="clear" w:color="auto" w:fill="auto"/>
            <w:noWrap/>
            <w:vAlign w:val="center"/>
            <w:hideMark/>
          </w:tcPr>
          <w:p w14:paraId="2F70431D" w14:textId="77777777" w:rsidR="00B832D6" w:rsidRPr="002E21AD" w:rsidRDefault="00B832D6" w:rsidP="00F67EFA">
            <w:pPr>
              <w:rPr>
                <w:rFonts w:ascii="Arial" w:eastAsia="Times New Roman" w:hAnsi="Arial" w:cs="Arial"/>
                <w:color w:val="000000"/>
                <w:sz w:val="13"/>
                <w:szCs w:val="13"/>
                <w:lang w:val="fr-FR"/>
              </w:rPr>
            </w:pPr>
            <w:r w:rsidRPr="002E21AD">
              <w:rPr>
                <w:rFonts w:ascii="Arial" w:eastAsia="Times New Roman" w:hAnsi="Arial" w:cs="Arial"/>
                <w:color w:val="000000"/>
                <w:sz w:val="13"/>
                <w:szCs w:val="13"/>
                <w:lang w:val="fr-FR"/>
              </w:rPr>
              <w:t> </w:t>
            </w: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00CB870E" w14:textId="77777777" w:rsidR="00B832D6" w:rsidRPr="002E21AD" w:rsidRDefault="00B832D6" w:rsidP="00F67EFA">
            <w:pPr>
              <w:rPr>
                <w:rFonts w:ascii="Arial" w:eastAsia="Times New Roman" w:hAnsi="Arial" w:cs="Arial"/>
                <w:color w:val="000000"/>
                <w:sz w:val="13"/>
                <w:szCs w:val="13"/>
                <w:lang w:val="fr-FR"/>
              </w:rPr>
            </w:pPr>
          </w:p>
        </w:tc>
        <w:tc>
          <w:tcPr>
            <w:tcW w:w="1800" w:type="dxa"/>
            <w:tcBorders>
              <w:top w:val="nil"/>
              <w:left w:val="nil"/>
              <w:bottom w:val="nil"/>
              <w:right w:val="single" w:sz="4" w:space="0" w:color="434343"/>
            </w:tcBorders>
            <w:shd w:val="clear" w:color="auto" w:fill="auto"/>
            <w:noWrap/>
            <w:vAlign w:val="center"/>
            <w:hideMark/>
          </w:tcPr>
          <w:p w14:paraId="1B08DD8F" w14:textId="77777777" w:rsidR="00B832D6" w:rsidRPr="002E21AD" w:rsidRDefault="00B832D6" w:rsidP="00F67EFA">
            <w:pPr>
              <w:rPr>
                <w:rFonts w:ascii="Arial" w:eastAsia="Times New Roman" w:hAnsi="Arial" w:cs="Arial"/>
                <w:sz w:val="13"/>
                <w:szCs w:val="13"/>
                <w:lang w:val="fr-FR"/>
              </w:rPr>
            </w:pPr>
            <w:r w:rsidRPr="002E21AD">
              <w:rPr>
                <w:rFonts w:ascii="Arial" w:eastAsia="Times New Roman" w:hAnsi="Arial" w:cs="Arial"/>
                <w:sz w:val="13"/>
                <w:szCs w:val="13"/>
                <w:lang w:val="fr-FR"/>
              </w:rPr>
              <w:t> </w:t>
            </w:r>
          </w:p>
        </w:tc>
        <w:tc>
          <w:tcPr>
            <w:tcW w:w="222" w:type="dxa"/>
            <w:vAlign w:val="center"/>
            <w:hideMark/>
          </w:tcPr>
          <w:p w14:paraId="3E2876A4" w14:textId="77777777" w:rsidR="00B832D6" w:rsidRPr="002E21AD" w:rsidRDefault="00B832D6" w:rsidP="00F67EFA">
            <w:pPr>
              <w:rPr>
                <w:rFonts w:ascii="Times New Roman" w:eastAsia="Times New Roman" w:hAnsi="Times New Roman"/>
                <w:sz w:val="13"/>
                <w:szCs w:val="13"/>
                <w:lang w:val="fr-FR"/>
              </w:rPr>
            </w:pPr>
          </w:p>
        </w:tc>
      </w:tr>
      <w:tr w:rsidR="00B832D6" w:rsidRPr="002E21AD" w14:paraId="56A6C780" w14:textId="77777777" w:rsidTr="005166E3">
        <w:trPr>
          <w:trHeight w:val="50"/>
        </w:trPr>
        <w:tc>
          <w:tcPr>
            <w:tcW w:w="625" w:type="dxa"/>
            <w:vMerge/>
            <w:tcBorders>
              <w:top w:val="nil"/>
              <w:left w:val="single" w:sz="4" w:space="0" w:color="434343"/>
              <w:bottom w:val="single" w:sz="4" w:space="0" w:color="434343"/>
              <w:right w:val="single" w:sz="4" w:space="0" w:color="999999"/>
            </w:tcBorders>
            <w:vAlign w:val="center"/>
            <w:hideMark/>
          </w:tcPr>
          <w:p w14:paraId="3B043DD2" w14:textId="77777777" w:rsidR="00B832D6" w:rsidRPr="002E21AD" w:rsidRDefault="00B832D6" w:rsidP="00F67EFA">
            <w:pPr>
              <w:rPr>
                <w:rFonts w:ascii="Arial" w:eastAsia="Times New Roman" w:hAnsi="Arial" w:cs="Arial"/>
                <w:color w:val="000000"/>
                <w:sz w:val="13"/>
                <w:szCs w:val="13"/>
                <w:lang w:val="fr-FR"/>
              </w:rPr>
            </w:pPr>
          </w:p>
        </w:tc>
        <w:tc>
          <w:tcPr>
            <w:tcW w:w="733" w:type="dxa"/>
            <w:vMerge/>
            <w:tcBorders>
              <w:top w:val="nil"/>
              <w:left w:val="nil"/>
              <w:bottom w:val="single" w:sz="4" w:space="0" w:color="434343"/>
              <w:right w:val="single" w:sz="4" w:space="0" w:color="999999"/>
            </w:tcBorders>
            <w:vAlign w:val="center"/>
            <w:hideMark/>
          </w:tcPr>
          <w:p w14:paraId="2CC476EF" w14:textId="77777777" w:rsidR="00B832D6" w:rsidRPr="002E21AD" w:rsidRDefault="00B832D6" w:rsidP="00F67EFA">
            <w:pPr>
              <w:rPr>
                <w:rFonts w:ascii="Arial" w:eastAsia="Times New Roman" w:hAnsi="Arial" w:cs="Arial"/>
                <w:color w:val="000000"/>
                <w:sz w:val="13"/>
                <w:szCs w:val="13"/>
                <w:lang w:val="fr-FR"/>
              </w:rPr>
            </w:pPr>
          </w:p>
        </w:tc>
        <w:tc>
          <w:tcPr>
            <w:tcW w:w="701" w:type="dxa"/>
            <w:vMerge/>
            <w:tcBorders>
              <w:top w:val="nil"/>
              <w:left w:val="nil"/>
              <w:bottom w:val="single" w:sz="4" w:space="0" w:color="434343"/>
              <w:right w:val="single" w:sz="4" w:space="0" w:color="999999"/>
            </w:tcBorders>
            <w:vAlign w:val="center"/>
            <w:hideMark/>
          </w:tcPr>
          <w:p w14:paraId="081379E8" w14:textId="77777777" w:rsidR="00B832D6" w:rsidRPr="002E21AD" w:rsidRDefault="00B832D6" w:rsidP="00F67EFA">
            <w:pPr>
              <w:rPr>
                <w:rFonts w:ascii="Arial" w:eastAsia="Times New Roman" w:hAnsi="Arial" w:cs="Arial"/>
                <w:color w:val="000000"/>
                <w:sz w:val="13"/>
                <w:szCs w:val="13"/>
                <w:lang w:val="fr-FR"/>
              </w:rPr>
            </w:pPr>
          </w:p>
        </w:tc>
        <w:tc>
          <w:tcPr>
            <w:tcW w:w="1626" w:type="dxa"/>
            <w:vMerge/>
            <w:tcBorders>
              <w:top w:val="nil"/>
              <w:left w:val="nil"/>
              <w:bottom w:val="single" w:sz="4" w:space="0" w:color="434343"/>
              <w:right w:val="single" w:sz="8" w:space="0" w:color="999999"/>
            </w:tcBorders>
            <w:vAlign w:val="center"/>
            <w:hideMark/>
          </w:tcPr>
          <w:p w14:paraId="6E386CE8" w14:textId="77777777" w:rsidR="00B832D6" w:rsidRPr="002E21AD" w:rsidRDefault="00B832D6" w:rsidP="00F67EFA">
            <w:pPr>
              <w:rPr>
                <w:rFonts w:ascii="Arial" w:eastAsia="Times New Roman" w:hAnsi="Arial" w:cs="Arial"/>
                <w:color w:val="000000"/>
                <w:sz w:val="13"/>
                <w:szCs w:val="13"/>
                <w:lang w:val="fr-FR"/>
              </w:rPr>
            </w:pPr>
          </w:p>
        </w:tc>
        <w:tc>
          <w:tcPr>
            <w:tcW w:w="1616" w:type="dxa"/>
            <w:tcBorders>
              <w:top w:val="single" w:sz="4" w:space="0" w:color="999999"/>
              <w:left w:val="nil"/>
              <w:bottom w:val="single" w:sz="4" w:space="0" w:color="434343"/>
              <w:right w:val="single" w:sz="8" w:space="0" w:color="999999"/>
            </w:tcBorders>
            <w:shd w:val="clear" w:color="auto" w:fill="auto"/>
            <w:noWrap/>
            <w:vAlign w:val="bottom"/>
            <w:hideMark/>
          </w:tcPr>
          <w:p w14:paraId="05B6DFE5" w14:textId="77777777" w:rsidR="00B832D6" w:rsidRPr="002E21AD" w:rsidRDefault="00B832D6" w:rsidP="00F67EFA">
            <w:pPr>
              <w:rPr>
                <w:rFonts w:ascii="Arial" w:eastAsia="Times New Roman" w:hAnsi="Arial" w:cs="Arial"/>
                <w:sz w:val="13"/>
                <w:szCs w:val="13"/>
                <w:lang w:val="fr-FR"/>
              </w:rPr>
            </w:pPr>
            <w:r w:rsidRPr="002E21AD">
              <w:rPr>
                <w:rFonts w:ascii="Arial" w:eastAsia="Times New Roman" w:hAnsi="Arial" w:cs="Arial"/>
                <w:sz w:val="13"/>
                <w:szCs w:val="13"/>
                <w:lang w:val="fr-FR"/>
              </w:rPr>
              <w:t> </w:t>
            </w:r>
          </w:p>
        </w:tc>
        <w:tc>
          <w:tcPr>
            <w:tcW w:w="1620" w:type="dxa"/>
            <w:tcBorders>
              <w:top w:val="nil"/>
              <w:left w:val="nil"/>
              <w:bottom w:val="single" w:sz="4" w:space="0" w:color="434343"/>
              <w:right w:val="single" w:sz="8" w:space="0" w:color="999999"/>
            </w:tcBorders>
            <w:shd w:val="clear" w:color="auto" w:fill="auto"/>
            <w:noWrap/>
            <w:vAlign w:val="center"/>
            <w:hideMark/>
          </w:tcPr>
          <w:p w14:paraId="53B7FEF9" w14:textId="77777777" w:rsidR="00B832D6" w:rsidRPr="002E21AD" w:rsidRDefault="00B832D6" w:rsidP="00F67EFA">
            <w:pPr>
              <w:rPr>
                <w:rFonts w:ascii="Arial" w:eastAsia="Times New Roman" w:hAnsi="Arial" w:cs="Arial"/>
                <w:sz w:val="13"/>
                <w:szCs w:val="13"/>
                <w:lang w:val="fr-FR"/>
              </w:rPr>
            </w:pPr>
            <w:r w:rsidRPr="002E21AD">
              <w:rPr>
                <w:rFonts w:ascii="Arial" w:eastAsia="Times New Roman" w:hAnsi="Arial" w:cs="Arial"/>
                <w:sz w:val="13"/>
                <w:szCs w:val="13"/>
                <w:lang w:val="fr-FR"/>
              </w:rPr>
              <w:t> </w:t>
            </w:r>
          </w:p>
        </w:tc>
        <w:tc>
          <w:tcPr>
            <w:tcW w:w="1620" w:type="dxa"/>
            <w:tcBorders>
              <w:top w:val="nil"/>
              <w:left w:val="nil"/>
              <w:bottom w:val="single" w:sz="4" w:space="0" w:color="434343"/>
              <w:right w:val="single" w:sz="8" w:space="0" w:color="999999"/>
            </w:tcBorders>
            <w:shd w:val="clear" w:color="auto" w:fill="auto"/>
            <w:noWrap/>
            <w:vAlign w:val="center"/>
            <w:hideMark/>
          </w:tcPr>
          <w:p w14:paraId="54BD8BCB" w14:textId="77777777" w:rsidR="00B832D6" w:rsidRPr="002E21AD" w:rsidRDefault="00B832D6" w:rsidP="00F67EFA">
            <w:pPr>
              <w:rPr>
                <w:rFonts w:ascii="Arial" w:eastAsia="Times New Roman" w:hAnsi="Arial" w:cs="Arial"/>
                <w:sz w:val="13"/>
                <w:szCs w:val="13"/>
                <w:lang w:val="fr-FR"/>
              </w:rPr>
            </w:pPr>
            <w:r w:rsidRPr="002E21AD">
              <w:rPr>
                <w:rFonts w:ascii="Arial" w:eastAsia="Times New Roman" w:hAnsi="Arial" w:cs="Arial"/>
                <w:sz w:val="13"/>
                <w:szCs w:val="13"/>
                <w:lang w:val="fr-FR"/>
              </w:rPr>
              <w:t> </w:t>
            </w:r>
          </w:p>
        </w:tc>
        <w:tc>
          <w:tcPr>
            <w:tcW w:w="1800" w:type="dxa"/>
            <w:tcBorders>
              <w:top w:val="nil"/>
              <w:left w:val="nil"/>
              <w:bottom w:val="single" w:sz="4" w:space="0" w:color="434343"/>
              <w:right w:val="single" w:sz="4" w:space="0" w:color="434343"/>
            </w:tcBorders>
            <w:shd w:val="clear" w:color="auto" w:fill="auto"/>
            <w:noWrap/>
            <w:vAlign w:val="center"/>
            <w:hideMark/>
          </w:tcPr>
          <w:p w14:paraId="06A8D5D3" w14:textId="77777777" w:rsidR="00B832D6" w:rsidRPr="002E21AD" w:rsidRDefault="00B832D6" w:rsidP="00F67EFA">
            <w:pPr>
              <w:rPr>
                <w:rFonts w:ascii="Arial" w:eastAsia="Times New Roman" w:hAnsi="Arial" w:cs="Arial"/>
                <w:sz w:val="13"/>
                <w:szCs w:val="13"/>
                <w:lang w:val="fr-FR"/>
              </w:rPr>
            </w:pPr>
            <w:r w:rsidRPr="002E21AD">
              <w:rPr>
                <w:rFonts w:ascii="Arial" w:eastAsia="Times New Roman" w:hAnsi="Arial" w:cs="Arial"/>
                <w:sz w:val="13"/>
                <w:szCs w:val="13"/>
                <w:lang w:val="fr-FR"/>
              </w:rPr>
              <w:t> </w:t>
            </w:r>
          </w:p>
        </w:tc>
        <w:tc>
          <w:tcPr>
            <w:tcW w:w="222" w:type="dxa"/>
            <w:vAlign w:val="center"/>
            <w:hideMark/>
          </w:tcPr>
          <w:p w14:paraId="161FA26C" w14:textId="77777777" w:rsidR="00B832D6" w:rsidRPr="002E21AD" w:rsidRDefault="00B832D6" w:rsidP="00F67EFA">
            <w:pPr>
              <w:rPr>
                <w:rFonts w:ascii="Times New Roman" w:eastAsia="Times New Roman" w:hAnsi="Times New Roman"/>
                <w:sz w:val="13"/>
                <w:szCs w:val="13"/>
                <w:lang w:val="fr-FR"/>
              </w:rPr>
            </w:pPr>
          </w:p>
        </w:tc>
      </w:tr>
    </w:tbl>
    <w:p w14:paraId="0ADB3C52" w14:textId="77777777" w:rsidR="00B832D6" w:rsidRPr="002E21AD" w:rsidRDefault="00B832D6" w:rsidP="00D77138">
      <w:pPr>
        <w:spacing w:after="120"/>
        <w:rPr>
          <w:rFonts w:ascii="Arial" w:hAnsi="Arial" w:cs="Arial"/>
          <w:b/>
          <w:color w:val="FF0000"/>
          <w:sz w:val="24"/>
          <w:szCs w:val="24"/>
          <w:lang w:val="fr-FR"/>
        </w:rPr>
      </w:pPr>
    </w:p>
    <w:p w14:paraId="3F7B2F38" w14:textId="5F3C73F5" w:rsidR="00CE7562" w:rsidRPr="002E21AD" w:rsidRDefault="005F60CF" w:rsidP="00707D58">
      <w:pPr>
        <w:rPr>
          <w:rFonts w:ascii="Arial" w:hAnsi="Arial" w:cs="Arial"/>
          <w:b/>
          <w:color w:val="FF6B00"/>
          <w:sz w:val="28"/>
          <w:szCs w:val="28"/>
          <w:lang w:val="fr-FR"/>
        </w:rPr>
      </w:pPr>
      <w:r w:rsidRPr="002E21AD">
        <w:rPr>
          <w:rFonts w:ascii="Arial" w:hAnsi="Arial" w:cs="Arial"/>
          <w:b/>
          <w:color w:val="FF6B00"/>
          <w:sz w:val="24"/>
          <w:szCs w:val="24"/>
          <w:lang w:val="fr-FR"/>
        </w:rPr>
        <w:t xml:space="preserve">Programme détaillé  </w:t>
      </w:r>
    </w:p>
    <w:tbl>
      <w:tblPr>
        <w:tblStyle w:val="TableGrid"/>
        <w:tblW w:w="10615" w:type="dxa"/>
        <w:tblLook w:val="04A0" w:firstRow="1" w:lastRow="0" w:firstColumn="1" w:lastColumn="0" w:noHBand="0" w:noVBand="1"/>
      </w:tblPr>
      <w:tblGrid>
        <w:gridCol w:w="2515"/>
        <w:gridCol w:w="8100"/>
      </w:tblGrid>
      <w:tr w:rsidR="00CE7562" w:rsidRPr="002E21AD" w14:paraId="36735B8E" w14:textId="77777777" w:rsidTr="008A6240">
        <w:tc>
          <w:tcPr>
            <w:tcW w:w="2515" w:type="dxa"/>
            <w:vMerge w:val="restart"/>
          </w:tcPr>
          <w:p w14:paraId="0CB9AC56" w14:textId="77777777" w:rsidR="005F60CF" w:rsidRPr="003602AB" w:rsidRDefault="005F60CF" w:rsidP="00707D58">
            <w:pPr>
              <w:rPr>
                <w:rFonts w:ascii="Arial" w:hAnsi="Arial" w:cs="Arial"/>
                <w:b/>
                <w:iCs/>
                <w:color w:val="FF6B00"/>
                <w:lang w:val="pt-BR"/>
              </w:rPr>
            </w:pPr>
            <w:r w:rsidRPr="003602AB">
              <w:rPr>
                <w:rFonts w:ascii="Arial" w:hAnsi="Arial" w:cs="Arial"/>
                <w:b/>
                <w:iCs/>
                <w:color w:val="FF6B00"/>
                <w:lang w:val="pt-BR"/>
              </w:rPr>
              <w:t xml:space="preserve">Lundi 24 août </w:t>
            </w:r>
          </w:p>
          <w:p w14:paraId="01BF9B26" w14:textId="4A15235A" w:rsidR="00CE7562" w:rsidRPr="003602AB" w:rsidRDefault="00CE7562" w:rsidP="00707D58">
            <w:pPr>
              <w:rPr>
                <w:rFonts w:ascii="Arial" w:hAnsi="Arial" w:cs="Arial"/>
                <w:bCs/>
                <w:iCs/>
                <w:color w:val="FF6B00"/>
                <w:lang w:val="pt-BR"/>
              </w:rPr>
            </w:pPr>
            <w:r w:rsidRPr="003602AB">
              <w:rPr>
                <w:rFonts w:ascii="Arial" w:hAnsi="Arial" w:cs="Arial"/>
                <w:bCs/>
                <w:iCs/>
                <w:color w:val="FF6B00"/>
                <w:lang w:val="pt-BR"/>
              </w:rPr>
              <w:t>8</w:t>
            </w:r>
            <w:r w:rsidR="00AA3266" w:rsidRPr="003602AB">
              <w:rPr>
                <w:rFonts w:ascii="Arial" w:hAnsi="Arial" w:cs="Arial"/>
                <w:bCs/>
                <w:iCs/>
                <w:color w:val="FF6B00"/>
                <w:lang w:val="pt-BR"/>
              </w:rPr>
              <w:t>h</w:t>
            </w:r>
            <w:r w:rsidRPr="003602AB">
              <w:rPr>
                <w:rFonts w:ascii="Arial" w:hAnsi="Arial" w:cs="Arial"/>
                <w:bCs/>
                <w:iCs/>
                <w:color w:val="FF6B00"/>
                <w:lang w:val="pt-BR"/>
              </w:rPr>
              <w:t>-</w:t>
            </w:r>
            <w:r w:rsidR="000529C4" w:rsidRPr="003602AB">
              <w:rPr>
                <w:rFonts w:ascii="Arial" w:hAnsi="Arial" w:cs="Arial"/>
                <w:bCs/>
                <w:iCs/>
                <w:color w:val="FF6B00"/>
                <w:lang w:val="pt-BR"/>
              </w:rPr>
              <w:t>11</w:t>
            </w:r>
            <w:r w:rsidR="00AA3266" w:rsidRPr="003602AB">
              <w:rPr>
                <w:rFonts w:ascii="Arial" w:hAnsi="Arial" w:cs="Arial"/>
                <w:bCs/>
                <w:iCs/>
                <w:color w:val="FF6B00"/>
                <w:lang w:val="pt-BR"/>
              </w:rPr>
              <w:t>h</w:t>
            </w:r>
            <w:r w:rsidRPr="003602AB">
              <w:rPr>
                <w:rFonts w:ascii="Arial" w:hAnsi="Arial" w:cs="Arial"/>
                <w:bCs/>
                <w:iCs/>
                <w:color w:val="FF6B00"/>
                <w:lang w:val="pt-BR"/>
              </w:rPr>
              <w:t xml:space="preserve"> EST</w:t>
            </w:r>
          </w:p>
          <w:p w14:paraId="4A873FAA" w14:textId="5BC4B105" w:rsidR="00CE7562" w:rsidRPr="003602AB" w:rsidRDefault="00AA3266" w:rsidP="00707D58">
            <w:pPr>
              <w:rPr>
                <w:rFonts w:ascii="Arial" w:hAnsi="Arial" w:cs="Arial"/>
                <w:bCs/>
                <w:iCs/>
                <w:color w:val="FF6B00"/>
                <w:lang w:val="pt-BR"/>
              </w:rPr>
            </w:pPr>
            <w:r w:rsidRPr="003602AB">
              <w:rPr>
                <w:rFonts w:ascii="Arial" w:hAnsi="Arial" w:cs="Arial"/>
                <w:bCs/>
                <w:iCs/>
                <w:color w:val="FF6B00"/>
                <w:lang w:val="pt-BR"/>
              </w:rPr>
              <w:t>14h</w:t>
            </w:r>
            <w:r w:rsidR="00FD75A6" w:rsidRPr="003602AB">
              <w:rPr>
                <w:rFonts w:ascii="Arial" w:hAnsi="Arial" w:cs="Arial"/>
                <w:bCs/>
                <w:iCs/>
                <w:color w:val="FF6B00"/>
                <w:lang w:val="pt-BR"/>
              </w:rPr>
              <w:t>-</w:t>
            </w:r>
            <w:r w:rsidRPr="003602AB">
              <w:rPr>
                <w:rFonts w:ascii="Arial" w:hAnsi="Arial" w:cs="Arial"/>
                <w:bCs/>
                <w:iCs/>
                <w:color w:val="FF6B00"/>
                <w:lang w:val="pt-BR"/>
              </w:rPr>
              <w:t>17h</w:t>
            </w:r>
            <w:r w:rsidR="00FD75A6" w:rsidRPr="003602AB">
              <w:rPr>
                <w:rFonts w:ascii="Arial" w:hAnsi="Arial" w:cs="Arial"/>
                <w:bCs/>
                <w:iCs/>
                <w:color w:val="FF6B00"/>
                <w:lang w:val="pt-BR"/>
              </w:rPr>
              <w:t xml:space="preserve"> CET</w:t>
            </w:r>
          </w:p>
          <w:p w14:paraId="4992CE4A" w14:textId="7598890E" w:rsidR="00FD75A6" w:rsidRPr="002E21AD" w:rsidRDefault="00F736BA" w:rsidP="00707D58">
            <w:pPr>
              <w:rPr>
                <w:rFonts w:ascii="Arial" w:hAnsi="Arial" w:cs="Arial"/>
                <w:bCs/>
                <w:iCs/>
                <w:color w:val="FF6B00"/>
                <w:lang w:val="fr-FR"/>
              </w:rPr>
            </w:pPr>
            <w:r w:rsidRPr="002E21AD">
              <w:rPr>
                <w:rFonts w:ascii="Arial" w:hAnsi="Arial" w:cs="Arial"/>
                <w:bCs/>
                <w:iCs/>
                <w:color w:val="FF6B00"/>
                <w:lang w:val="fr-FR"/>
              </w:rPr>
              <w:t>20h</w:t>
            </w:r>
            <w:r w:rsidR="00FD75A6" w:rsidRPr="002E21AD">
              <w:rPr>
                <w:rFonts w:ascii="Arial" w:hAnsi="Arial" w:cs="Arial"/>
                <w:bCs/>
                <w:iCs/>
                <w:color w:val="FF6B00"/>
                <w:lang w:val="fr-FR"/>
              </w:rPr>
              <w:t>-</w:t>
            </w:r>
            <w:r w:rsidR="00AA3266" w:rsidRPr="002E21AD">
              <w:rPr>
                <w:rFonts w:ascii="Arial" w:hAnsi="Arial" w:cs="Arial"/>
                <w:bCs/>
                <w:iCs/>
                <w:color w:val="FF6B00"/>
                <w:lang w:val="fr-FR"/>
              </w:rPr>
              <w:t>2</w:t>
            </w:r>
            <w:r w:rsidRPr="002E21AD">
              <w:rPr>
                <w:rFonts w:ascii="Arial" w:hAnsi="Arial" w:cs="Arial"/>
                <w:bCs/>
                <w:iCs/>
                <w:color w:val="FF6B00"/>
                <w:lang w:val="fr-FR"/>
              </w:rPr>
              <w:t>3</w:t>
            </w:r>
            <w:r w:rsidR="00AA3266" w:rsidRPr="002E21AD">
              <w:rPr>
                <w:rFonts w:ascii="Arial" w:hAnsi="Arial" w:cs="Arial"/>
                <w:bCs/>
                <w:iCs/>
                <w:color w:val="FF6B00"/>
                <w:lang w:val="fr-FR"/>
              </w:rPr>
              <w:t>h</w:t>
            </w:r>
            <w:r w:rsidR="00FD75A6" w:rsidRPr="002E21AD">
              <w:rPr>
                <w:rFonts w:ascii="Arial" w:hAnsi="Arial" w:cs="Arial"/>
                <w:bCs/>
                <w:iCs/>
                <w:color w:val="FF6B00"/>
                <w:lang w:val="fr-FR"/>
              </w:rPr>
              <w:t xml:space="preserve"> </w:t>
            </w:r>
            <w:r w:rsidR="006C19DE" w:rsidRPr="002E21AD">
              <w:rPr>
                <w:rFonts w:ascii="Arial" w:hAnsi="Arial" w:cs="Arial"/>
                <w:bCs/>
                <w:iCs/>
                <w:color w:val="FF6B00"/>
                <w:lang w:val="fr-FR"/>
              </w:rPr>
              <w:t>PHT</w:t>
            </w:r>
          </w:p>
          <w:p w14:paraId="5AB1A369" w14:textId="77777777" w:rsidR="000529C4" w:rsidRPr="002E21AD" w:rsidRDefault="000529C4" w:rsidP="00707D58">
            <w:pPr>
              <w:rPr>
                <w:rFonts w:ascii="Arial" w:hAnsi="Arial" w:cs="Arial"/>
                <w:bCs/>
                <w:iCs/>
                <w:color w:val="FF6B00"/>
                <w:lang w:val="fr-FR"/>
              </w:rPr>
            </w:pPr>
          </w:p>
          <w:p w14:paraId="51A826F9" w14:textId="77777777" w:rsidR="005F60CF" w:rsidRPr="002E21AD" w:rsidRDefault="005F60CF" w:rsidP="005F60CF">
            <w:pPr>
              <w:rPr>
                <w:rFonts w:ascii="Arial" w:hAnsi="Arial" w:cs="Arial"/>
                <w:bCs/>
                <w:iCs/>
                <w:color w:val="FF6B00"/>
                <w:lang w:val="fr-FR"/>
              </w:rPr>
            </w:pPr>
            <w:r w:rsidRPr="002E21AD">
              <w:rPr>
                <w:rFonts w:ascii="Arial" w:hAnsi="Arial" w:cs="Arial"/>
                <w:bCs/>
                <w:iCs/>
                <w:color w:val="FF6B00"/>
                <w:lang w:val="fr-FR"/>
              </w:rPr>
              <w:t>Traduction disponible :</w:t>
            </w:r>
          </w:p>
          <w:p w14:paraId="3AEBF91F" w14:textId="77777777" w:rsidR="005F60CF" w:rsidRPr="002E21AD" w:rsidRDefault="005F60CF" w:rsidP="005F60CF">
            <w:pPr>
              <w:rPr>
                <w:rFonts w:ascii="Arial" w:hAnsi="Arial" w:cs="Arial"/>
                <w:bCs/>
                <w:iCs/>
                <w:color w:val="FF6B00"/>
                <w:lang w:val="fr-FR"/>
              </w:rPr>
            </w:pPr>
            <w:r w:rsidRPr="002E21AD">
              <w:rPr>
                <w:rFonts w:ascii="Arial" w:hAnsi="Arial" w:cs="Arial"/>
                <w:bCs/>
                <w:iCs/>
                <w:color w:val="FF6B00"/>
                <w:lang w:val="fr-FR"/>
              </w:rPr>
              <w:t xml:space="preserve">Anglais </w:t>
            </w:r>
          </w:p>
          <w:p w14:paraId="09C0EBDD" w14:textId="77777777" w:rsidR="005F60CF" w:rsidRPr="002E21AD" w:rsidRDefault="005F60CF" w:rsidP="005F60CF">
            <w:pPr>
              <w:rPr>
                <w:rFonts w:ascii="Arial" w:hAnsi="Arial" w:cs="Arial"/>
                <w:bCs/>
                <w:iCs/>
                <w:color w:val="FF6B00"/>
                <w:lang w:val="fr-FR"/>
              </w:rPr>
            </w:pPr>
            <w:r w:rsidRPr="002E21AD">
              <w:rPr>
                <w:rFonts w:ascii="Arial" w:hAnsi="Arial" w:cs="Arial"/>
                <w:bCs/>
                <w:iCs/>
                <w:color w:val="FF6B00"/>
                <w:lang w:val="fr-FR"/>
              </w:rPr>
              <w:t>Français</w:t>
            </w:r>
          </w:p>
          <w:p w14:paraId="49252958" w14:textId="77777777" w:rsidR="005F60CF" w:rsidRPr="002E21AD" w:rsidRDefault="005F60CF" w:rsidP="005F60CF">
            <w:pPr>
              <w:rPr>
                <w:rFonts w:ascii="Arial" w:hAnsi="Arial" w:cs="Arial"/>
                <w:bCs/>
                <w:iCs/>
                <w:color w:val="FF6B00"/>
                <w:lang w:val="fr-FR"/>
              </w:rPr>
            </w:pPr>
            <w:r w:rsidRPr="002E21AD">
              <w:rPr>
                <w:rFonts w:ascii="Arial" w:hAnsi="Arial" w:cs="Arial"/>
                <w:bCs/>
                <w:iCs/>
                <w:color w:val="FF6B00"/>
                <w:lang w:val="fr-FR"/>
              </w:rPr>
              <w:t>Anglais</w:t>
            </w:r>
          </w:p>
          <w:p w14:paraId="2E4381B1" w14:textId="20C21B90" w:rsidR="000529C4" w:rsidRPr="002E21AD" w:rsidRDefault="000529C4" w:rsidP="00707D58">
            <w:pPr>
              <w:rPr>
                <w:rFonts w:ascii="Arial" w:hAnsi="Arial" w:cs="Arial"/>
                <w:b/>
                <w:iCs/>
                <w:color w:val="FF6B00"/>
                <w:lang w:val="fr-FR"/>
              </w:rPr>
            </w:pPr>
          </w:p>
        </w:tc>
        <w:tc>
          <w:tcPr>
            <w:tcW w:w="8100" w:type="dxa"/>
          </w:tcPr>
          <w:p w14:paraId="3A8F9879" w14:textId="77777777" w:rsidR="005F60CF" w:rsidRPr="002E21AD" w:rsidRDefault="005F60CF" w:rsidP="005F60CF">
            <w:pPr>
              <w:rPr>
                <w:rFonts w:ascii="Arial" w:hAnsi="Arial" w:cs="Arial"/>
                <w:b/>
                <w:iCs/>
                <w:color w:val="FF6B00"/>
                <w:lang w:val="fr-FR"/>
              </w:rPr>
            </w:pPr>
            <w:r w:rsidRPr="002E21AD">
              <w:rPr>
                <w:rFonts w:ascii="Arial" w:hAnsi="Arial" w:cs="Arial"/>
                <w:b/>
                <w:iCs/>
                <w:color w:val="FF6B00"/>
                <w:lang w:val="fr-FR"/>
              </w:rPr>
              <w:t xml:space="preserve">Réunion d'ouverture : Membres du conseil d'administration de GIFT : plans, engagements et mises à jour </w:t>
            </w:r>
          </w:p>
          <w:p w14:paraId="6ED32D07" w14:textId="6CC2A8CD" w:rsidR="00CE7562" w:rsidRPr="002E21AD" w:rsidRDefault="005F60CF" w:rsidP="00707D58">
            <w:pPr>
              <w:rPr>
                <w:rFonts w:ascii="Arial" w:hAnsi="Arial" w:cs="Arial"/>
                <w:bCs/>
                <w:iCs/>
                <w:color w:val="FF6B00"/>
                <w:lang w:val="fr-FR"/>
              </w:rPr>
            </w:pPr>
            <w:r w:rsidRPr="002E21AD">
              <w:rPr>
                <w:rFonts w:ascii="Arial" w:hAnsi="Arial" w:cs="Arial"/>
                <w:bCs/>
                <w:iCs/>
                <w:color w:val="FF6B00"/>
                <w:lang w:val="fr-FR"/>
              </w:rPr>
              <w:t>Animé</w:t>
            </w:r>
            <w:r w:rsidR="009C31EA" w:rsidRPr="002E21AD">
              <w:rPr>
                <w:rFonts w:ascii="Arial" w:hAnsi="Arial" w:cs="Arial"/>
                <w:bCs/>
                <w:iCs/>
                <w:color w:val="FF6B00"/>
                <w:lang w:val="fr-FR"/>
              </w:rPr>
              <w:t>e</w:t>
            </w:r>
            <w:r w:rsidRPr="002E21AD">
              <w:rPr>
                <w:rFonts w:ascii="Arial" w:hAnsi="Arial" w:cs="Arial"/>
                <w:bCs/>
                <w:iCs/>
                <w:color w:val="FF6B00"/>
                <w:lang w:val="fr-FR"/>
              </w:rPr>
              <w:t xml:space="preserve"> par Juan Pablo Guerrero</w:t>
            </w:r>
          </w:p>
        </w:tc>
      </w:tr>
      <w:tr w:rsidR="00CE7562" w:rsidRPr="003602AB" w14:paraId="0C143EA7" w14:textId="77777777" w:rsidTr="008A6240">
        <w:tc>
          <w:tcPr>
            <w:tcW w:w="2515" w:type="dxa"/>
            <w:vMerge/>
          </w:tcPr>
          <w:p w14:paraId="028C33BA" w14:textId="77777777" w:rsidR="00CE7562" w:rsidRPr="002E21AD" w:rsidRDefault="00CE7562" w:rsidP="00707D58">
            <w:pPr>
              <w:rPr>
                <w:rFonts w:ascii="Arial" w:hAnsi="Arial" w:cs="Arial"/>
                <w:b/>
                <w:color w:val="FF6B00"/>
                <w:lang w:val="fr-FR"/>
              </w:rPr>
            </w:pPr>
          </w:p>
        </w:tc>
        <w:tc>
          <w:tcPr>
            <w:tcW w:w="8100" w:type="dxa"/>
          </w:tcPr>
          <w:p w14:paraId="558C8650" w14:textId="77777777" w:rsidR="005F60CF" w:rsidRPr="002E21AD" w:rsidRDefault="005F60CF" w:rsidP="005F60CF">
            <w:pPr>
              <w:ind w:left="62" w:hanging="142"/>
              <w:rPr>
                <w:rFonts w:ascii="Arial" w:hAnsi="Arial" w:cs="Arial"/>
                <w:color w:val="3B3838" w:themeColor="background2" w:themeShade="40"/>
                <w:lang w:val="fr-FR"/>
              </w:rPr>
            </w:pPr>
            <w:r w:rsidRPr="002E21AD">
              <w:rPr>
                <w:rFonts w:ascii="Arial" w:hAnsi="Arial" w:cs="Arial"/>
                <w:color w:val="3B3838" w:themeColor="background2" w:themeShade="40"/>
                <w:lang w:val="fr-FR"/>
              </w:rPr>
              <w:t>- Introduction générale à la réunion du Conseil général du GIFT 2020 (objectifs, programme et considérations générales sur la gestion de nos réunions)</w:t>
            </w:r>
          </w:p>
          <w:p w14:paraId="0B099BAF" w14:textId="77777777" w:rsidR="005F60CF" w:rsidRPr="002E21AD" w:rsidRDefault="005F60CF" w:rsidP="005F60CF">
            <w:pPr>
              <w:ind w:left="62" w:hanging="142"/>
              <w:rPr>
                <w:rFonts w:ascii="Arial" w:hAnsi="Arial" w:cs="Arial"/>
                <w:color w:val="3B3838" w:themeColor="background2" w:themeShade="40"/>
                <w:lang w:val="fr-FR"/>
              </w:rPr>
            </w:pPr>
            <w:r w:rsidRPr="002E21AD">
              <w:rPr>
                <w:rFonts w:ascii="Arial" w:hAnsi="Arial" w:cs="Arial"/>
                <w:color w:val="3B3838" w:themeColor="background2" w:themeShade="40"/>
                <w:lang w:val="fr-FR"/>
              </w:rPr>
              <w:t>- L'équipe de coordination du GIFT expliquera comment les membres enregistrent et partagent leurs plans et leurs efforts en matière de transparence budgétaire et de participation du public.</w:t>
            </w:r>
          </w:p>
          <w:p w14:paraId="0AA63C47" w14:textId="77777777" w:rsidR="005F60CF" w:rsidRPr="002E21AD" w:rsidRDefault="005F60CF" w:rsidP="005F60CF">
            <w:pPr>
              <w:ind w:left="62" w:hanging="142"/>
              <w:rPr>
                <w:rFonts w:ascii="Arial" w:hAnsi="Arial" w:cs="Arial"/>
                <w:color w:val="3B3838" w:themeColor="background2" w:themeShade="40"/>
                <w:lang w:val="fr-FR"/>
              </w:rPr>
            </w:pPr>
            <w:r w:rsidRPr="002E21AD">
              <w:rPr>
                <w:rFonts w:ascii="Arial" w:hAnsi="Arial" w:cs="Arial"/>
                <w:color w:val="3B3838" w:themeColor="background2" w:themeShade="40"/>
                <w:lang w:val="fr-FR"/>
              </w:rPr>
              <w:t xml:space="preserve">- Une discussion aura lieu entre les conseillers et les partenaires afin de faire le point sur leurs travaux en matière de transparence budgétaire et de participation dans leurs domaines de travail respectifs. Chaque membre dispose de 3 à 5 minutes pour partager ses nouvelles et ses engagements. </w:t>
            </w:r>
          </w:p>
          <w:p w14:paraId="26633002" w14:textId="77777777" w:rsidR="005F60CF" w:rsidRPr="002E21AD" w:rsidRDefault="005F60CF" w:rsidP="005F60CF">
            <w:pPr>
              <w:ind w:left="62" w:hanging="142"/>
              <w:rPr>
                <w:rFonts w:ascii="Arial" w:hAnsi="Arial" w:cs="Arial"/>
                <w:color w:val="3B3838" w:themeColor="background2" w:themeShade="40"/>
                <w:lang w:val="fr-FR"/>
              </w:rPr>
            </w:pPr>
            <w:r w:rsidRPr="002E21AD">
              <w:rPr>
                <w:rFonts w:ascii="Arial" w:hAnsi="Arial" w:cs="Arial"/>
                <w:color w:val="3B3838" w:themeColor="background2" w:themeShade="40"/>
                <w:lang w:val="fr-FR"/>
              </w:rPr>
              <w:t>- À la fin de cette session, les participants auront une idée claire des principaux domaines et tendances du travail commun, en identifiant les domaines de convergence et les possibilités de collaboration.</w:t>
            </w:r>
          </w:p>
          <w:p w14:paraId="463589C1" w14:textId="77777777" w:rsidR="005F60CF" w:rsidRPr="002E21AD" w:rsidRDefault="005F60CF" w:rsidP="005F60CF">
            <w:pPr>
              <w:ind w:left="62" w:hanging="142"/>
              <w:rPr>
                <w:rFonts w:ascii="Arial" w:hAnsi="Arial" w:cs="Arial"/>
                <w:color w:val="3B3838" w:themeColor="background2" w:themeShade="40"/>
                <w:lang w:val="fr-FR"/>
              </w:rPr>
            </w:pPr>
          </w:p>
          <w:p w14:paraId="0EF28077" w14:textId="77777777" w:rsidR="005F60CF" w:rsidRPr="002E21AD" w:rsidRDefault="005F60CF" w:rsidP="005F60CF">
            <w:pPr>
              <w:ind w:left="62" w:hanging="142"/>
              <w:rPr>
                <w:rFonts w:ascii="Arial" w:hAnsi="Arial" w:cs="Arial"/>
                <w:color w:val="3B3838" w:themeColor="background2" w:themeShade="40"/>
                <w:lang w:val="fr-FR"/>
              </w:rPr>
            </w:pPr>
            <w:r w:rsidRPr="002E21AD">
              <w:rPr>
                <w:rFonts w:ascii="Arial" w:hAnsi="Arial" w:cs="Arial"/>
                <w:color w:val="3B3838" w:themeColor="background2" w:themeShade="40"/>
                <w:lang w:val="fr-FR"/>
              </w:rPr>
              <w:t xml:space="preserve"> Les conseillers et partenaires suivants ont confirmé leur participation à cette session :</w:t>
            </w:r>
          </w:p>
          <w:p w14:paraId="0837166C" w14:textId="77777777" w:rsidR="005F60CF" w:rsidRPr="002E21AD" w:rsidRDefault="005F60CF" w:rsidP="005F60CF">
            <w:pPr>
              <w:ind w:left="62" w:hanging="142"/>
              <w:rPr>
                <w:rFonts w:ascii="Arial" w:hAnsi="Arial" w:cs="Arial"/>
                <w:color w:val="3B3838" w:themeColor="background2" w:themeShade="40"/>
                <w:lang w:val="fr-FR"/>
              </w:rPr>
            </w:pPr>
            <w:r w:rsidRPr="002E21AD">
              <w:rPr>
                <w:rFonts w:ascii="Arial" w:hAnsi="Arial" w:cs="Arial"/>
                <w:color w:val="3B3838" w:themeColor="background2" w:themeShade="40"/>
                <w:lang w:val="fr-FR"/>
              </w:rPr>
              <w:t xml:space="preserve">- Les représentants des gouvernements du Mexique, du Costa Rica, de la Géorgie, du Liberia, du Bénin, de l'Indonésie, de la Colombie, du Guatemala et de la Banque mondiale, du FMI, de l'IBP, de l'IFAC, de l'OCDE, de l'Open </w:t>
            </w:r>
            <w:proofErr w:type="spellStart"/>
            <w:r w:rsidRPr="002E21AD">
              <w:rPr>
                <w:rFonts w:ascii="Arial" w:hAnsi="Arial" w:cs="Arial"/>
                <w:color w:val="3B3838" w:themeColor="background2" w:themeShade="40"/>
                <w:lang w:val="fr-FR"/>
              </w:rPr>
              <w:t>Contracting</w:t>
            </w:r>
            <w:proofErr w:type="spellEnd"/>
            <w:r w:rsidRPr="002E21AD">
              <w:rPr>
                <w:rFonts w:ascii="Arial" w:hAnsi="Arial" w:cs="Arial"/>
                <w:color w:val="3B3838" w:themeColor="background2" w:themeShade="40"/>
                <w:lang w:val="fr-FR"/>
              </w:rPr>
              <w:t xml:space="preserve"> </w:t>
            </w:r>
            <w:proofErr w:type="spellStart"/>
            <w:r w:rsidRPr="002E21AD">
              <w:rPr>
                <w:rFonts w:ascii="Arial" w:hAnsi="Arial" w:cs="Arial"/>
                <w:color w:val="3B3838" w:themeColor="background2" w:themeShade="40"/>
                <w:lang w:val="fr-FR"/>
              </w:rPr>
              <w:t>Partnership</w:t>
            </w:r>
            <w:proofErr w:type="spellEnd"/>
            <w:r w:rsidRPr="002E21AD">
              <w:rPr>
                <w:rFonts w:ascii="Arial" w:hAnsi="Arial" w:cs="Arial"/>
                <w:color w:val="3B3838" w:themeColor="background2" w:themeShade="40"/>
                <w:lang w:val="fr-FR"/>
              </w:rPr>
              <w:t xml:space="preserve">, de Global </w:t>
            </w:r>
            <w:proofErr w:type="spellStart"/>
            <w:r w:rsidRPr="002E21AD">
              <w:rPr>
                <w:rFonts w:ascii="Arial" w:hAnsi="Arial" w:cs="Arial"/>
                <w:color w:val="3B3838" w:themeColor="background2" w:themeShade="40"/>
                <w:lang w:val="fr-FR"/>
              </w:rPr>
              <w:t>Integrity</w:t>
            </w:r>
            <w:proofErr w:type="spellEnd"/>
            <w:r w:rsidRPr="002E21AD">
              <w:rPr>
                <w:rFonts w:ascii="Arial" w:hAnsi="Arial" w:cs="Arial"/>
                <w:color w:val="3B3838" w:themeColor="background2" w:themeShade="40"/>
                <w:lang w:val="fr-FR"/>
              </w:rPr>
              <w:t>, de l'ILDA-</w:t>
            </w:r>
            <w:proofErr w:type="spellStart"/>
            <w:r w:rsidRPr="002E21AD">
              <w:rPr>
                <w:rFonts w:ascii="Arial" w:hAnsi="Arial" w:cs="Arial"/>
                <w:color w:val="3B3838" w:themeColor="background2" w:themeShade="40"/>
                <w:lang w:val="fr-FR"/>
              </w:rPr>
              <w:t>Latam</w:t>
            </w:r>
            <w:proofErr w:type="spellEnd"/>
            <w:r w:rsidRPr="002E21AD">
              <w:rPr>
                <w:rFonts w:ascii="Arial" w:hAnsi="Arial" w:cs="Arial"/>
                <w:color w:val="3B3838" w:themeColor="background2" w:themeShade="40"/>
                <w:lang w:val="fr-FR"/>
              </w:rPr>
              <w:t>, d'</w:t>
            </w:r>
            <w:proofErr w:type="spellStart"/>
            <w:r w:rsidRPr="002E21AD">
              <w:rPr>
                <w:rFonts w:ascii="Arial" w:hAnsi="Arial" w:cs="Arial"/>
                <w:color w:val="3B3838" w:themeColor="background2" w:themeShade="40"/>
                <w:lang w:val="fr-FR"/>
              </w:rPr>
              <w:t>Innovaap</w:t>
            </w:r>
            <w:proofErr w:type="spellEnd"/>
            <w:r w:rsidRPr="002E21AD">
              <w:rPr>
                <w:rFonts w:ascii="Arial" w:hAnsi="Arial" w:cs="Arial"/>
                <w:color w:val="3B3838" w:themeColor="background2" w:themeShade="40"/>
                <w:lang w:val="fr-FR"/>
              </w:rPr>
              <w:t xml:space="preserve"> Costa Rica, de la </w:t>
            </w:r>
            <w:proofErr w:type="spellStart"/>
            <w:r w:rsidRPr="002E21AD">
              <w:rPr>
                <w:rFonts w:ascii="Arial" w:hAnsi="Arial" w:cs="Arial"/>
                <w:color w:val="3B3838" w:themeColor="background2" w:themeShade="40"/>
                <w:lang w:val="fr-FR"/>
              </w:rPr>
              <w:t>Fundación</w:t>
            </w:r>
            <w:proofErr w:type="spellEnd"/>
            <w:r w:rsidRPr="002E21AD">
              <w:rPr>
                <w:rFonts w:ascii="Arial" w:hAnsi="Arial" w:cs="Arial"/>
                <w:color w:val="3B3838" w:themeColor="background2" w:themeShade="40"/>
                <w:lang w:val="fr-FR"/>
              </w:rPr>
              <w:t xml:space="preserve"> Europa, de la CBPP-USA, du CIEP-Mexique, de CABRI, de </w:t>
            </w:r>
            <w:proofErr w:type="spellStart"/>
            <w:r w:rsidRPr="002E21AD">
              <w:rPr>
                <w:rFonts w:ascii="Arial" w:hAnsi="Arial" w:cs="Arial"/>
                <w:color w:val="3B3838" w:themeColor="background2" w:themeShade="40"/>
                <w:lang w:val="fr-FR"/>
              </w:rPr>
              <w:t>Funde</w:t>
            </w:r>
            <w:proofErr w:type="spellEnd"/>
            <w:r w:rsidRPr="002E21AD">
              <w:rPr>
                <w:rFonts w:ascii="Arial" w:hAnsi="Arial" w:cs="Arial"/>
                <w:color w:val="3B3838" w:themeColor="background2" w:themeShade="40"/>
                <w:lang w:val="fr-FR"/>
              </w:rPr>
              <w:t>-El Salvador, de Social Watch Bénin, de l'</w:t>
            </w:r>
            <w:proofErr w:type="spellStart"/>
            <w:r w:rsidRPr="002E21AD">
              <w:rPr>
                <w:rFonts w:ascii="Arial" w:hAnsi="Arial" w:cs="Arial"/>
                <w:color w:val="3B3838" w:themeColor="background2" w:themeShade="40"/>
                <w:lang w:val="fr-FR"/>
              </w:rPr>
              <w:t>Emerging</w:t>
            </w:r>
            <w:proofErr w:type="spellEnd"/>
            <w:r w:rsidRPr="002E21AD">
              <w:rPr>
                <w:rFonts w:ascii="Arial" w:hAnsi="Arial" w:cs="Arial"/>
                <w:color w:val="3B3838" w:themeColor="background2" w:themeShade="40"/>
                <w:lang w:val="fr-FR"/>
              </w:rPr>
              <w:t xml:space="preserve"> </w:t>
            </w:r>
            <w:proofErr w:type="spellStart"/>
            <w:r w:rsidRPr="002E21AD">
              <w:rPr>
                <w:rFonts w:ascii="Arial" w:hAnsi="Arial" w:cs="Arial"/>
                <w:color w:val="3B3838" w:themeColor="background2" w:themeShade="40"/>
                <w:lang w:val="fr-FR"/>
              </w:rPr>
              <w:t>Markets</w:t>
            </w:r>
            <w:proofErr w:type="spellEnd"/>
            <w:r w:rsidRPr="002E21AD">
              <w:rPr>
                <w:rFonts w:ascii="Arial" w:hAnsi="Arial" w:cs="Arial"/>
                <w:color w:val="3B3838" w:themeColor="background2" w:themeShade="40"/>
                <w:lang w:val="fr-FR"/>
              </w:rPr>
              <w:t xml:space="preserve"> Alliance, de l'INESC-Brésil, de l'ACIJ-Argentine et de </w:t>
            </w:r>
            <w:proofErr w:type="spellStart"/>
            <w:r w:rsidRPr="002E21AD">
              <w:rPr>
                <w:rFonts w:ascii="Arial" w:hAnsi="Arial" w:cs="Arial"/>
                <w:color w:val="3B3838" w:themeColor="background2" w:themeShade="40"/>
                <w:lang w:val="fr-FR"/>
              </w:rPr>
              <w:t>Fundar</w:t>
            </w:r>
            <w:proofErr w:type="spellEnd"/>
            <w:r w:rsidRPr="002E21AD">
              <w:rPr>
                <w:rFonts w:ascii="Arial" w:hAnsi="Arial" w:cs="Arial"/>
                <w:color w:val="3B3838" w:themeColor="background2" w:themeShade="40"/>
                <w:lang w:val="fr-FR"/>
              </w:rPr>
              <w:t>-Mexique.</w:t>
            </w:r>
          </w:p>
          <w:p w14:paraId="57A91194" w14:textId="79C35478" w:rsidR="008A6240" w:rsidRPr="002E21AD" w:rsidRDefault="008A6240" w:rsidP="00A7621F">
            <w:pPr>
              <w:rPr>
                <w:rFonts w:ascii="Arial" w:hAnsi="Arial" w:cs="Arial"/>
                <w:b/>
                <w:color w:val="FF6B00"/>
                <w:lang w:val="fr-FR"/>
              </w:rPr>
            </w:pPr>
          </w:p>
        </w:tc>
      </w:tr>
    </w:tbl>
    <w:p w14:paraId="5F39448A" w14:textId="77777777" w:rsidR="00CE7562" w:rsidRPr="002E21AD" w:rsidRDefault="00CE7562" w:rsidP="00707D58">
      <w:pPr>
        <w:rPr>
          <w:rFonts w:ascii="Arial" w:hAnsi="Arial" w:cs="Arial"/>
          <w:b/>
          <w:color w:val="FF6B00"/>
          <w:sz w:val="28"/>
          <w:szCs w:val="28"/>
          <w:lang w:val="fr-FR"/>
        </w:rPr>
      </w:pPr>
    </w:p>
    <w:p w14:paraId="4714669B" w14:textId="3260B539" w:rsidR="005C1DB9" w:rsidRPr="002E21AD" w:rsidRDefault="005C1DB9">
      <w:pPr>
        <w:spacing w:after="160" w:line="259" w:lineRule="auto"/>
        <w:rPr>
          <w:rFonts w:ascii="Arial" w:hAnsi="Arial" w:cs="Arial"/>
          <w:b/>
          <w:color w:val="FF6B00"/>
          <w:sz w:val="28"/>
          <w:szCs w:val="28"/>
          <w:lang w:val="fr-FR"/>
        </w:rPr>
      </w:pPr>
      <w:r w:rsidRPr="002E21AD">
        <w:rPr>
          <w:rFonts w:ascii="Arial" w:hAnsi="Arial" w:cs="Arial"/>
          <w:b/>
          <w:color w:val="FF6B00"/>
          <w:sz w:val="28"/>
          <w:szCs w:val="28"/>
          <w:lang w:val="fr-FR"/>
        </w:rPr>
        <w:br w:type="page"/>
      </w:r>
    </w:p>
    <w:tbl>
      <w:tblPr>
        <w:tblStyle w:val="TableGrid"/>
        <w:tblW w:w="10615" w:type="dxa"/>
        <w:tblLook w:val="04A0" w:firstRow="1" w:lastRow="0" w:firstColumn="1" w:lastColumn="0" w:noHBand="0" w:noVBand="1"/>
      </w:tblPr>
      <w:tblGrid>
        <w:gridCol w:w="2515"/>
        <w:gridCol w:w="8100"/>
      </w:tblGrid>
      <w:tr w:rsidR="00EF4171" w:rsidRPr="002E21AD" w14:paraId="63B7DBC6" w14:textId="77777777" w:rsidTr="00A14814">
        <w:tc>
          <w:tcPr>
            <w:tcW w:w="2515" w:type="dxa"/>
            <w:vMerge w:val="restart"/>
          </w:tcPr>
          <w:p w14:paraId="0752E223" w14:textId="77777777" w:rsidR="009C31EA" w:rsidRPr="002E21AD" w:rsidRDefault="009C31EA" w:rsidP="00A14814">
            <w:pPr>
              <w:rPr>
                <w:rFonts w:ascii="Arial" w:hAnsi="Arial" w:cs="Arial"/>
                <w:b/>
                <w:iCs/>
                <w:color w:val="FF6B00"/>
                <w:lang w:val="fr-FR"/>
              </w:rPr>
            </w:pPr>
            <w:r w:rsidRPr="002E21AD">
              <w:rPr>
                <w:rFonts w:ascii="Arial" w:hAnsi="Arial" w:cs="Arial"/>
                <w:b/>
                <w:iCs/>
                <w:color w:val="FF6B00"/>
                <w:lang w:val="fr-FR"/>
              </w:rPr>
              <w:lastRenderedPageBreak/>
              <w:t xml:space="preserve">Lundi 24 août  </w:t>
            </w:r>
          </w:p>
          <w:p w14:paraId="0A8E7234" w14:textId="77777777" w:rsidR="009C31EA" w:rsidRPr="002E21AD" w:rsidRDefault="009C31EA" w:rsidP="009C31EA">
            <w:pPr>
              <w:rPr>
                <w:rFonts w:ascii="Arial" w:hAnsi="Arial" w:cs="Arial"/>
                <w:bCs/>
                <w:iCs/>
                <w:color w:val="FF6B00"/>
                <w:lang w:val="fr-FR"/>
              </w:rPr>
            </w:pPr>
            <w:r w:rsidRPr="002E21AD">
              <w:rPr>
                <w:rFonts w:ascii="Arial" w:hAnsi="Arial" w:cs="Arial"/>
                <w:bCs/>
                <w:iCs/>
                <w:color w:val="FF6B00"/>
                <w:lang w:val="fr-FR"/>
              </w:rPr>
              <w:t>13-15h EST</w:t>
            </w:r>
          </w:p>
          <w:p w14:paraId="15BFF089" w14:textId="77777777" w:rsidR="009C31EA" w:rsidRPr="002E21AD" w:rsidRDefault="009C31EA" w:rsidP="009C31EA">
            <w:pPr>
              <w:rPr>
                <w:rFonts w:ascii="Arial" w:hAnsi="Arial" w:cs="Arial"/>
                <w:bCs/>
                <w:iCs/>
                <w:color w:val="FF6B00"/>
                <w:lang w:val="fr-FR"/>
              </w:rPr>
            </w:pPr>
            <w:r w:rsidRPr="002E21AD">
              <w:rPr>
                <w:rFonts w:ascii="Arial" w:hAnsi="Arial" w:cs="Arial"/>
                <w:bCs/>
                <w:iCs/>
                <w:color w:val="FF6B00"/>
                <w:lang w:val="fr-FR"/>
              </w:rPr>
              <w:t>19-21h CET</w:t>
            </w:r>
          </w:p>
          <w:p w14:paraId="7F7B81B8" w14:textId="77777777" w:rsidR="009C31EA" w:rsidRPr="002E21AD" w:rsidRDefault="009C31EA" w:rsidP="009C31EA">
            <w:pPr>
              <w:rPr>
                <w:rFonts w:ascii="Arial" w:hAnsi="Arial" w:cs="Arial"/>
                <w:bCs/>
                <w:iCs/>
                <w:color w:val="FF6B00"/>
                <w:lang w:val="fr-FR"/>
              </w:rPr>
            </w:pPr>
            <w:r w:rsidRPr="002E21AD">
              <w:rPr>
                <w:rFonts w:ascii="Arial" w:hAnsi="Arial" w:cs="Arial"/>
                <w:bCs/>
                <w:iCs/>
                <w:color w:val="FF6B00"/>
                <w:lang w:val="fr-FR"/>
              </w:rPr>
              <w:t>1-3h PHT (25 août)</w:t>
            </w:r>
          </w:p>
          <w:p w14:paraId="402C7AC3" w14:textId="77777777" w:rsidR="009C31EA" w:rsidRPr="002E21AD" w:rsidRDefault="009C31EA" w:rsidP="009C31EA">
            <w:pPr>
              <w:rPr>
                <w:rFonts w:ascii="Arial" w:hAnsi="Arial" w:cs="Arial"/>
                <w:bCs/>
                <w:iCs/>
                <w:color w:val="FF6B00"/>
                <w:lang w:val="fr-FR"/>
              </w:rPr>
            </w:pPr>
          </w:p>
          <w:p w14:paraId="056E5BB1" w14:textId="77777777" w:rsidR="009C31EA" w:rsidRPr="002E21AD" w:rsidRDefault="009C31EA" w:rsidP="009C31EA">
            <w:pPr>
              <w:rPr>
                <w:rFonts w:ascii="Arial" w:hAnsi="Arial" w:cs="Arial"/>
                <w:bCs/>
                <w:iCs/>
                <w:color w:val="FF6B00"/>
                <w:lang w:val="fr-FR"/>
              </w:rPr>
            </w:pPr>
            <w:r w:rsidRPr="002E21AD">
              <w:rPr>
                <w:rFonts w:ascii="Arial" w:hAnsi="Arial" w:cs="Arial"/>
                <w:bCs/>
                <w:iCs/>
                <w:color w:val="FF6B00"/>
                <w:lang w:val="fr-FR"/>
              </w:rPr>
              <w:t>Aucune traduction disponible</w:t>
            </w:r>
          </w:p>
          <w:p w14:paraId="51A406C3" w14:textId="3102E58E" w:rsidR="000529C4" w:rsidRPr="002E21AD" w:rsidRDefault="000529C4" w:rsidP="000529C4">
            <w:pPr>
              <w:rPr>
                <w:rFonts w:ascii="Arial" w:hAnsi="Arial" w:cs="Arial"/>
                <w:b/>
                <w:iCs/>
                <w:color w:val="FF6B00"/>
                <w:lang w:val="fr-FR"/>
              </w:rPr>
            </w:pPr>
          </w:p>
        </w:tc>
        <w:tc>
          <w:tcPr>
            <w:tcW w:w="8100" w:type="dxa"/>
          </w:tcPr>
          <w:p w14:paraId="50C48011" w14:textId="4CA87944" w:rsidR="009C31EA" w:rsidRPr="002E21AD" w:rsidRDefault="009C31EA" w:rsidP="00A14814">
            <w:pPr>
              <w:rPr>
                <w:rFonts w:ascii="Arial" w:hAnsi="Arial" w:cs="Arial"/>
                <w:b/>
                <w:iCs/>
                <w:color w:val="FF6B00"/>
                <w:lang w:val="fr-FR"/>
              </w:rPr>
            </w:pPr>
            <w:r w:rsidRPr="002E21AD">
              <w:rPr>
                <w:rFonts w:ascii="Arial" w:hAnsi="Arial" w:cs="Arial"/>
                <w:b/>
                <w:iCs/>
                <w:color w:val="FF6B00"/>
                <w:lang w:val="fr-FR"/>
              </w:rPr>
              <w:t xml:space="preserve">Tendances en matière de transparence budgétaire </w:t>
            </w:r>
            <w:r w:rsidR="001029E2">
              <w:rPr>
                <w:rFonts w:ascii="Arial" w:hAnsi="Arial" w:cs="Arial"/>
                <w:b/>
                <w:iCs/>
                <w:color w:val="FF6B00"/>
                <w:lang w:val="fr-FR"/>
              </w:rPr>
              <w:t xml:space="preserve">et fiscale </w:t>
            </w:r>
            <w:r w:rsidRPr="002E21AD">
              <w:rPr>
                <w:rFonts w:ascii="Arial" w:hAnsi="Arial" w:cs="Arial"/>
                <w:b/>
                <w:iCs/>
                <w:color w:val="FF6B00"/>
                <w:lang w:val="fr-FR"/>
              </w:rPr>
              <w:t>numérique (échanges éclair) - en espagnol</w:t>
            </w:r>
          </w:p>
          <w:p w14:paraId="64B3E07C" w14:textId="2743BD52" w:rsidR="00EF4171" w:rsidRPr="002E21AD" w:rsidRDefault="009C31EA" w:rsidP="00A14814">
            <w:pPr>
              <w:rPr>
                <w:rFonts w:ascii="Arial" w:hAnsi="Arial" w:cs="Arial"/>
                <w:bCs/>
                <w:color w:val="FF6B00"/>
                <w:lang w:val="fr-FR"/>
              </w:rPr>
            </w:pPr>
            <w:r w:rsidRPr="002E21AD">
              <w:rPr>
                <w:rFonts w:ascii="Arial" w:hAnsi="Arial" w:cs="Arial"/>
                <w:bCs/>
                <w:iCs/>
                <w:color w:val="FF6B00"/>
                <w:lang w:val="fr-FR"/>
              </w:rPr>
              <w:t xml:space="preserve">Animée par Lorena </w:t>
            </w:r>
            <w:proofErr w:type="spellStart"/>
            <w:r w:rsidRPr="002E21AD">
              <w:rPr>
                <w:rFonts w:ascii="Arial" w:hAnsi="Arial" w:cs="Arial"/>
                <w:bCs/>
                <w:iCs/>
                <w:color w:val="FF6B00"/>
                <w:lang w:val="fr-FR"/>
              </w:rPr>
              <w:t>Rivero</w:t>
            </w:r>
            <w:proofErr w:type="spellEnd"/>
          </w:p>
        </w:tc>
      </w:tr>
      <w:tr w:rsidR="00EF4171" w:rsidRPr="003602AB" w14:paraId="2EB34BDF" w14:textId="77777777" w:rsidTr="00A14814">
        <w:tc>
          <w:tcPr>
            <w:tcW w:w="2515" w:type="dxa"/>
            <w:vMerge/>
          </w:tcPr>
          <w:p w14:paraId="1F7715E5" w14:textId="77777777" w:rsidR="00EF4171" w:rsidRPr="002E21AD" w:rsidRDefault="00EF4171" w:rsidP="00A14814">
            <w:pPr>
              <w:rPr>
                <w:rFonts w:ascii="Arial" w:hAnsi="Arial" w:cs="Arial"/>
                <w:b/>
                <w:color w:val="FF6B00"/>
                <w:lang w:val="fr-FR"/>
              </w:rPr>
            </w:pPr>
          </w:p>
        </w:tc>
        <w:tc>
          <w:tcPr>
            <w:tcW w:w="8100" w:type="dxa"/>
          </w:tcPr>
          <w:p w14:paraId="599097CA" w14:textId="77777777" w:rsidR="00955F7C" w:rsidRPr="002E21AD" w:rsidRDefault="00955F7C" w:rsidP="00955F7C">
            <w:pPr>
              <w:ind w:left="62" w:hanging="142"/>
              <w:rPr>
                <w:rFonts w:ascii="Arial" w:hAnsi="Arial" w:cs="Arial"/>
                <w:color w:val="3B3838" w:themeColor="background2" w:themeShade="40"/>
                <w:lang w:val="fr-FR"/>
              </w:rPr>
            </w:pPr>
            <w:r w:rsidRPr="002E21AD">
              <w:rPr>
                <w:rFonts w:ascii="Arial" w:hAnsi="Arial" w:cs="Arial"/>
                <w:color w:val="3B3838" w:themeColor="background2" w:themeShade="40"/>
                <w:lang w:val="fr-FR"/>
              </w:rPr>
              <w:t>- L'objectif est de faciliter une conversation fluide entre les responsables de la mise en œuvre des outils numériques pour la transparence budgétaire, afin de connaître les tendances des outils numériques pour la publication, la communication et la réutilisation des données et des informations sur les dépenses publiques.</w:t>
            </w:r>
          </w:p>
          <w:p w14:paraId="1B1C193F" w14:textId="77777777" w:rsidR="00955F7C" w:rsidRPr="002E21AD" w:rsidRDefault="00955F7C" w:rsidP="00955F7C">
            <w:pPr>
              <w:ind w:left="62" w:hanging="142"/>
              <w:rPr>
                <w:rFonts w:ascii="Arial" w:hAnsi="Arial" w:cs="Arial"/>
                <w:color w:val="3B3838" w:themeColor="background2" w:themeShade="40"/>
                <w:lang w:val="fr-FR"/>
              </w:rPr>
            </w:pPr>
            <w:r w:rsidRPr="002E21AD">
              <w:rPr>
                <w:rFonts w:ascii="Arial" w:hAnsi="Arial" w:cs="Arial"/>
                <w:color w:val="3B3838" w:themeColor="background2" w:themeShade="40"/>
                <w:lang w:val="fr-FR"/>
              </w:rPr>
              <w:t>- La dynamique sera celle d'une conversation éclair : chacune des organisations aura 4 minutes pour présenter une pratique innovante spécifique, liée à leurs portails de transparence budgétaire (ou autres outils numériques). Après chaque 3-4 présentations, il y aura un espace pour les questions et la discussion afin d'entrer dans les détails de la mise en œuvre. Il a été demandé aux orateurs de ne choisir qu'une seule pratique, de sorte que nous pourrons aller au-delà de la surface des pratiques.</w:t>
            </w:r>
          </w:p>
          <w:p w14:paraId="200138D7" w14:textId="77777777" w:rsidR="00955F7C" w:rsidRPr="002E21AD" w:rsidRDefault="00955F7C" w:rsidP="00955F7C">
            <w:pPr>
              <w:ind w:left="62" w:hanging="142"/>
              <w:rPr>
                <w:rFonts w:ascii="Arial" w:hAnsi="Arial" w:cs="Arial"/>
                <w:color w:val="3B3838" w:themeColor="background2" w:themeShade="40"/>
                <w:lang w:val="fr-FR"/>
              </w:rPr>
            </w:pPr>
          </w:p>
          <w:p w14:paraId="69EE575C" w14:textId="77777777" w:rsidR="00955F7C" w:rsidRPr="002E21AD" w:rsidRDefault="00955F7C" w:rsidP="00955F7C">
            <w:pPr>
              <w:ind w:left="62" w:hanging="142"/>
              <w:rPr>
                <w:rFonts w:ascii="Arial" w:hAnsi="Arial" w:cs="Arial"/>
                <w:color w:val="3B3838" w:themeColor="background2" w:themeShade="40"/>
                <w:lang w:val="fr-FR"/>
              </w:rPr>
            </w:pPr>
            <w:r w:rsidRPr="002E21AD">
              <w:rPr>
                <w:rFonts w:ascii="Arial" w:hAnsi="Arial" w:cs="Arial"/>
                <w:color w:val="3B3838" w:themeColor="background2" w:themeShade="40"/>
                <w:lang w:val="fr-FR"/>
              </w:rPr>
              <w:t xml:space="preserve">Présentations : </w:t>
            </w:r>
          </w:p>
          <w:p w14:paraId="779A5AA8" w14:textId="77777777" w:rsidR="00955F7C" w:rsidRPr="002E21AD" w:rsidRDefault="00955F7C" w:rsidP="00955F7C">
            <w:pPr>
              <w:ind w:left="62" w:hanging="142"/>
              <w:rPr>
                <w:rFonts w:ascii="Arial" w:hAnsi="Arial" w:cs="Arial"/>
                <w:color w:val="3B3838" w:themeColor="background2" w:themeShade="40"/>
                <w:lang w:val="fr-FR"/>
              </w:rPr>
            </w:pPr>
            <w:r w:rsidRPr="002E21AD">
              <w:rPr>
                <w:rFonts w:ascii="Arial" w:hAnsi="Arial" w:cs="Arial"/>
                <w:color w:val="3B3838" w:themeColor="background2" w:themeShade="40"/>
                <w:lang w:val="fr-FR"/>
              </w:rPr>
              <w:t xml:space="preserve">- </w:t>
            </w:r>
            <w:proofErr w:type="spellStart"/>
            <w:r w:rsidRPr="002E21AD">
              <w:rPr>
                <w:rFonts w:ascii="Arial" w:hAnsi="Arial" w:cs="Arial"/>
                <w:color w:val="3B3838" w:themeColor="background2" w:themeShade="40"/>
                <w:lang w:val="fr-FR"/>
              </w:rPr>
              <w:t>Sunny</w:t>
            </w:r>
            <w:proofErr w:type="spellEnd"/>
            <w:r w:rsidRPr="002E21AD">
              <w:rPr>
                <w:rFonts w:ascii="Arial" w:hAnsi="Arial" w:cs="Arial"/>
                <w:color w:val="3B3838" w:themeColor="background2" w:themeShade="40"/>
                <w:lang w:val="fr-FR"/>
              </w:rPr>
              <w:t xml:space="preserve"> Villa- CIEP, Mexique</w:t>
            </w:r>
          </w:p>
          <w:p w14:paraId="7794D0FE" w14:textId="77777777" w:rsidR="00955F7C" w:rsidRPr="002E21AD" w:rsidRDefault="00955F7C" w:rsidP="00955F7C">
            <w:pPr>
              <w:ind w:left="62" w:hanging="142"/>
              <w:rPr>
                <w:rFonts w:ascii="Arial" w:hAnsi="Arial" w:cs="Arial"/>
                <w:color w:val="3B3838" w:themeColor="background2" w:themeShade="40"/>
                <w:lang w:val="fr-FR"/>
              </w:rPr>
            </w:pPr>
            <w:r w:rsidRPr="002E21AD">
              <w:rPr>
                <w:rFonts w:ascii="Arial" w:hAnsi="Arial" w:cs="Arial"/>
                <w:color w:val="3B3838" w:themeColor="background2" w:themeShade="40"/>
                <w:lang w:val="fr-FR"/>
              </w:rPr>
              <w:t xml:space="preserve">- Gustavo </w:t>
            </w:r>
            <w:proofErr w:type="spellStart"/>
            <w:r w:rsidRPr="002E21AD">
              <w:rPr>
                <w:rFonts w:ascii="Arial" w:hAnsi="Arial" w:cs="Arial"/>
                <w:color w:val="3B3838" w:themeColor="background2" w:themeShade="40"/>
                <w:lang w:val="fr-FR"/>
              </w:rPr>
              <w:t>Merino</w:t>
            </w:r>
            <w:proofErr w:type="spellEnd"/>
            <w:r w:rsidRPr="002E21AD">
              <w:rPr>
                <w:rFonts w:ascii="Arial" w:hAnsi="Arial" w:cs="Arial"/>
                <w:color w:val="3B3838" w:themeColor="background2" w:themeShade="40"/>
                <w:lang w:val="fr-FR"/>
              </w:rPr>
              <w:t xml:space="preserve"> - Ministère de l'économie, Argentine</w:t>
            </w:r>
          </w:p>
          <w:p w14:paraId="2322AB1E" w14:textId="59CBA0C1" w:rsidR="00955F7C" w:rsidRPr="002E21AD" w:rsidRDefault="00955F7C" w:rsidP="00955F7C">
            <w:pPr>
              <w:ind w:left="62" w:hanging="142"/>
              <w:rPr>
                <w:rFonts w:ascii="Arial" w:hAnsi="Arial" w:cs="Arial"/>
                <w:color w:val="3B3838" w:themeColor="background2" w:themeShade="40"/>
                <w:lang w:val="fr-FR"/>
              </w:rPr>
            </w:pPr>
            <w:r w:rsidRPr="002E21AD">
              <w:rPr>
                <w:rFonts w:ascii="Arial" w:hAnsi="Arial" w:cs="Arial"/>
                <w:color w:val="3B3838" w:themeColor="background2" w:themeShade="40"/>
                <w:lang w:val="fr-FR"/>
              </w:rPr>
              <w:t xml:space="preserve">- </w:t>
            </w:r>
            <w:proofErr w:type="spellStart"/>
            <w:r w:rsidR="001029E2">
              <w:rPr>
                <w:rFonts w:ascii="Arial" w:hAnsi="Arial" w:cs="Arial"/>
                <w:color w:val="3B3838" w:themeColor="background2" w:themeShade="40"/>
                <w:lang w:val="fr-FR"/>
              </w:rPr>
              <w:t>Julieta</w:t>
            </w:r>
            <w:proofErr w:type="spellEnd"/>
            <w:r w:rsidR="001029E2">
              <w:rPr>
                <w:rFonts w:ascii="Arial" w:hAnsi="Arial" w:cs="Arial"/>
                <w:color w:val="3B3838" w:themeColor="background2" w:themeShade="40"/>
                <w:lang w:val="fr-FR"/>
              </w:rPr>
              <w:t xml:space="preserve"> </w:t>
            </w:r>
            <w:proofErr w:type="spellStart"/>
            <w:r w:rsidR="001029E2">
              <w:rPr>
                <w:rFonts w:ascii="Arial" w:hAnsi="Arial" w:cs="Arial"/>
                <w:color w:val="3B3838" w:themeColor="background2" w:themeShade="40"/>
                <w:lang w:val="fr-FR"/>
              </w:rPr>
              <w:t>Izcurdia</w:t>
            </w:r>
            <w:proofErr w:type="spellEnd"/>
            <w:r w:rsidRPr="002E21AD">
              <w:rPr>
                <w:rFonts w:ascii="Arial" w:hAnsi="Arial" w:cs="Arial"/>
                <w:color w:val="3B3838" w:themeColor="background2" w:themeShade="40"/>
                <w:lang w:val="fr-FR"/>
              </w:rPr>
              <w:t xml:space="preserve"> - ACIJ, Argentine</w:t>
            </w:r>
          </w:p>
          <w:p w14:paraId="040B67B5" w14:textId="77777777" w:rsidR="00955F7C" w:rsidRPr="002E21AD" w:rsidRDefault="00955F7C" w:rsidP="00955F7C">
            <w:pPr>
              <w:ind w:left="62" w:hanging="142"/>
              <w:rPr>
                <w:rFonts w:ascii="Arial" w:hAnsi="Arial" w:cs="Arial"/>
                <w:color w:val="3B3838" w:themeColor="background2" w:themeShade="40"/>
                <w:lang w:val="fr-FR"/>
              </w:rPr>
            </w:pPr>
            <w:r w:rsidRPr="002E21AD">
              <w:rPr>
                <w:rFonts w:ascii="Arial" w:hAnsi="Arial" w:cs="Arial"/>
                <w:color w:val="3B3838" w:themeColor="background2" w:themeShade="40"/>
                <w:lang w:val="fr-FR"/>
              </w:rPr>
              <w:t>- Rapporteur à confirmer - Bureau de la planification et du budget, Uruguay</w:t>
            </w:r>
          </w:p>
          <w:p w14:paraId="44963B02" w14:textId="77777777" w:rsidR="00955F7C" w:rsidRPr="002E21AD" w:rsidRDefault="00955F7C" w:rsidP="00955F7C">
            <w:pPr>
              <w:ind w:left="62" w:hanging="142"/>
              <w:rPr>
                <w:rFonts w:ascii="Arial" w:hAnsi="Arial" w:cs="Arial"/>
                <w:color w:val="3B3838" w:themeColor="background2" w:themeShade="40"/>
                <w:lang w:val="fr-FR"/>
              </w:rPr>
            </w:pPr>
            <w:r w:rsidRPr="002E21AD">
              <w:rPr>
                <w:rFonts w:ascii="Arial" w:hAnsi="Arial" w:cs="Arial"/>
                <w:color w:val="3B3838" w:themeColor="background2" w:themeShade="40"/>
                <w:lang w:val="fr-FR"/>
              </w:rPr>
              <w:t>- Lorena Caballero- Ministère des finances et du crédit public, Mexique</w:t>
            </w:r>
          </w:p>
          <w:p w14:paraId="526294AA" w14:textId="77777777" w:rsidR="00955F7C" w:rsidRPr="002E21AD" w:rsidRDefault="00955F7C" w:rsidP="00955F7C">
            <w:pPr>
              <w:ind w:left="62" w:hanging="142"/>
              <w:rPr>
                <w:rFonts w:ascii="Arial" w:hAnsi="Arial" w:cs="Arial"/>
                <w:color w:val="3B3838" w:themeColor="background2" w:themeShade="40"/>
                <w:lang w:val="fr-FR"/>
              </w:rPr>
            </w:pPr>
            <w:r w:rsidRPr="002E21AD">
              <w:rPr>
                <w:rFonts w:ascii="Arial" w:hAnsi="Arial" w:cs="Arial"/>
                <w:color w:val="3B3838" w:themeColor="background2" w:themeShade="40"/>
                <w:lang w:val="fr-FR"/>
              </w:rPr>
              <w:t>- Enrique Zapata- CAF- Banque latino-américaine de développement</w:t>
            </w:r>
          </w:p>
          <w:p w14:paraId="2AEE2EE7" w14:textId="73E30319" w:rsidR="00955F7C" w:rsidRPr="002E21AD" w:rsidRDefault="00955F7C" w:rsidP="00955F7C">
            <w:pPr>
              <w:ind w:left="62" w:hanging="142"/>
              <w:rPr>
                <w:rFonts w:ascii="Arial" w:hAnsi="Arial" w:cs="Arial"/>
                <w:color w:val="3B3838" w:themeColor="background2" w:themeShade="40"/>
                <w:lang w:val="fr-FR"/>
              </w:rPr>
            </w:pPr>
            <w:r w:rsidRPr="002E21AD">
              <w:rPr>
                <w:rFonts w:ascii="Arial" w:hAnsi="Arial" w:cs="Arial"/>
                <w:color w:val="3B3838" w:themeColor="background2" w:themeShade="40"/>
                <w:lang w:val="fr-FR"/>
              </w:rPr>
              <w:t>- Observatoire des dépenses fiscales, Chili (à confirmer)</w:t>
            </w:r>
          </w:p>
          <w:p w14:paraId="0E8A1209" w14:textId="66FAC101" w:rsidR="00955F7C" w:rsidRPr="002E21AD" w:rsidRDefault="00955F7C" w:rsidP="00955F7C">
            <w:pPr>
              <w:ind w:left="62" w:hanging="142"/>
              <w:rPr>
                <w:rFonts w:ascii="Arial" w:hAnsi="Arial" w:cs="Arial"/>
                <w:color w:val="3B3838" w:themeColor="background2" w:themeShade="40"/>
                <w:lang w:val="fr-FR"/>
              </w:rPr>
            </w:pPr>
            <w:r w:rsidRPr="002E21AD">
              <w:rPr>
                <w:rFonts w:ascii="Arial" w:hAnsi="Arial" w:cs="Arial"/>
                <w:color w:val="3B3838" w:themeColor="background2" w:themeShade="40"/>
                <w:lang w:val="fr-FR"/>
              </w:rPr>
              <w:t>- Ministère des finances, Chili (à confirmer)</w:t>
            </w:r>
          </w:p>
          <w:p w14:paraId="61E2ACFF" w14:textId="3CCB24FF" w:rsidR="00955F7C" w:rsidRPr="002E21AD" w:rsidRDefault="00955F7C" w:rsidP="00955F7C">
            <w:pPr>
              <w:ind w:left="62" w:hanging="142"/>
              <w:rPr>
                <w:rFonts w:ascii="Arial" w:hAnsi="Arial" w:cs="Arial"/>
                <w:color w:val="3B3838" w:themeColor="background2" w:themeShade="40"/>
                <w:lang w:val="fr-FR"/>
              </w:rPr>
            </w:pPr>
            <w:r w:rsidRPr="002E21AD">
              <w:rPr>
                <w:rFonts w:ascii="Arial" w:hAnsi="Arial" w:cs="Arial"/>
                <w:color w:val="3B3838" w:themeColor="background2" w:themeShade="40"/>
                <w:lang w:val="fr-FR"/>
              </w:rPr>
              <w:t>- Ministère des finances, El Salvador (à confirmer)</w:t>
            </w:r>
          </w:p>
          <w:p w14:paraId="3263835D" w14:textId="78DF87DC" w:rsidR="001B4B1E" w:rsidRPr="001029E2" w:rsidRDefault="00955F7C" w:rsidP="001029E2">
            <w:pPr>
              <w:ind w:left="62" w:hanging="142"/>
              <w:rPr>
                <w:rFonts w:ascii="Arial" w:hAnsi="Arial" w:cs="Arial"/>
                <w:color w:val="3B3838" w:themeColor="background2" w:themeShade="40"/>
                <w:lang w:val="fr-FR"/>
              </w:rPr>
            </w:pPr>
            <w:r w:rsidRPr="002E21AD">
              <w:rPr>
                <w:rFonts w:ascii="Arial" w:hAnsi="Arial" w:cs="Arial"/>
                <w:color w:val="3B3838" w:themeColor="background2" w:themeShade="40"/>
                <w:lang w:val="fr-FR"/>
              </w:rPr>
              <w:t>- Ministère des finances, Guatemala (à confirme</w:t>
            </w:r>
            <w:r w:rsidR="001029E2">
              <w:rPr>
                <w:rFonts w:ascii="Arial" w:hAnsi="Arial" w:cs="Arial"/>
                <w:color w:val="3B3838" w:themeColor="background2" w:themeShade="40"/>
                <w:lang w:val="fr-FR"/>
              </w:rPr>
              <w:t>r)</w:t>
            </w:r>
          </w:p>
        </w:tc>
      </w:tr>
    </w:tbl>
    <w:p w14:paraId="31995F23" w14:textId="1700E8B0" w:rsidR="003C0C17" w:rsidRPr="002E21AD" w:rsidRDefault="003C0C17" w:rsidP="00D77138">
      <w:pPr>
        <w:pStyle w:val="NoSpacing"/>
        <w:suppressAutoHyphens/>
        <w:jc w:val="both"/>
        <w:rPr>
          <w:rFonts w:ascii="Arial" w:eastAsiaTheme="minorHAnsi" w:hAnsi="Arial" w:cs="Arial"/>
          <w:color w:val="3B3838" w:themeColor="background2" w:themeShade="40"/>
          <w:sz w:val="22"/>
          <w:szCs w:val="22"/>
          <w:lang w:val="fr-FR"/>
        </w:rPr>
      </w:pPr>
    </w:p>
    <w:p w14:paraId="18EB73D8" w14:textId="392D1B58" w:rsidR="007C1A3B" w:rsidRPr="002E21AD" w:rsidRDefault="007C1A3B" w:rsidP="00D77138">
      <w:pPr>
        <w:pStyle w:val="NoSpacing"/>
        <w:suppressAutoHyphens/>
        <w:jc w:val="both"/>
        <w:rPr>
          <w:rFonts w:ascii="Arial" w:eastAsiaTheme="minorHAnsi" w:hAnsi="Arial" w:cs="Arial"/>
          <w:color w:val="3B3838" w:themeColor="background2" w:themeShade="40"/>
          <w:sz w:val="22"/>
          <w:szCs w:val="22"/>
          <w:lang w:val="fr-FR"/>
        </w:rPr>
      </w:pPr>
    </w:p>
    <w:tbl>
      <w:tblPr>
        <w:tblStyle w:val="TableGrid"/>
        <w:tblW w:w="10615" w:type="dxa"/>
        <w:tblLook w:val="04A0" w:firstRow="1" w:lastRow="0" w:firstColumn="1" w:lastColumn="0" w:noHBand="0" w:noVBand="1"/>
      </w:tblPr>
      <w:tblGrid>
        <w:gridCol w:w="2515"/>
        <w:gridCol w:w="8100"/>
      </w:tblGrid>
      <w:tr w:rsidR="000529C4" w:rsidRPr="002E21AD" w14:paraId="43D44F0B" w14:textId="77777777" w:rsidTr="00A14814">
        <w:tc>
          <w:tcPr>
            <w:tcW w:w="2515" w:type="dxa"/>
            <w:vMerge w:val="restart"/>
          </w:tcPr>
          <w:p w14:paraId="457402F5" w14:textId="77777777" w:rsidR="002E21AD" w:rsidRPr="002E21AD" w:rsidRDefault="002E21AD" w:rsidP="002E21AD">
            <w:pPr>
              <w:rPr>
                <w:rFonts w:ascii="Arial" w:hAnsi="Arial" w:cs="Arial"/>
                <w:bCs/>
                <w:iCs/>
                <w:color w:val="FF6B00"/>
                <w:lang w:val="fr-FR"/>
              </w:rPr>
            </w:pPr>
            <w:r w:rsidRPr="002E21AD">
              <w:rPr>
                <w:rFonts w:ascii="Arial" w:hAnsi="Arial" w:cs="Arial"/>
                <w:b/>
                <w:iCs/>
                <w:color w:val="FF6B00"/>
                <w:lang w:val="fr-FR"/>
              </w:rPr>
              <w:t xml:space="preserve">Mardi 25 août </w:t>
            </w:r>
            <w:r w:rsidR="000529C4" w:rsidRPr="002E21AD">
              <w:rPr>
                <w:rFonts w:ascii="Arial" w:hAnsi="Arial" w:cs="Arial"/>
                <w:bCs/>
                <w:iCs/>
                <w:color w:val="FF6B00"/>
                <w:lang w:val="fr-FR"/>
              </w:rPr>
              <w:t>8h-</w:t>
            </w:r>
            <w:r w:rsidRPr="002E21AD">
              <w:rPr>
                <w:rFonts w:ascii="Arial" w:hAnsi="Arial" w:cs="Arial"/>
                <w:bCs/>
                <w:iCs/>
                <w:color w:val="FF6B00"/>
                <w:lang w:val="fr-FR"/>
              </w:rPr>
              <w:t>9 h 30 (heure de l'Est)</w:t>
            </w:r>
          </w:p>
          <w:p w14:paraId="0EA24D2B" w14:textId="77777777" w:rsidR="002E21AD" w:rsidRPr="002E21AD" w:rsidRDefault="002E21AD" w:rsidP="002E21AD">
            <w:pPr>
              <w:rPr>
                <w:rFonts w:ascii="Arial" w:hAnsi="Arial" w:cs="Arial"/>
                <w:bCs/>
                <w:iCs/>
                <w:color w:val="FF6B00"/>
                <w:lang w:val="fr-FR"/>
              </w:rPr>
            </w:pPr>
            <w:r w:rsidRPr="002E21AD">
              <w:rPr>
                <w:rFonts w:ascii="Arial" w:hAnsi="Arial" w:cs="Arial"/>
                <w:bCs/>
                <w:iCs/>
                <w:color w:val="FF6B00"/>
                <w:lang w:val="fr-FR"/>
              </w:rPr>
              <w:t>14h-</w:t>
            </w:r>
            <w:proofErr w:type="gramStart"/>
            <w:r w:rsidRPr="002E21AD">
              <w:rPr>
                <w:rFonts w:ascii="Arial" w:hAnsi="Arial" w:cs="Arial"/>
                <w:bCs/>
                <w:iCs/>
                <w:color w:val="FF6B00"/>
                <w:lang w:val="fr-FR"/>
              </w:rPr>
              <w:t>15:</w:t>
            </w:r>
            <w:proofErr w:type="gramEnd"/>
            <w:r w:rsidRPr="002E21AD">
              <w:rPr>
                <w:rFonts w:ascii="Arial" w:hAnsi="Arial" w:cs="Arial"/>
                <w:bCs/>
                <w:iCs/>
                <w:color w:val="FF6B00"/>
                <w:lang w:val="fr-FR"/>
              </w:rPr>
              <w:t>30h CET</w:t>
            </w:r>
          </w:p>
          <w:p w14:paraId="03772E23" w14:textId="77777777" w:rsidR="002E21AD" w:rsidRPr="002E21AD" w:rsidRDefault="002E21AD" w:rsidP="002E21AD">
            <w:pPr>
              <w:rPr>
                <w:rFonts w:ascii="Arial" w:hAnsi="Arial" w:cs="Arial"/>
                <w:bCs/>
                <w:iCs/>
                <w:color w:val="FF6B00"/>
                <w:lang w:val="fr-FR"/>
              </w:rPr>
            </w:pPr>
            <w:r w:rsidRPr="002E21AD">
              <w:rPr>
                <w:rFonts w:ascii="Arial" w:hAnsi="Arial" w:cs="Arial"/>
                <w:bCs/>
                <w:iCs/>
                <w:color w:val="FF6B00"/>
                <w:lang w:val="fr-FR"/>
              </w:rPr>
              <w:t>20h-</w:t>
            </w:r>
            <w:proofErr w:type="gramStart"/>
            <w:r w:rsidRPr="002E21AD">
              <w:rPr>
                <w:rFonts w:ascii="Arial" w:hAnsi="Arial" w:cs="Arial"/>
                <w:bCs/>
                <w:iCs/>
                <w:color w:val="FF6B00"/>
                <w:lang w:val="fr-FR"/>
              </w:rPr>
              <w:t>21:</w:t>
            </w:r>
            <w:proofErr w:type="gramEnd"/>
            <w:r w:rsidRPr="002E21AD">
              <w:rPr>
                <w:rFonts w:ascii="Arial" w:hAnsi="Arial" w:cs="Arial"/>
                <w:bCs/>
                <w:iCs/>
                <w:color w:val="FF6B00"/>
                <w:lang w:val="fr-FR"/>
              </w:rPr>
              <w:t>30h PHT</w:t>
            </w:r>
          </w:p>
          <w:p w14:paraId="0E319B15" w14:textId="77777777" w:rsidR="002E21AD" w:rsidRPr="002E21AD" w:rsidRDefault="002E21AD" w:rsidP="002E21AD">
            <w:pPr>
              <w:rPr>
                <w:rFonts w:ascii="Arial" w:hAnsi="Arial" w:cs="Arial"/>
                <w:bCs/>
                <w:iCs/>
                <w:color w:val="FF6B00"/>
                <w:lang w:val="fr-FR"/>
              </w:rPr>
            </w:pPr>
          </w:p>
          <w:p w14:paraId="2017281B" w14:textId="77777777" w:rsidR="002E21AD" w:rsidRPr="002E21AD" w:rsidRDefault="002E21AD" w:rsidP="002E21AD">
            <w:pPr>
              <w:rPr>
                <w:rFonts w:ascii="Arial" w:hAnsi="Arial" w:cs="Arial"/>
                <w:bCs/>
                <w:iCs/>
                <w:color w:val="FF6B00"/>
                <w:lang w:val="fr-FR"/>
              </w:rPr>
            </w:pPr>
            <w:r w:rsidRPr="002E21AD">
              <w:rPr>
                <w:rFonts w:ascii="Arial" w:hAnsi="Arial" w:cs="Arial"/>
                <w:bCs/>
                <w:iCs/>
                <w:color w:val="FF6B00"/>
                <w:lang w:val="fr-FR"/>
              </w:rPr>
              <w:t>Traduction disponible :</w:t>
            </w:r>
          </w:p>
          <w:p w14:paraId="336A657B" w14:textId="77777777" w:rsidR="002E21AD" w:rsidRPr="002E21AD" w:rsidRDefault="002E21AD" w:rsidP="002E21AD">
            <w:pPr>
              <w:rPr>
                <w:rFonts w:ascii="Arial" w:hAnsi="Arial" w:cs="Arial"/>
                <w:bCs/>
                <w:iCs/>
                <w:color w:val="FF6B00"/>
                <w:lang w:val="fr-FR"/>
              </w:rPr>
            </w:pPr>
            <w:r w:rsidRPr="002E21AD">
              <w:rPr>
                <w:rFonts w:ascii="Arial" w:hAnsi="Arial" w:cs="Arial"/>
                <w:bCs/>
                <w:iCs/>
                <w:color w:val="FF6B00"/>
                <w:lang w:val="fr-FR"/>
              </w:rPr>
              <w:t xml:space="preserve">Anglais </w:t>
            </w:r>
          </w:p>
          <w:p w14:paraId="13C3F913" w14:textId="77777777" w:rsidR="002E21AD" w:rsidRPr="002E21AD" w:rsidRDefault="002E21AD" w:rsidP="002E21AD">
            <w:pPr>
              <w:rPr>
                <w:rFonts w:ascii="Arial" w:hAnsi="Arial" w:cs="Arial"/>
                <w:bCs/>
                <w:iCs/>
                <w:color w:val="FF6B00"/>
                <w:lang w:val="fr-FR"/>
              </w:rPr>
            </w:pPr>
            <w:r w:rsidRPr="002E21AD">
              <w:rPr>
                <w:rFonts w:ascii="Arial" w:hAnsi="Arial" w:cs="Arial"/>
                <w:bCs/>
                <w:iCs/>
                <w:color w:val="FF6B00"/>
                <w:lang w:val="fr-FR"/>
              </w:rPr>
              <w:t>Français</w:t>
            </w:r>
          </w:p>
          <w:p w14:paraId="6ECF43DD" w14:textId="60371C20" w:rsidR="000529C4" w:rsidRPr="002E21AD" w:rsidRDefault="000529C4" w:rsidP="0012252D">
            <w:pPr>
              <w:rPr>
                <w:rFonts w:ascii="Arial" w:hAnsi="Arial" w:cs="Arial"/>
                <w:bCs/>
                <w:iCs/>
                <w:color w:val="FF6B00"/>
                <w:lang w:val="fr-FR"/>
              </w:rPr>
            </w:pPr>
          </w:p>
        </w:tc>
        <w:tc>
          <w:tcPr>
            <w:tcW w:w="8100" w:type="dxa"/>
          </w:tcPr>
          <w:p w14:paraId="4503C59E" w14:textId="326BFFFA" w:rsidR="002E21AD" w:rsidRDefault="002E21AD" w:rsidP="0012252D">
            <w:pPr>
              <w:rPr>
                <w:rFonts w:ascii="Arial" w:hAnsi="Arial" w:cs="Arial"/>
                <w:b/>
                <w:iCs/>
                <w:color w:val="FF6B00"/>
                <w:lang w:val="fr-FR"/>
              </w:rPr>
            </w:pPr>
            <w:r w:rsidRPr="002E21AD">
              <w:rPr>
                <w:rFonts w:ascii="Arial" w:hAnsi="Arial" w:cs="Arial"/>
                <w:b/>
                <w:iCs/>
                <w:color w:val="FF6B00"/>
                <w:lang w:val="fr-FR"/>
              </w:rPr>
              <w:t xml:space="preserve">Tendances en matière de transparence budgétaire </w:t>
            </w:r>
            <w:r w:rsidR="001029E2">
              <w:rPr>
                <w:rFonts w:ascii="Arial" w:hAnsi="Arial" w:cs="Arial"/>
                <w:b/>
                <w:iCs/>
                <w:color w:val="FF6B00"/>
                <w:lang w:val="fr-FR"/>
              </w:rPr>
              <w:t xml:space="preserve">et fiscale </w:t>
            </w:r>
            <w:r w:rsidRPr="002E21AD">
              <w:rPr>
                <w:rFonts w:ascii="Arial" w:hAnsi="Arial" w:cs="Arial"/>
                <w:b/>
                <w:iCs/>
                <w:color w:val="FF6B00"/>
                <w:lang w:val="fr-FR"/>
              </w:rPr>
              <w:t xml:space="preserve">numérique (conférences flash) </w:t>
            </w:r>
          </w:p>
          <w:p w14:paraId="50FAE29C" w14:textId="5EC4F54F" w:rsidR="000529C4" w:rsidRPr="002E21AD" w:rsidRDefault="002E21AD" w:rsidP="0012252D">
            <w:pPr>
              <w:rPr>
                <w:rFonts w:ascii="Arial" w:hAnsi="Arial" w:cs="Arial"/>
                <w:bCs/>
                <w:color w:val="FF6B00"/>
                <w:lang w:val="fr-FR"/>
              </w:rPr>
            </w:pPr>
            <w:r w:rsidRPr="002E21AD">
              <w:rPr>
                <w:rFonts w:ascii="Arial" w:hAnsi="Arial" w:cs="Arial"/>
                <w:bCs/>
                <w:iCs/>
                <w:color w:val="FF6B00"/>
                <w:lang w:val="fr-FR"/>
              </w:rPr>
              <w:t xml:space="preserve">Animée par Lorena </w:t>
            </w:r>
            <w:proofErr w:type="spellStart"/>
            <w:r w:rsidRPr="002E21AD">
              <w:rPr>
                <w:rFonts w:ascii="Arial" w:hAnsi="Arial" w:cs="Arial"/>
                <w:bCs/>
                <w:iCs/>
                <w:color w:val="FF6B00"/>
                <w:lang w:val="fr-FR"/>
              </w:rPr>
              <w:t>Rivero</w:t>
            </w:r>
            <w:proofErr w:type="spellEnd"/>
          </w:p>
        </w:tc>
      </w:tr>
      <w:tr w:rsidR="000529C4" w:rsidRPr="003602AB" w14:paraId="44102320" w14:textId="77777777" w:rsidTr="00A14814">
        <w:tc>
          <w:tcPr>
            <w:tcW w:w="2515" w:type="dxa"/>
            <w:vMerge/>
          </w:tcPr>
          <w:p w14:paraId="42E920B4" w14:textId="77777777" w:rsidR="000529C4" w:rsidRPr="002E21AD" w:rsidRDefault="000529C4" w:rsidP="00A14814">
            <w:pPr>
              <w:rPr>
                <w:rFonts w:ascii="Arial" w:hAnsi="Arial" w:cs="Arial"/>
                <w:b/>
                <w:color w:val="FF6B00"/>
                <w:lang w:val="fr-FR"/>
              </w:rPr>
            </w:pPr>
          </w:p>
        </w:tc>
        <w:tc>
          <w:tcPr>
            <w:tcW w:w="8100" w:type="dxa"/>
          </w:tcPr>
          <w:p w14:paraId="6270EA56" w14:textId="77777777" w:rsidR="002E21AD" w:rsidRPr="002E21AD" w:rsidRDefault="002E21AD" w:rsidP="002E21AD">
            <w:pPr>
              <w:ind w:left="62" w:hanging="142"/>
              <w:rPr>
                <w:rFonts w:ascii="Arial" w:hAnsi="Arial" w:cs="Arial"/>
                <w:color w:val="3B3838" w:themeColor="background2" w:themeShade="40"/>
                <w:lang w:val="fr-FR"/>
              </w:rPr>
            </w:pPr>
            <w:r w:rsidRPr="002E21AD">
              <w:rPr>
                <w:rFonts w:ascii="Arial" w:hAnsi="Arial" w:cs="Arial"/>
                <w:color w:val="3B3838" w:themeColor="background2" w:themeShade="40"/>
                <w:lang w:val="fr-FR"/>
              </w:rPr>
              <w:t>- L'objectif est de faciliter une conversation fluide entre les responsables de la mise en œuvre des outils numériques pour la transparence budgétaire, afin de connaître les tendances des outils numériques pour la publication, la communication et la réutilisation des données et des informations sur les dépenses publiques.</w:t>
            </w:r>
          </w:p>
          <w:p w14:paraId="20DABEC9" w14:textId="77777777" w:rsidR="002E21AD" w:rsidRPr="002E21AD" w:rsidRDefault="002E21AD" w:rsidP="002E21AD">
            <w:pPr>
              <w:ind w:left="62" w:hanging="142"/>
              <w:rPr>
                <w:rFonts w:ascii="Arial" w:hAnsi="Arial" w:cs="Arial"/>
                <w:color w:val="3B3838" w:themeColor="background2" w:themeShade="40"/>
                <w:lang w:val="fr-FR"/>
              </w:rPr>
            </w:pPr>
            <w:r w:rsidRPr="002E21AD">
              <w:rPr>
                <w:rFonts w:ascii="Arial" w:hAnsi="Arial" w:cs="Arial"/>
                <w:color w:val="3B3838" w:themeColor="background2" w:themeShade="40"/>
                <w:lang w:val="fr-FR"/>
              </w:rPr>
              <w:t>- La dynamique sera celle d'une conversation éclair : chacune des organisations aura 4 minutes pour présenter une pratique innovante spécifique, liée à leurs portails de transparence budgétaire (ou autres outils numériques). Après chaque 3-4 présentations, il y aura un espace pour les questions et la discussion afin d'entrer dans les détails de la mise en œuvre. Il a été demandé aux orateurs de ne choisir qu'une seule pratique, de sorte que nous pourrons aller au-delà de la surface des pratiques.</w:t>
            </w:r>
          </w:p>
          <w:p w14:paraId="02D5DAD2" w14:textId="77777777" w:rsidR="002E21AD" w:rsidRPr="002E21AD" w:rsidRDefault="002E21AD" w:rsidP="002E21AD">
            <w:pPr>
              <w:ind w:left="62" w:hanging="142"/>
              <w:rPr>
                <w:rFonts w:ascii="Arial" w:hAnsi="Arial" w:cs="Arial"/>
                <w:color w:val="3B3838" w:themeColor="background2" w:themeShade="40"/>
                <w:lang w:val="fr-FR"/>
              </w:rPr>
            </w:pPr>
          </w:p>
          <w:p w14:paraId="61386DCC" w14:textId="77777777" w:rsidR="002E21AD" w:rsidRPr="002E21AD" w:rsidRDefault="002E21AD" w:rsidP="002E21AD">
            <w:pPr>
              <w:ind w:left="62" w:hanging="142"/>
              <w:rPr>
                <w:rFonts w:ascii="Arial" w:hAnsi="Arial" w:cs="Arial"/>
                <w:color w:val="3B3838" w:themeColor="background2" w:themeShade="40"/>
                <w:lang w:val="fr-FR"/>
              </w:rPr>
            </w:pPr>
            <w:r w:rsidRPr="002E21AD">
              <w:rPr>
                <w:rFonts w:ascii="Arial" w:hAnsi="Arial" w:cs="Arial"/>
                <w:color w:val="3B3838" w:themeColor="background2" w:themeShade="40"/>
                <w:lang w:val="fr-FR"/>
              </w:rPr>
              <w:t xml:space="preserve">Présentations : </w:t>
            </w:r>
          </w:p>
          <w:p w14:paraId="4CD91E33" w14:textId="77777777" w:rsidR="002E21AD" w:rsidRPr="002E21AD" w:rsidRDefault="002E21AD" w:rsidP="002E21AD">
            <w:pPr>
              <w:ind w:left="62" w:hanging="142"/>
              <w:rPr>
                <w:rFonts w:ascii="Arial" w:hAnsi="Arial" w:cs="Arial"/>
                <w:color w:val="3B3838" w:themeColor="background2" w:themeShade="40"/>
                <w:lang w:val="fr-FR"/>
              </w:rPr>
            </w:pPr>
          </w:p>
          <w:p w14:paraId="40687B5F" w14:textId="77777777" w:rsidR="002E21AD" w:rsidRPr="002E21AD" w:rsidRDefault="002E21AD" w:rsidP="002E21AD">
            <w:pPr>
              <w:ind w:left="62" w:hanging="142"/>
              <w:rPr>
                <w:rFonts w:ascii="Arial" w:hAnsi="Arial" w:cs="Arial"/>
                <w:color w:val="3B3838" w:themeColor="background2" w:themeShade="40"/>
                <w:lang w:val="fr-FR"/>
              </w:rPr>
            </w:pPr>
            <w:r w:rsidRPr="002E21AD">
              <w:rPr>
                <w:rFonts w:ascii="Arial" w:hAnsi="Arial" w:cs="Arial"/>
                <w:color w:val="3B3838" w:themeColor="background2" w:themeShade="40"/>
                <w:lang w:val="fr-FR"/>
              </w:rPr>
              <w:t xml:space="preserve">- </w:t>
            </w:r>
            <w:proofErr w:type="spellStart"/>
            <w:r w:rsidRPr="002E21AD">
              <w:rPr>
                <w:rFonts w:ascii="Arial" w:hAnsi="Arial" w:cs="Arial"/>
                <w:color w:val="3B3838" w:themeColor="background2" w:themeShade="40"/>
                <w:lang w:val="fr-FR"/>
              </w:rPr>
              <w:t>Zukiswa</w:t>
            </w:r>
            <w:proofErr w:type="spellEnd"/>
            <w:r w:rsidRPr="002E21AD">
              <w:rPr>
                <w:rFonts w:ascii="Arial" w:hAnsi="Arial" w:cs="Arial"/>
                <w:color w:val="3B3838" w:themeColor="background2" w:themeShade="40"/>
                <w:lang w:val="fr-FR"/>
              </w:rPr>
              <w:t xml:space="preserve"> Kota- </w:t>
            </w:r>
            <w:proofErr w:type="spellStart"/>
            <w:r w:rsidRPr="002E21AD">
              <w:rPr>
                <w:rFonts w:ascii="Arial" w:hAnsi="Arial" w:cs="Arial"/>
                <w:color w:val="3B3838" w:themeColor="background2" w:themeShade="40"/>
                <w:lang w:val="fr-FR"/>
              </w:rPr>
              <w:t>Imali</w:t>
            </w:r>
            <w:proofErr w:type="spellEnd"/>
            <w:r w:rsidRPr="002E21AD">
              <w:rPr>
                <w:rFonts w:ascii="Arial" w:hAnsi="Arial" w:cs="Arial"/>
                <w:color w:val="3B3838" w:themeColor="background2" w:themeShade="40"/>
                <w:lang w:val="fr-FR"/>
              </w:rPr>
              <w:t xml:space="preserve"> </w:t>
            </w:r>
            <w:proofErr w:type="spellStart"/>
            <w:r w:rsidRPr="002E21AD">
              <w:rPr>
                <w:rFonts w:ascii="Arial" w:hAnsi="Arial" w:cs="Arial"/>
                <w:color w:val="3B3838" w:themeColor="background2" w:themeShade="40"/>
                <w:lang w:val="fr-FR"/>
              </w:rPr>
              <w:t>Yethu</w:t>
            </w:r>
            <w:proofErr w:type="spellEnd"/>
            <w:r w:rsidRPr="002E21AD">
              <w:rPr>
                <w:rFonts w:ascii="Arial" w:hAnsi="Arial" w:cs="Arial"/>
                <w:color w:val="3B3838" w:themeColor="background2" w:themeShade="40"/>
                <w:lang w:val="fr-FR"/>
              </w:rPr>
              <w:t xml:space="preserve"> représentant &amp; PSAM, Afrique du Sud</w:t>
            </w:r>
          </w:p>
          <w:p w14:paraId="0351B41F" w14:textId="617B96F9" w:rsidR="002E21AD" w:rsidRPr="002E21AD" w:rsidRDefault="002E21AD" w:rsidP="002E21AD">
            <w:pPr>
              <w:ind w:left="62" w:hanging="142"/>
              <w:rPr>
                <w:rFonts w:ascii="Arial" w:hAnsi="Arial" w:cs="Arial"/>
                <w:color w:val="3B3838" w:themeColor="background2" w:themeShade="40"/>
                <w:lang w:val="fr-FR"/>
              </w:rPr>
            </w:pPr>
            <w:r w:rsidRPr="002E21AD">
              <w:rPr>
                <w:rFonts w:ascii="Arial" w:hAnsi="Arial" w:cs="Arial"/>
                <w:color w:val="3B3838" w:themeColor="background2" w:themeShade="40"/>
                <w:lang w:val="fr-FR"/>
              </w:rPr>
              <w:t xml:space="preserve">- </w:t>
            </w:r>
            <w:r w:rsidR="001029E2">
              <w:rPr>
                <w:rFonts w:ascii="Arial" w:hAnsi="Arial" w:cs="Arial"/>
                <w:color w:val="3B3838" w:themeColor="background2" w:themeShade="40"/>
                <w:lang w:val="fr-FR"/>
              </w:rPr>
              <w:t xml:space="preserve">Prudence </w:t>
            </w:r>
            <w:proofErr w:type="spellStart"/>
            <w:r w:rsidR="001029E2">
              <w:rPr>
                <w:rFonts w:ascii="Arial" w:hAnsi="Arial" w:cs="Arial"/>
                <w:color w:val="3B3838" w:themeColor="background2" w:themeShade="40"/>
                <w:lang w:val="fr-FR"/>
              </w:rPr>
              <w:t>Cele</w:t>
            </w:r>
            <w:proofErr w:type="spellEnd"/>
            <w:r w:rsidR="001029E2">
              <w:rPr>
                <w:rFonts w:ascii="Arial" w:hAnsi="Arial" w:cs="Arial"/>
                <w:color w:val="3B3838" w:themeColor="background2" w:themeShade="40"/>
                <w:lang w:val="fr-FR"/>
              </w:rPr>
              <w:t xml:space="preserve"> </w:t>
            </w:r>
            <w:r w:rsidRPr="002E21AD">
              <w:rPr>
                <w:rFonts w:ascii="Arial" w:hAnsi="Arial" w:cs="Arial"/>
                <w:color w:val="3B3838" w:themeColor="background2" w:themeShade="40"/>
                <w:lang w:val="fr-FR"/>
              </w:rPr>
              <w:t>- Trésor national, Afrique du Sud</w:t>
            </w:r>
          </w:p>
          <w:p w14:paraId="7077BD1C" w14:textId="2EA7103A" w:rsidR="002E21AD" w:rsidRPr="002E21AD" w:rsidRDefault="002E21AD" w:rsidP="002E21AD">
            <w:pPr>
              <w:ind w:left="62" w:hanging="142"/>
              <w:rPr>
                <w:rFonts w:ascii="Arial" w:hAnsi="Arial" w:cs="Arial"/>
                <w:color w:val="3B3838" w:themeColor="background2" w:themeShade="40"/>
                <w:lang w:val="fr-FR"/>
              </w:rPr>
            </w:pPr>
            <w:r w:rsidRPr="002E21AD">
              <w:rPr>
                <w:rFonts w:ascii="Arial" w:hAnsi="Arial" w:cs="Arial"/>
                <w:color w:val="3B3838" w:themeColor="background2" w:themeShade="40"/>
                <w:lang w:val="fr-FR"/>
              </w:rPr>
              <w:t xml:space="preserve">- Fernando Almeida </w:t>
            </w:r>
            <w:proofErr w:type="spellStart"/>
            <w:r w:rsidRPr="002E21AD">
              <w:rPr>
                <w:rFonts w:ascii="Arial" w:hAnsi="Arial" w:cs="Arial"/>
                <w:color w:val="3B3838" w:themeColor="background2" w:themeShade="40"/>
                <w:lang w:val="fr-FR"/>
              </w:rPr>
              <w:t>Barbalho</w:t>
            </w:r>
            <w:proofErr w:type="spellEnd"/>
            <w:r w:rsidRPr="002E21AD">
              <w:rPr>
                <w:rFonts w:ascii="Arial" w:hAnsi="Arial" w:cs="Arial"/>
                <w:color w:val="3B3838" w:themeColor="background2" w:themeShade="40"/>
                <w:lang w:val="fr-FR"/>
              </w:rPr>
              <w:t>- T</w:t>
            </w:r>
            <w:r w:rsidR="001029E2">
              <w:rPr>
                <w:rFonts w:ascii="Arial" w:hAnsi="Arial" w:cs="Arial"/>
                <w:color w:val="3B3838" w:themeColor="background2" w:themeShade="40"/>
                <w:lang w:val="fr-FR"/>
              </w:rPr>
              <w:t xml:space="preserve">résor, </w:t>
            </w:r>
            <w:r w:rsidRPr="002E21AD">
              <w:rPr>
                <w:rFonts w:ascii="Arial" w:hAnsi="Arial" w:cs="Arial"/>
                <w:color w:val="3B3838" w:themeColor="background2" w:themeShade="40"/>
                <w:lang w:val="fr-FR"/>
              </w:rPr>
              <w:t>Brésil</w:t>
            </w:r>
          </w:p>
          <w:p w14:paraId="3C9ECFB0" w14:textId="77777777" w:rsidR="002E21AD" w:rsidRPr="002E21AD" w:rsidRDefault="002E21AD" w:rsidP="002E21AD">
            <w:pPr>
              <w:ind w:left="62" w:hanging="142"/>
              <w:rPr>
                <w:rFonts w:ascii="Arial" w:hAnsi="Arial" w:cs="Arial"/>
                <w:color w:val="3B3838" w:themeColor="background2" w:themeShade="40"/>
                <w:lang w:val="fr-FR"/>
              </w:rPr>
            </w:pPr>
            <w:r w:rsidRPr="002E21AD">
              <w:rPr>
                <w:rFonts w:ascii="Arial" w:hAnsi="Arial" w:cs="Arial"/>
                <w:color w:val="3B3838" w:themeColor="background2" w:themeShade="40"/>
                <w:lang w:val="fr-FR"/>
              </w:rPr>
              <w:t>- Clarissa T. Bautista - Département du budget et de la gestion, Philippines</w:t>
            </w:r>
          </w:p>
          <w:p w14:paraId="33926EBA" w14:textId="77777777" w:rsidR="002E21AD" w:rsidRPr="002E21AD" w:rsidRDefault="002E21AD" w:rsidP="002E21AD">
            <w:pPr>
              <w:ind w:left="62" w:hanging="142"/>
              <w:rPr>
                <w:rFonts w:ascii="Arial" w:hAnsi="Arial" w:cs="Arial"/>
                <w:color w:val="3B3838" w:themeColor="background2" w:themeShade="40"/>
                <w:lang w:val="fr-FR"/>
              </w:rPr>
            </w:pPr>
            <w:r w:rsidRPr="002E21AD">
              <w:rPr>
                <w:rFonts w:ascii="Arial" w:hAnsi="Arial" w:cs="Arial"/>
                <w:color w:val="3B3838" w:themeColor="background2" w:themeShade="40"/>
                <w:lang w:val="fr-FR"/>
              </w:rPr>
              <w:t>- Enrique Zapata- CAF- Banque latino-américaine de développement</w:t>
            </w:r>
          </w:p>
          <w:p w14:paraId="13AE9C9B" w14:textId="1F8D0149" w:rsidR="002E21AD" w:rsidRDefault="002E21AD" w:rsidP="002E21AD">
            <w:pPr>
              <w:ind w:left="62" w:hanging="142"/>
              <w:rPr>
                <w:rFonts w:ascii="Arial" w:hAnsi="Arial" w:cs="Arial"/>
                <w:color w:val="3B3838" w:themeColor="background2" w:themeShade="40"/>
                <w:lang w:val="fr-FR"/>
              </w:rPr>
            </w:pPr>
            <w:r w:rsidRPr="002E21AD">
              <w:rPr>
                <w:rFonts w:ascii="Arial" w:hAnsi="Arial" w:cs="Arial"/>
                <w:color w:val="3B3838" w:themeColor="background2" w:themeShade="40"/>
                <w:lang w:val="fr-FR"/>
              </w:rPr>
              <w:t xml:space="preserve">- OCDE, Données gouvernementales ouvertes </w:t>
            </w:r>
          </w:p>
          <w:p w14:paraId="1545731A" w14:textId="77777777" w:rsidR="001029E2" w:rsidRPr="00DE011F" w:rsidRDefault="001029E2" w:rsidP="001029E2">
            <w:pPr>
              <w:pStyle w:val="ListParagraph"/>
              <w:numPr>
                <w:ilvl w:val="0"/>
                <w:numId w:val="13"/>
              </w:numPr>
              <w:rPr>
                <w:rFonts w:ascii="Arial" w:hAnsi="Arial" w:cs="Arial"/>
                <w:color w:val="3B3838" w:themeColor="background2" w:themeShade="40"/>
                <w:lang w:val="es-ES"/>
              </w:rPr>
            </w:pPr>
            <w:r>
              <w:rPr>
                <w:rFonts w:ascii="Arial" w:hAnsi="Arial" w:cs="Arial"/>
                <w:color w:val="3B3838" w:themeColor="background2" w:themeShade="40"/>
                <w:lang w:val="es-ES"/>
              </w:rPr>
              <w:lastRenderedPageBreak/>
              <w:t xml:space="preserve">Omar A. Guerrero, Alan Turing </w:t>
            </w:r>
            <w:proofErr w:type="spellStart"/>
            <w:r>
              <w:rPr>
                <w:rFonts w:ascii="Arial" w:hAnsi="Arial" w:cs="Arial"/>
                <w:color w:val="3B3838" w:themeColor="background2" w:themeShade="40"/>
                <w:lang w:val="es-ES"/>
              </w:rPr>
              <w:t>Institute</w:t>
            </w:r>
            <w:proofErr w:type="spellEnd"/>
            <w:r w:rsidRPr="00DE011F">
              <w:rPr>
                <w:rFonts w:ascii="Arial" w:hAnsi="Arial" w:cs="Arial"/>
                <w:color w:val="3B3838" w:themeColor="background2" w:themeShade="40"/>
                <w:lang w:val="es-ES"/>
              </w:rPr>
              <w:t xml:space="preserve"> </w:t>
            </w:r>
          </w:p>
          <w:p w14:paraId="2C8DD9CB" w14:textId="4A60BC15" w:rsidR="002E21AD" w:rsidRPr="002E21AD" w:rsidRDefault="002E21AD" w:rsidP="002E21AD">
            <w:pPr>
              <w:pStyle w:val="ListParagraph"/>
              <w:numPr>
                <w:ilvl w:val="0"/>
                <w:numId w:val="13"/>
              </w:numPr>
              <w:rPr>
                <w:rFonts w:ascii="Arial" w:hAnsi="Arial" w:cs="Arial"/>
                <w:color w:val="3B3838" w:themeColor="background2" w:themeShade="40"/>
                <w:lang w:val="fr-FR"/>
              </w:rPr>
            </w:pPr>
            <w:r w:rsidRPr="002E21AD">
              <w:rPr>
                <w:rFonts w:ascii="Arial" w:hAnsi="Arial" w:cs="Arial"/>
                <w:color w:val="3B3838" w:themeColor="background2" w:themeShade="40"/>
                <w:lang w:val="fr-FR"/>
              </w:rPr>
              <w:t>Ministère des finances, Indonésie (à confirmer)</w:t>
            </w:r>
          </w:p>
          <w:p w14:paraId="17B0A225" w14:textId="77777777" w:rsidR="001029E2" w:rsidRDefault="002E21AD" w:rsidP="002E21AD">
            <w:pPr>
              <w:pStyle w:val="ListParagraph"/>
              <w:numPr>
                <w:ilvl w:val="0"/>
                <w:numId w:val="13"/>
              </w:numPr>
              <w:rPr>
                <w:rFonts w:ascii="Arial" w:hAnsi="Arial" w:cs="Arial"/>
                <w:color w:val="3B3838" w:themeColor="background2" w:themeShade="40"/>
                <w:lang w:val="fr-FR"/>
              </w:rPr>
            </w:pPr>
            <w:proofErr w:type="spellStart"/>
            <w:r w:rsidRPr="002E21AD">
              <w:rPr>
                <w:rFonts w:ascii="Arial" w:hAnsi="Arial" w:cs="Arial"/>
                <w:color w:val="3B3838" w:themeColor="background2" w:themeShade="40"/>
                <w:lang w:val="fr-FR"/>
              </w:rPr>
              <w:t>Seknas-Fitra</w:t>
            </w:r>
            <w:proofErr w:type="spellEnd"/>
            <w:r w:rsidRPr="002E21AD">
              <w:rPr>
                <w:rFonts w:ascii="Arial" w:hAnsi="Arial" w:cs="Arial"/>
                <w:color w:val="3B3838" w:themeColor="background2" w:themeShade="40"/>
                <w:lang w:val="fr-FR"/>
              </w:rPr>
              <w:t>, Indonésie (à confirmer)</w:t>
            </w:r>
          </w:p>
          <w:p w14:paraId="6176437C" w14:textId="77777777" w:rsidR="001B4B1E" w:rsidRDefault="002E21AD" w:rsidP="001029E2">
            <w:pPr>
              <w:pStyle w:val="ListParagraph"/>
              <w:numPr>
                <w:ilvl w:val="0"/>
                <w:numId w:val="13"/>
              </w:numPr>
              <w:rPr>
                <w:rFonts w:ascii="Arial" w:hAnsi="Arial" w:cs="Arial"/>
                <w:color w:val="3B3838" w:themeColor="background2" w:themeShade="40"/>
                <w:lang w:val="fr-FR"/>
              </w:rPr>
            </w:pPr>
            <w:r w:rsidRPr="002E21AD">
              <w:rPr>
                <w:rFonts w:ascii="Arial" w:hAnsi="Arial" w:cs="Arial"/>
                <w:color w:val="3B3838" w:themeColor="background2" w:themeShade="40"/>
                <w:lang w:val="fr-FR"/>
              </w:rPr>
              <w:t xml:space="preserve">Ministère des finances, Mongolie (à confirmer) </w:t>
            </w:r>
          </w:p>
          <w:p w14:paraId="6015EC1E" w14:textId="65998BFA" w:rsidR="001029E2" w:rsidRPr="001029E2" w:rsidRDefault="001029E2" w:rsidP="001029E2">
            <w:pPr>
              <w:pStyle w:val="ListParagraph"/>
              <w:numPr>
                <w:ilvl w:val="0"/>
                <w:numId w:val="13"/>
              </w:numPr>
              <w:rPr>
                <w:rFonts w:ascii="Arial" w:hAnsi="Arial" w:cs="Arial"/>
                <w:color w:val="3B3838" w:themeColor="background2" w:themeShade="40"/>
                <w:lang w:val="fr-FR"/>
              </w:rPr>
            </w:pPr>
            <w:r>
              <w:rPr>
                <w:rFonts w:ascii="Arial" w:hAnsi="Arial" w:cs="Arial"/>
                <w:color w:val="3B3838" w:themeColor="background2" w:themeShade="40"/>
                <w:lang w:val="fr-FR"/>
              </w:rPr>
              <w:t xml:space="preserve">Département du Trésor des États-Unis </w:t>
            </w:r>
            <w:r w:rsidRPr="002E21AD">
              <w:rPr>
                <w:rFonts w:ascii="Arial" w:hAnsi="Arial" w:cs="Arial"/>
                <w:color w:val="3B3838" w:themeColor="background2" w:themeShade="40"/>
                <w:lang w:val="fr-FR"/>
              </w:rPr>
              <w:t>(à confirmer)</w:t>
            </w:r>
          </w:p>
        </w:tc>
      </w:tr>
    </w:tbl>
    <w:p w14:paraId="127ECE8C" w14:textId="77777777" w:rsidR="000529C4" w:rsidRPr="002E21AD" w:rsidRDefault="000529C4" w:rsidP="00D77138">
      <w:pPr>
        <w:pStyle w:val="NoSpacing"/>
        <w:suppressAutoHyphens/>
        <w:jc w:val="both"/>
        <w:rPr>
          <w:rFonts w:ascii="Arial" w:eastAsiaTheme="minorHAnsi" w:hAnsi="Arial" w:cs="Arial"/>
          <w:color w:val="3B3838" w:themeColor="background2" w:themeShade="40"/>
          <w:sz w:val="22"/>
          <w:szCs w:val="22"/>
          <w:lang w:val="fr-FR"/>
        </w:rPr>
      </w:pPr>
    </w:p>
    <w:tbl>
      <w:tblPr>
        <w:tblStyle w:val="TableGrid"/>
        <w:tblW w:w="10615" w:type="dxa"/>
        <w:tblLook w:val="04A0" w:firstRow="1" w:lastRow="0" w:firstColumn="1" w:lastColumn="0" w:noHBand="0" w:noVBand="1"/>
      </w:tblPr>
      <w:tblGrid>
        <w:gridCol w:w="2515"/>
        <w:gridCol w:w="8100"/>
      </w:tblGrid>
      <w:tr w:rsidR="008C11D7" w:rsidRPr="002E21AD" w14:paraId="2B1EBF95" w14:textId="77777777" w:rsidTr="00760BFD">
        <w:tc>
          <w:tcPr>
            <w:tcW w:w="2515" w:type="dxa"/>
            <w:vMerge w:val="restart"/>
          </w:tcPr>
          <w:p w14:paraId="73D02983" w14:textId="0477E08A" w:rsidR="00B832D6" w:rsidRPr="003602AB" w:rsidRDefault="00B963D1" w:rsidP="00760BFD">
            <w:pPr>
              <w:rPr>
                <w:rFonts w:ascii="Arial" w:hAnsi="Arial" w:cs="Arial"/>
                <w:b/>
                <w:iCs/>
                <w:color w:val="FF6B00"/>
                <w:lang w:val="pt-BR"/>
              </w:rPr>
            </w:pPr>
            <w:r w:rsidRPr="003602AB">
              <w:rPr>
                <w:rFonts w:ascii="Arial" w:hAnsi="Arial" w:cs="Arial"/>
                <w:b/>
                <w:iCs/>
                <w:color w:val="FF6B00"/>
                <w:lang w:val="pt-BR"/>
              </w:rPr>
              <w:t>Martes</w:t>
            </w:r>
            <w:r w:rsidR="008C11D7" w:rsidRPr="003602AB">
              <w:rPr>
                <w:rFonts w:ascii="Arial" w:hAnsi="Arial" w:cs="Arial"/>
                <w:b/>
                <w:iCs/>
                <w:color w:val="FF6B00"/>
                <w:lang w:val="pt-BR"/>
              </w:rPr>
              <w:t xml:space="preserve"> </w:t>
            </w:r>
            <w:r w:rsidR="00700E05" w:rsidRPr="003602AB">
              <w:rPr>
                <w:rFonts w:ascii="Arial" w:hAnsi="Arial" w:cs="Arial"/>
                <w:b/>
                <w:iCs/>
                <w:color w:val="FF6B00"/>
                <w:lang w:val="pt-BR"/>
              </w:rPr>
              <w:t>2</w:t>
            </w:r>
            <w:r w:rsidR="0036555D" w:rsidRPr="003602AB">
              <w:rPr>
                <w:rFonts w:ascii="Arial" w:hAnsi="Arial" w:cs="Arial"/>
                <w:b/>
                <w:iCs/>
                <w:color w:val="FF6B00"/>
                <w:lang w:val="pt-BR"/>
              </w:rPr>
              <w:t>5</w:t>
            </w:r>
            <w:r w:rsidR="00700E05" w:rsidRPr="003602AB">
              <w:rPr>
                <w:rFonts w:ascii="Arial" w:hAnsi="Arial" w:cs="Arial"/>
                <w:b/>
                <w:iCs/>
                <w:color w:val="FF6B00"/>
                <w:lang w:val="pt-BR"/>
              </w:rPr>
              <w:t xml:space="preserve"> </w:t>
            </w:r>
            <w:r w:rsidR="000D6B96" w:rsidRPr="003602AB">
              <w:rPr>
                <w:rFonts w:ascii="Arial" w:hAnsi="Arial" w:cs="Arial"/>
                <w:b/>
                <w:iCs/>
                <w:color w:val="FF6B00"/>
                <w:lang w:val="pt-BR"/>
              </w:rPr>
              <w:t>a</w:t>
            </w:r>
            <w:r w:rsidRPr="003602AB">
              <w:rPr>
                <w:rFonts w:ascii="Arial" w:hAnsi="Arial" w:cs="Arial"/>
                <w:b/>
                <w:iCs/>
                <w:color w:val="FF6B00"/>
                <w:lang w:val="pt-BR"/>
              </w:rPr>
              <w:t>gosto</w:t>
            </w:r>
            <w:r w:rsidR="008C11D7" w:rsidRPr="003602AB">
              <w:rPr>
                <w:rFonts w:ascii="Arial" w:hAnsi="Arial" w:cs="Arial"/>
                <w:b/>
                <w:iCs/>
                <w:color w:val="FF6B00"/>
                <w:lang w:val="pt-BR"/>
              </w:rPr>
              <w:t xml:space="preserve"> </w:t>
            </w:r>
          </w:p>
          <w:p w14:paraId="0348507A" w14:textId="7A90D1CC" w:rsidR="008C11D7" w:rsidRPr="003602AB" w:rsidRDefault="008C11D7" w:rsidP="00760BFD">
            <w:pPr>
              <w:rPr>
                <w:rFonts w:ascii="Arial" w:hAnsi="Arial" w:cs="Arial"/>
                <w:bCs/>
                <w:iCs/>
                <w:color w:val="FF6B00"/>
                <w:lang w:val="pt-BR"/>
              </w:rPr>
            </w:pPr>
            <w:r w:rsidRPr="003602AB">
              <w:rPr>
                <w:rFonts w:ascii="Arial" w:hAnsi="Arial" w:cs="Arial"/>
                <w:bCs/>
                <w:iCs/>
                <w:color w:val="FF6B00"/>
                <w:lang w:val="pt-BR"/>
              </w:rPr>
              <w:t>1</w:t>
            </w:r>
            <w:r w:rsidR="00B832D6" w:rsidRPr="003602AB">
              <w:rPr>
                <w:rFonts w:ascii="Arial" w:hAnsi="Arial" w:cs="Arial"/>
                <w:bCs/>
                <w:iCs/>
                <w:color w:val="FF6B00"/>
                <w:lang w:val="pt-BR"/>
              </w:rPr>
              <w:t>0</w:t>
            </w:r>
            <w:r w:rsidRPr="003602AB">
              <w:rPr>
                <w:rFonts w:ascii="Arial" w:hAnsi="Arial" w:cs="Arial"/>
                <w:bCs/>
                <w:iCs/>
                <w:color w:val="FF6B00"/>
                <w:lang w:val="pt-BR"/>
              </w:rPr>
              <w:t>h-</w:t>
            </w:r>
            <w:r w:rsidR="00B832D6" w:rsidRPr="003602AB">
              <w:rPr>
                <w:rFonts w:ascii="Arial" w:hAnsi="Arial" w:cs="Arial"/>
                <w:bCs/>
                <w:iCs/>
                <w:color w:val="FF6B00"/>
                <w:lang w:val="pt-BR"/>
              </w:rPr>
              <w:t>11</w:t>
            </w:r>
            <w:r w:rsidRPr="003602AB">
              <w:rPr>
                <w:rFonts w:ascii="Arial" w:hAnsi="Arial" w:cs="Arial"/>
                <w:bCs/>
                <w:iCs/>
                <w:color w:val="FF6B00"/>
                <w:lang w:val="pt-BR"/>
              </w:rPr>
              <w:t>h EST</w:t>
            </w:r>
          </w:p>
          <w:p w14:paraId="0843FF70" w14:textId="7489C675" w:rsidR="008C11D7" w:rsidRPr="003602AB" w:rsidRDefault="00700E05" w:rsidP="00760BFD">
            <w:pPr>
              <w:rPr>
                <w:rFonts w:ascii="Arial" w:hAnsi="Arial" w:cs="Arial"/>
                <w:bCs/>
                <w:iCs/>
                <w:color w:val="FF6B00"/>
                <w:lang w:val="pt-BR"/>
              </w:rPr>
            </w:pPr>
            <w:r w:rsidRPr="003602AB">
              <w:rPr>
                <w:rFonts w:ascii="Arial" w:hAnsi="Arial" w:cs="Arial"/>
                <w:bCs/>
                <w:iCs/>
                <w:color w:val="FF6B00"/>
                <w:lang w:val="pt-BR"/>
              </w:rPr>
              <w:t>16</w:t>
            </w:r>
            <w:r w:rsidR="008C11D7" w:rsidRPr="003602AB">
              <w:rPr>
                <w:rFonts w:ascii="Arial" w:hAnsi="Arial" w:cs="Arial"/>
                <w:bCs/>
                <w:iCs/>
                <w:color w:val="FF6B00"/>
                <w:lang w:val="pt-BR"/>
              </w:rPr>
              <w:t>h-</w:t>
            </w:r>
            <w:r w:rsidRPr="003602AB">
              <w:rPr>
                <w:rFonts w:ascii="Arial" w:hAnsi="Arial" w:cs="Arial"/>
                <w:bCs/>
                <w:iCs/>
                <w:color w:val="FF6B00"/>
                <w:lang w:val="pt-BR"/>
              </w:rPr>
              <w:t>17</w:t>
            </w:r>
            <w:r w:rsidR="008C11D7" w:rsidRPr="003602AB">
              <w:rPr>
                <w:rFonts w:ascii="Arial" w:hAnsi="Arial" w:cs="Arial"/>
                <w:bCs/>
                <w:iCs/>
                <w:color w:val="FF6B00"/>
                <w:lang w:val="pt-BR"/>
              </w:rPr>
              <w:t>h CET</w:t>
            </w:r>
          </w:p>
          <w:p w14:paraId="1E26BD41" w14:textId="77777777" w:rsidR="008C11D7" w:rsidRPr="002E21AD" w:rsidRDefault="00B832D6" w:rsidP="00760BFD">
            <w:pPr>
              <w:rPr>
                <w:rFonts w:ascii="Arial" w:hAnsi="Arial" w:cs="Arial"/>
                <w:bCs/>
                <w:iCs/>
                <w:color w:val="FF6B00"/>
                <w:lang w:val="fr-FR"/>
              </w:rPr>
            </w:pPr>
            <w:r w:rsidRPr="002E21AD">
              <w:rPr>
                <w:rFonts w:ascii="Arial" w:hAnsi="Arial" w:cs="Arial"/>
                <w:bCs/>
                <w:iCs/>
                <w:color w:val="FF6B00"/>
                <w:lang w:val="fr-FR"/>
              </w:rPr>
              <w:t>2</w:t>
            </w:r>
            <w:r w:rsidR="008C11D7" w:rsidRPr="002E21AD">
              <w:rPr>
                <w:rFonts w:ascii="Arial" w:hAnsi="Arial" w:cs="Arial"/>
                <w:bCs/>
                <w:iCs/>
                <w:color w:val="FF6B00"/>
                <w:lang w:val="fr-FR"/>
              </w:rPr>
              <w:t>2h-2</w:t>
            </w:r>
            <w:r w:rsidRPr="002E21AD">
              <w:rPr>
                <w:rFonts w:ascii="Arial" w:hAnsi="Arial" w:cs="Arial"/>
                <w:bCs/>
                <w:iCs/>
                <w:color w:val="FF6B00"/>
                <w:lang w:val="fr-FR"/>
              </w:rPr>
              <w:t>3</w:t>
            </w:r>
            <w:r w:rsidR="008C11D7" w:rsidRPr="002E21AD">
              <w:rPr>
                <w:rFonts w:ascii="Arial" w:hAnsi="Arial" w:cs="Arial"/>
                <w:bCs/>
                <w:iCs/>
                <w:color w:val="FF6B00"/>
                <w:lang w:val="fr-FR"/>
              </w:rPr>
              <w:t xml:space="preserve">h </w:t>
            </w:r>
            <w:r w:rsidR="006C19DE" w:rsidRPr="002E21AD">
              <w:rPr>
                <w:rFonts w:ascii="Arial" w:hAnsi="Arial" w:cs="Arial"/>
                <w:bCs/>
                <w:iCs/>
                <w:color w:val="FF6B00"/>
                <w:lang w:val="fr-FR"/>
              </w:rPr>
              <w:t>PHT</w:t>
            </w:r>
          </w:p>
          <w:p w14:paraId="29118A97" w14:textId="77777777" w:rsidR="001B4B1E" w:rsidRPr="002E21AD" w:rsidRDefault="001B4B1E" w:rsidP="00760BFD">
            <w:pPr>
              <w:rPr>
                <w:rFonts w:ascii="Arial" w:hAnsi="Arial" w:cs="Arial"/>
                <w:bCs/>
                <w:iCs/>
                <w:color w:val="FF6B00"/>
                <w:lang w:val="fr-FR"/>
              </w:rPr>
            </w:pPr>
          </w:p>
          <w:p w14:paraId="1AF67E8D" w14:textId="77777777" w:rsidR="001029E2" w:rsidRPr="001029E2" w:rsidRDefault="001029E2" w:rsidP="001029E2">
            <w:pPr>
              <w:rPr>
                <w:rFonts w:ascii="Arial" w:hAnsi="Arial" w:cs="Arial"/>
                <w:bCs/>
                <w:iCs/>
                <w:color w:val="FF6B00"/>
                <w:lang w:val="fr-FR"/>
              </w:rPr>
            </w:pPr>
            <w:r w:rsidRPr="001029E2">
              <w:rPr>
                <w:rFonts w:ascii="Arial" w:hAnsi="Arial" w:cs="Arial"/>
                <w:bCs/>
                <w:iCs/>
                <w:color w:val="FF6B00"/>
                <w:lang w:val="fr-FR"/>
              </w:rPr>
              <w:t>Traduction disponible :</w:t>
            </w:r>
          </w:p>
          <w:p w14:paraId="7D61948D" w14:textId="77777777" w:rsidR="001029E2" w:rsidRPr="001029E2" w:rsidRDefault="001029E2" w:rsidP="001029E2">
            <w:pPr>
              <w:rPr>
                <w:rFonts w:ascii="Arial" w:hAnsi="Arial" w:cs="Arial"/>
                <w:bCs/>
                <w:iCs/>
                <w:color w:val="FF6B00"/>
                <w:lang w:val="fr-FR"/>
              </w:rPr>
            </w:pPr>
            <w:r w:rsidRPr="001029E2">
              <w:rPr>
                <w:rFonts w:ascii="Arial" w:hAnsi="Arial" w:cs="Arial"/>
                <w:bCs/>
                <w:iCs/>
                <w:color w:val="FF6B00"/>
                <w:lang w:val="fr-FR"/>
              </w:rPr>
              <w:t xml:space="preserve">Anglais </w:t>
            </w:r>
          </w:p>
          <w:p w14:paraId="33AB1820" w14:textId="75F72CE8" w:rsidR="001B4B1E" w:rsidRPr="001029E2" w:rsidRDefault="001029E2" w:rsidP="001029E2">
            <w:pPr>
              <w:rPr>
                <w:rFonts w:ascii="Arial" w:hAnsi="Arial" w:cs="Arial"/>
                <w:bCs/>
                <w:iCs/>
                <w:color w:val="FF6B00"/>
                <w:lang w:val="fr-FR"/>
              </w:rPr>
            </w:pPr>
            <w:r w:rsidRPr="001029E2">
              <w:rPr>
                <w:rFonts w:ascii="Arial" w:hAnsi="Arial" w:cs="Arial"/>
                <w:bCs/>
                <w:iCs/>
                <w:color w:val="FF6B00"/>
                <w:lang w:val="fr-FR"/>
              </w:rPr>
              <w:t>Espagnol</w:t>
            </w:r>
          </w:p>
        </w:tc>
        <w:tc>
          <w:tcPr>
            <w:tcW w:w="8100" w:type="dxa"/>
          </w:tcPr>
          <w:p w14:paraId="21628D6F" w14:textId="77777777" w:rsidR="001029E2" w:rsidRPr="001029E2" w:rsidRDefault="001029E2" w:rsidP="001029E2">
            <w:pPr>
              <w:rPr>
                <w:rFonts w:ascii="Arial" w:hAnsi="Arial" w:cs="Arial"/>
                <w:b/>
                <w:iCs/>
                <w:color w:val="FF6B00"/>
                <w:lang w:val="fr-FR"/>
              </w:rPr>
            </w:pPr>
            <w:r w:rsidRPr="001029E2">
              <w:rPr>
                <w:rFonts w:ascii="Arial" w:hAnsi="Arial" w:cs="Arial"/>
                <w:b/>
                <w:iCs/>
                <w:color w:val="FF6B00"/>
                <w:lang w:val="fr-FR"/>
              </w:rPr>
              <w:t xml:space="preserve">Évaluer la transparence budgétaire et fiscale </w:t>
            </w:r>
          </w:p>
          <w:p w14:paraId="551F4173" w14:textId="16C8C015" w:rsidR="008C11D7" w:rsidRPr="001029E2" w:rsidRDefault="001029E2" w:rsidP="00760BFD">
            <w:pPr>
              <w:rPr>
                <w:rFonts w:ascii="Arial" w:hAnsi="Arial" w:cs="Arial"/>
                <w:b/>
                <w:iCs/>
                <w:color w:val="FF6B00"/>
                <w:lang w:val="fr-FR"/>
              </w:rPr>
            </w:pPr>
            <w:r w:rsidRPr="001029E2">
              <w:rPr>
                <w:rFonts w:ascii="Arial" w:hAnsi="Arial" w:cs="Arial"/>
                <w:b/>
                <w:iCs/>
                <w:color w:val="FF6B00"/>
                <w:lang w:val="fr-FR"/>
              </w:rPr>
              <w:t>Animé</w:t>
            </w:r>
            <w:r>
              <w:rPr>
                <w:rFonts w:ascii="Arial" w:hAnsi="Arial" w:cs="Arial"/>
                <w:b/>
                <w:iCs/>
                <w:color w:val="FF6B00"/>
                <w:lang w:val="fr-FR"/>
              </w:rPr>
              <w:t>e</w:t>
            </w:r>
            <w:r w:rsidRPr="001029E2">
              <w:rPr>
                <w:rFonts w:ascii="Arial" w:hAnsi="Arial" w:cs="Arial"/>
                <w:b/>
                <w:iCs/>
                <w:color w:val="FF6B00"/>
                <w:lang w:val="fr-FR"/>
              </w:rPr>
              <w:t xml:space="preserve"> par Juan Pablo Guerrero   </w:t>
            </w:r>
          </w:p>
        </w:tc>
      </w:tr>
      <w:tr w:rsidR="008C11D7" w:rsidRPr="003602AB" w14:paraId="7E99B213" w14:textId="77777777" w:rsidTr="00760BFD">
        <w:tc>
          <w:tcPr>
            <w:tcW w:w="2515" w:type="dxa"/>
            <w:vMerge/>
          </w:tcPr>
          <w:p w14:paraId="55A872B2" w14:textId="77777777" w:rsidR="008C11D7" w:rsidRPr="002E21AD" w:rsidRDefault="008C11D7" w:rsidP="00760BFD">
            <w:pPr>
              <w:rPr>
                <w:rFonts w:ascii="Arial" w:hAnsi="Arial" w:cs="Arial"/>
                <w:b/>
                <w:color w:val="FF6B00"/>
                <w:lang w:val="fr-FR"/>
              </w:rPr>
            </w:pPr>
          </w:p>
        </w:tc>
        <w:tc>
          <w:tcPr>
            <w:tcW w:w="8100" w:type="dxa"/>
          </w:tcPr>
          <w:p w14:paraId="3771D6E5" w14:textId="77777777" w:rsidR="001029E2" w:rsidRPr="001029E2" w:rsidRDefault="001029E2" w:rsidP="001029E2">
            <w:pPr>
              <w:ind w:left="62" w:hanging="142"/>
              <w:rPr>
                <w:rFonts w:ascii="Arial" w:hAnsi="Arial" w:cs="Arial"/>
                <w:color w:val="3B3838" w:themeColor="background2" w:themeShade="40"/>
                <w:lang w:val="fr-FR"/>
              </w:rPr>
            </w:pPr>
            <w:r w:rsidRPr="001029E2">
              <w:rPr>
                <w:rFonts w:ascii="Arial" w:hAnsi="Arial" w:cs="Arial"/>
                <w:color w:val="3B3838" w:themeColor="background2" w:themeShade="40"/>
                <w:lang w:val="fr-FR"/>
              </w:rPr>
              <w:t xml:space="preserve">- Comment évaluer objectivement les améliorations de la transparence fiscale et budgétaire a toujours été une priorité pour les membres de GIFT. </w:t>
            </w:r>
          </w:p>
          <w:p w14:paraId="254DE8CF" w14:textId="248BD56F" w:rsidR="001029E2" w:rsidRPr="001029E2" w:rsidRDefault="001029E2" w:rsidP="001029E2">
            <w:pPr>
              <w:ind w:left="62" w:hanging="142"/>
              <w:rPr>
                <w:rFonts w:ascii="Arial" w:hAnsi="Arial" w:cs="Arial"/>
                <w:color w:val="3B3838" w:themeColor="background2" w:themeShade="40"/>
                <w:lang w:val="fr-FR"/>
              </w:rPr>
            </w:pPr>
            <w:r w:rsidRPr="001029E2">
              <w:rPr>
                <w:rFonts w:ascii="Arial" w:hAnsi="Arial" w:cs="Arial"/>
                <w:color w:val="3B3838" w:themeColor="background2" w:themeShade="40"/>
                <w:lang w:val="fr-FR"/>
              </w:rPr>
              <w:t xml:space="preserve">- Les normes et standards mondiaux en matière de transparence </w:t>
            </w:r>
            <w:r w:rsidR="005E233D">
              <w:rPr>
                <w:rFonts w:ascii="Arial" w:hAnsi="Arial" w:cs="Arial"/>
                <w:color w:val="3B3838" w:themeColor="background2" w:themeShade="40"/>
                <w:lang w:val="fr-FR"/>
              </w:rPr>
              <w:t xml:space="preserve">budgétaire </w:t>
            </w:r>
            <w:r w:rsidRPr="001029E2">
              <w:rPr>
                <w:rFonts w:ascii="Arial" w:hAnsi="Arial" w:cs="Arial"/>
                <w:color w:val="3B3838" w:themeColor="background2" w:themeShade="40"/>
                <w:lang w:val="fr-FR"/>
              </w:rPr>
              <w:t xml:space="preserve">sont des références essentielles pour guider les efforts de nos membres sur le terrain. </w:t>
            </w:r>
          </w:p>
          <w:p w14:paraId="38E909F8" w14:textId="77777777" w:rsidR="001029E2" w:rsidRPr="001029E2" w:rsidRDefault="001029E2" w:rsidP="001029E2">
            <w:pPr>
              <w:ind w:left="62" w:hanging="142"/>
              <w:rPr>
                <w:rFonts w:ascii="Arial" w:hAnsi="Arial" w:cs="Arial"/>
                <w:color w:val="3B3838" w:themeColor="background2" w:themeShade="40"/>
                <w:lang w:val="fr-FR"/>
              </w:rPr>
            </w:pPr>
            <w:r w:rsidRPr="001029E2">
              <w:rPr>
                <w:rFonts w:ascii="Arial" w:hAnsi="Arial" w:cs="Arial"/>
                <w:color w:val="3B3838" w:themeColor="background2" w:themeShade="40"/>
                <w:lang w:val="fr-FR"/>
              </w:rPr>
              <w:t xml:space="preserve">- La session examinera comment les règles fiscales mondiales peuvent soutenir la gouvernance et la lutte contre la corruption, y compris les pratiques notables et les défis communs.   </w:t>
            </w:r>
          </w:p>
          <w:p w14:paraId="5F302E7B" w14:textId="77777777" w:rsidR="001029E2" w:rsidRPr="001029E2" w:rsidRDefault="001029E2" w:rsidP="001029E2">
            <w:pPr>
              <w:ind w:left="62" w:hanging="142"/>
              <w:rPr>
                <w:rFonts w:ascii="Arial" w:hAnsi="Arial" w:cs="Arial"/>
                <w:color w:val="3B3838" w:themeColor="background2" w:themeShade="40"/>
                <w:lang w:val="fr-FR"/>
              </w:rPr>
            </w:pPr>
            <w:r w:rsidRPr="001029E2">
              <w:rPr>
                <w:rFonts w:ascii="Arial" w:hAnsi="Arial" w:cs="Arial"/>
                <w:color w:val="3B3838" w:themeColor="background2" w:themeShade="40"/>
                <w:lang w:val="fr-FR"/>
              </w:rPr>
              <w:t>- Le format comprendra des présentations par des experts techniques et des praticiens, avec du temps pour les questions et les réponses.</w:t>
            </w:r>
          </w:p>
          <w:p w14:paraId="56741826" w14:textId="77777777" w:rsidR="001029E2" w:rsidRPr="001029E2" w:rsidRDefault="001029E2" w:rsidP="001029E2">
            <w:pPr>
              <w:ind w:left="62" w:hanging="142"/>
              <w:rPr>
                <w:rFonts w:ascii="Arial" w:hAnsi="Arial" w:cs="Arial"/>
                <w:color w:val="3B3838" w:themeColor="background2" w:themeShade="40"/>
                <w:lang w:val="fr-FR"/>
              </w:rPr>
            </w:pPr>
          </w:p>
          <w:p w14:paraId="3ECF401F" w14:textId="77777777" w:rsidR="001029E2" w:rsidRPr="001029E2" w:rsidRDefault="001029E2" w:rsidP="001029E2">
            <w:pPr>
              <w:ind w:left="62" w:hanging="142"/>
              <w:rPr>
                <w:rFonts w:ascii="Arial" w:hAnsi="Arial" w:cs="Arial"/>
                <w:color w:val="3B3838" w:themeColor="background2" w:themeShade="40"/>
                <w:lang w:val="fr-FR"/>
              </w:rPr>
            </w:pPr>
            <w:r w:rsidRPr="001029E2">
              <w:rPr>
                <w:rFonts w:ascii="Arial" w:hAnsi="Arial" w:cs="Arial"/>
                <w:color w:val="3B3838" w:themeColor="background2" w:themeShade="40"/>
                <w:lang w:val="fr-FR"/>
              </w:rPr>
              <w:t xml:space="preserve">Présentateurs : </w:t>
            </w:r>
          </w:p>
          <w:p w14:paraId="2FDBC8B1" w14:textId="77777777" w:rsidR="001029E2" w:rsidRPr="001029E2" w:rsidRDefault="001029E2" w:rsidP="001029E2">
            <w:pPr>
              <w:ind w:left="62" w:hanging="142"/>
              <w:rPr>
                <w:rFonts w:ascii="Arial" w:hAnsi="Arial" w:cs="Arial"/>
                <w:color w:val="3B3838" w:themeColor="background2" w:themeShade="40"/>
                <w:lang w:val="fr-FR"/>
              </w:rPr>
            </w:pPr>
            <w:r w:rsidRPr="001029E2">
              <w:rPr>
                <w:rFonts w:ascii="Arial" w:hAnsi="Arial" w:cs="Arial"/>
                <w:color w:val="3B3838" w:themeColor="background2" w:themeShade="40"/>
                <w:lang w:val="fr-FR"/>
              </w:rPr>
              <w:t xml:space="preserve">- Concepción </w:t>
            </w:r>
            <w:proofErr w:type="spellStart"/>
            <w:r w:rsidRPr="001029E2">
              <w:rPr>
                <w:rFonts w:ascii="Arial" w:hAnsi="Arial" w:cs="Arial"/>
                <w:color w:val="3B3838" w:themeColor="background2" w:themeShade="40"/>
                <w:lang w:val="fr-FR"/>
              </w:rPr>
              <w:t>Verdugo</w:t>
            </w:r>
            <w:proofErr w:type="spellEnd"/>
            <w:r w:rsidRPr="001029E2">
              <w:rPr>
                <w:rFonts w:ascii="Arial" w:hAnsi="Arial" w:cs="Arial"/>
                <w:color w:val="3B3838" w:themeColor="background2" w:themeShade="40"/>
                <w:lang w:val="fr-FR"/>
              </w:rPr>
              <w:t>, Fonds monétaire international</w:t>
            </w:r>
          </w:p>
          <w:p w14:paraId="1DAF0991" w14:textId="77777777" w:rsidR="001029E2" w:rsidRPr="001029E2" w:rsidRDefault="001029E2" w:rsidP="001029E2">
            <w:pPr>
              <w:ind w:left="62" w:hanging="142"/>
              <w:rPr>
                <w:rFonts w:ascii="Arial" w:hAnsi="Arial" w:cs="Arial"/>
                <w:color w:val="3B3838" w:themeColor="background2" w:themeShade="40"/>
                <w:lang w:val="fr-FR"/>
              </w:rPr>
            </w:pPr>
            <w:r w:rsidRPr="001029E2">
              <w:rPr>
                <w:rFonts w:ascii="Arial" w:hAnsi="Arial" w:cs="Arial"/>
                <w:color w:val="3B3838" w:themeColor="background2" w:themeShade="40"/>
                <w:lang w:val="fr-FR"/>
              </w:rPr>
              <w:t xml:space="preserve">- </w:t>
            </w:r>
            <w:proofErr w:type="spellStart"/>
            <w:r w:rsidRPr="001029E2">
              <w:rPr>
                <w:rFonts w:ascii="Arial" w:hAnsi="Arial" w:cs="Arial"/>
                <w:color w:val="3B3838" w:themeColor="background2" w:themeShade="40"/>
                <w:lang w:val="fr-FR"/>
              </w:rPr>
              <w:t>Ekaterine</w:t>
            </w:r>
            <w:proofErr w:type="spellEnd"/>
            <w:r w:rsidRPr="001029E2">
              <w:rPr>
                <w:rFonts w:ascii="Arial" w:hAnsi="Arial" w:cs="Arial"/>
                <w:color w:val="3B3838" w:themeColor="background2" w:themeShade="40"/>
                <w:lang w:val="fr-FR"/>
              </w:rPr>
              <w:t xml:space="preserve"> </w:t>
            </w:r>
            <w:proofErr w:type="spellStart"/>
            <w:r w:rsidRPr="001029E2">
              <w:rPr>
                <w:rFonts w:ascii="Arial" w:hAnsi="Arial" w:cs="Arial"/>
                <w:color w:val="3B3838" w:themeColor="background2" w:themeShade="40"/>
                <w:lang w:val="fr-FR"/>
              </w:rPr>
              <w:t>Guntsadze</w:t>
            </w:r>
            <w:proofErr w:type="spellEnd"/>
            <w:r w:rsidRPr="001029E2">
              <w:rPr>
                <w:rFonts w:ascii="Arial" w:hAnsi="Arial" w:cs="Arial"/>
                <w:color w:val="3B3838" w:themeColor="background2" w:themeShade="40"/>
                <w:lang w:val="fr-FR"/>
              </w:rPr>
              <w:t xml:space="preserve">, chef du département budgétaire et </w:t>
            </w:r>
            <w:proofErr w:type="spellStart"/>
            <w:r w:rsidRPr="001029E2">
              <w:rPr>
                <w:rFonts w:ascii="Arial" w:hAnsi="Arial" w:cs="Arial"/>
                <w:color w:val="3B3838" w:themeColor="background2" w:themeShade="40"/>
                <w:lang w:val="fr-FR"/>
              </w:rPr>
              <w:t>Natia</w:t>
            </w:r>
            <w:proofErr w:type="spellEnd"/>
            <w:r w:rsidRPr="001029E2">
              <w:rPr>
                <w:rFonts w:ascii="Arial" w:hAnsi="Arial" w:cs="Arial"/>
                <w:color w:val="3B3838" w:themeColor="background2" w:themeShade="40"/>
                <w:lang w:val="fr-FR"/>
              </w:rPr>
              <w:t xml:space="preserve"> </w:t>
            </w:r>
            <w:proofErr w:type="spellStart"/>
            <w:r w:rsidRPr="001029E2">
              <w:rPr>
                <w:rFonts w:ascii="Arial" w:hAnsi="Arial" w:cs="Arial"/>
                <w:color w:val="3B3838" w:themeColor="background2" w:themeShade="40"/>
                <w:lang w:val="fr-FR"/>
              </w:rPr>
              <w:t>Gulua</w:t>
            </w:r>
            <w:proofErr w:type="spellEnd"/>
            <w:r w:rsidRPr="001029E2">
              <w:rPr>
                <w:rFonts w:ascii="Arial" w:hAnsi="Arial" w:cs="Arial"/>
                <w:color w:val="3B3838" w:themeColor="background2" w:themeShade="40"/>
                <w:lang w:val="fr-FR"/>
              </w:rPr>
              <w:t>, chef adjoint du département budgétaire du ministère des finances de Géorgie</w:t>
            </w:r>
          </w:p>
          <w:p w14:paraId="5F0EBC4B" w14:textId="77777777" w:rsidR="001029E2" w:rsidRPr="001029E2" w:rsidRDefault="001029E2" w:rsidP="001029E2">
            <w:pPr>
              <w:ind w:left="62" w:hanging="142"/>
              <w:rPr>
                <w:rFonts w:ascii="Arial" w:hAnsi="Arial" w:cs="Arial"/>
                <w:color w:val="3B3838" w:themeColor="background2" w:themeShade="40"/>
                <w:lang w:val="fr-FR"/>
              </w:rPr>
            </w:pPr>
            <w:r w:rsidRPr="001029E2">
              <w:rPr>
                <w:rFonts w:ascii="Arial" w:hAnsi="Arial" w:cs="Arial"/>
                <w:color w:val="3B3838" w:themeColor="background2" w:themeShade="40"/>
                <w:lang w:val="fr-FR"/>
              </w:rPr>
              <w:t xml:space="preserve">- Anjali </w:t>
            </w:r>
            <w:proofErr w:type="spellStart"/>
            <w:r w:rsidRPr="001029E2">
              <w:rPr>
                <w:rFonts w:ascii="Arial" w:hAnsi="Arial" w:cs="Arial"/>
                <w:color w:val="3B3838" w:themeColor="background2" w:themeShade="40"/>
                <w:lang w:val="fr-FR"/>
              </w:rPr>
              <w:t>Garg</w:t>
            </w:r>
            <w:proofErr w:type="spellEnd"/>
            <w:r w:rsidRPr="001029E2">
              <w:rPr>
                <w:rFonts w:ascii="Arial" w:hAnsi="Arial" w:cs="Arial"/>
                <w:color w:val="3B3838" w:themeColor="background2" w:themeShade="40"/>
                <w:lang w:val="fr-FR"/>
              </w:rPr>
              <w:t>, responsable de l'enquête sur le budget ouvert et David Robins, responsable de programme, Initiative du budget ouvert, Association internationale du budget</w:t>
            </w:r>
          </w:p>
          <w:p w14:paraId="2D49ADB5" w14:textId="5FBCB020" w:rsidR="008C11D7" w:rsidRPr="005E233D" w:rsidRDefault="001029E2" w:rsidP="005E233D">
            <w:pPr>
              <w:ind w:left="62" w:hanging="142"/>
              <w:rPr>
                <w:rFonts w:ascii="Arial" w:hAnsi="Arial" w:cs="Arial"/>
                <w:color w:val="3B3838" w:themeColor="background2" w:themeShade="40"/>
                <w:lang w:val="fr-FR"/>
              </w:rPr>
            </w:pPr>
            <w:r w:rsidRPr="001029E2">
              <w:rPr>
                <w:rFonts w:ascii="Arial" w:hAnsi="Arial" w:cs="Arial"/>
                <w:color w:val="3B3838" w:themeColor="background2" w:themeShade="40"/>
                <w:lang w:val="fr-FR"/>
              </w:rPr>
              <w:t xml:space="preserve">- </w:t>
            </w:r>
            <w:proofErr w:type="spellStart"/>
            <w:r w:rsidRPr="001029E2">
              <w:rPr>
                <w:rFonts w:ascii="Arial" w:hAnsi="Arial" w:cs="Arial"/>
                <w:color w:val="3B3838" w:themeColor="background2" w:themeShade="40"/>
                <w:lang w:val="fr-FR"/>
              </w:rPr>
              <w:t>Taneh</w:t>
            </w:r>
            <w:proofErr w:type="spellEnd"/>
            <w:r w:rsidRPr="001029E2">
              <w:rPr>
                <w:rFonts w:ascii="Arial" w:hAnsi="Arial" w:cs="Arial"/>
                <w:color w:val="3B3838" w:themeColor="background2" w:themeShade="40"/>
                <w:lang w:val="fr-FR"/>
              </w:rPr>
              <w:t xml:space="preserve"> G. </w:t>
            </w:r>
            <w:proofErr w:type="spellStart"/>
            <w:r w:rsidRPr="001029E2">
              <w:rPr>
                <w:rFonts w:ascii="Arial" w:hAnsi="Arial" w:cs="Arial"/>
                <w:color w:val="3B3838" w:themeColor="background2" w:themeShade="40"/>
                <w:lang w:val="fr-FR"/>
              </w:rPr>
              <w:t>Bruson</w:t>
            </w:r>
            <w:proofErr w:type="spellEnd"/>
            <w:r w:rsidRPr="001029E2">
              <w:rPr>
                <w:rFonts w:ascii="Arial" w:hAnsi="Arial" w:cs="Arial"/>
                <w:color w:val="3B3838" w:themeColor="background2" w:themeShade="40"/>
                <w:lang w:val="fr-FR"/>
              </w:rPr>
              <w:t>, ministre adjoint du budget et de la planification du développement, ministère des finances du Liberia</w:t>
            </w:r>
          </w:p>
        </w:tc>
      </w:tr>
    </w:tbl>
    <w:p w14:paraId="189E6687" w14:textId="6AA01E11" w:rsidR="008C11D7" w:rsidRPr="002E21AD" w:rsidRDefault="008C11D7" w:rsidP="00D77138">
      <w:pPr>
        <w:pStyle w:val="NoSpacing"/>
        <w:suppressAutoHyphens/>
        <w:jc w:val="both"/>
        <w:rPr>
          <w:rFonts w:ascii="Arial" w:eastAsiaTheme="minorHAnsi" w:hAnsi="Arial" w:cs="Arial"/>
          <w:color w:val="3B3838" w:themeColor="background2" w:themeShade="40"/>
          <w:sz w:val="22"/>
          <w:szCs w:val="22"/>
          <w:lang w:val="fr-FR"/>
        </w:rPr>
      </w:pPr>
    </w:p>
    <w:p w14:paraId="5CDD6D75" w14:textId="40C1669D" w:rsidR="007C1A3B" w:rsidRPr="002E21AD" w:rsidRDefault="007C1A3B" w:rsidP="00451E14">
      <w:pPr>
        <w:spacing w:after="160" w:line="259" w:lineRule="auto"/>
        <w:rPr>
          <w:rFonts w:ascii="Arial" w:hAnsi="Arial" w:cs="Arial"/>
          <w:color w:val="3B3838" w:themeColor="background2" w:themeShade="40"/>
          <w:lang w:val="fr-FR"/>
        </w:rPr>
      </w:pPr>
    </w:p>
    <w:tbl>
      <w:tblPr>
        <w:tblStyle w:val="TableGrid"/>
        <w:tblW w:w="10615" w:type="dxa"/>
        <w:tblLook w:val="04A0" w:firstRow="1" w:lastRow="0" w:firstColumn="1" w:lastColumn="0" w:noHBand="0" w:noVBand="1"/>
      </w:tblPr>
      <w:tblGrid>
        <w:gridCol w:w="2515"/>
        <w:gridCol w:w="8100"/>
      </w:tblGrid>
      <w:tr w:rsidR="00AA3266" w:rsidRPr="003602AB" w14:paraId="52B4D736" w14:textId="77777777" w:rsidTr="00A14814">
        <w:tc>
          <w:tcPr>
            <w:tcW w:w="2515" w:type="dxa"/>
            <w:vMerge w:val="restart"/>
          </w:tcPr>
          <w:p w14:paraId="1C57AAED" w14:textId="0CCD537C" w:rsidR="007C1A3B" w:rsidRPr="003602AB" w:rsidRDefault="0012252D" w:rsidP="007C1A3B">
            <w:pPr>
              <w:rPr>
                <w:rFonts w:ascii="Arial" w:hAnsi="Arial" w:cs="Arial"/>
                <w:bCs/>
                <w:iCs/>
                <w:color w:val="FF6B00"/>
                <w:lang w:val="pt-BR"/>
              </w:rPr>
            </w:pPr>
            <w:r w:rsidRPr="003602AB">
              <w:rPr>
                <w:rFonts w:ascii="Arial" w:hAnsi="Arial" w:cs="Arial"/>
                <w:b/>
                <w:iCs/>
                <w:color w:val="FF6B00"/>
                <w:lang w:val="pt-BR"/>
              </w:rPr>
              <w:t>Martes</w:t>
            </w:r>
            <w:r w:rsidR="00AA3266" w:rsidRPr="003602AB">
              <w:rPr>
                <w:rFonts w:ascii="Arial" w:hAnsi="Arial" w:cs="Arial"/>
                <w:b/>
                <w:iCs/>
                <w:color w:val="FF6B00"/>
                <w:lang w:val="pt-BR"/>
              </w:rPr>
              <w:t xml:space="preserve"> </w:t>
            </w:r>
            <w:r w:rsidR="00226A2C" w:rsidRPr="003602AB">
              <w:rPr>
                <w:rFonts w:ascii="Arial" w:hAnsi="Arial" w:cs="Arial"/>
                <w:b/>
                <w:iCs/>
                <w:color w:val="FF6B00"/>
                <w:lang w:val="pt-BR"/>
              </w:rPr>
              <w:t xml:space="preserve">25 </w:t>
            </w:r>
            <w:r w:rsidR="000D6B96" w:rsidRPr="003602AB">
              <w:rPr>
                <w:rFonts w:ascii="Arial" w:hAnsi="Arial" w:cs="Arial"/>
                <w:b/>
                <w:iCs/>
                <w:color w:val="FF6B00"/>
                <w:lang w:val="pt-BR"/>
              </w:rPr>
              <w:t>a</w:t>
            </w:r>
            <w:r w:rsidRPr="003602AB">
              <w:rPr>
                <w:rFonts w:ascii="Arial" w:hAnsi="Arial" w:cs="Arial"/>
                <w:b/>
                <w:iCs/>
                <w:color w:val="FF6B00"/>
                <w:lang w:val="pt-BR"/>
              </w:rPr>
              <w:t>gosto</w:t>
            </w:r>
            <w:r w:rsidR="00AA3266" w:rsidRPr="003602AB">
              <w:rPr>
                <w:rFonts w:ascii="Arial" w:hAnsi="Arial" w:cs="Arial"/>
                <w:b/>
                <w:iCs/>
                <w:color w:val="FF6B00"/>
                <w:lang w:val="pt-BR"/>
              </w:rPr>
              <w:t xml:space="preserve"> </w:t>
            </w:r>
            <w:r w:rsidR="000529C4" w:rsidRPr="003602AB">
              <w:rPr>
                <w:rFonts w:ascii="Arial" w:hAnsi="Arial" w:cs="Arial"/>
                <w:bCs/>
                <w:iCs/>
                <w:color w:val="FF6B00"/>
                <w:lang w:val="pt-BR"/>
              </w:rPr>
              <w:t>1</w:t>
            </w:r>
            <w:r w:rsidR="00EB79EC" w:rsidRPr="003602AB">
              <w:rPr>
                <w:rFonts w:ascii="Arial" w:hAnsi="Arial" w:cs="Arial"/>
                <w:bCs/>
                <w:iCs/>
                <w:color w:val="FF6B00"/>
                <w:lang w:val="pt-BR"/>
              </w:rPr>
              <w:t>1</w:t>
            </w:r>
            <w:r w:rsidR="007C1A3B" w:rsidRPr="003602AB">
              <w:rPr>
                <w:rFonts w:ascii="Arial" w:hAnsi="Arial" w:cs="Arial"/>
                <w:bCs/>
                <w:iCs/>
                <w:color w:val="FF6B00"/>
                <w:lang w:val="pt-BR"/>
              </w:rPr>
              <w:t>h-1</w:t>
            </w:r>
            <w:r w:rsidR="00EB79EC" w:rsidRPr="003602AB">
              <w:rPr>
                <w:rFonts w:ascii="Arial" w:hAnsi="Arial" w:cs="Arial"/>
                <w:bCs/>
                <w:iCs/>
                <w:color w:val="FF6B00"/>
                <w:lang w:val="pt-BR"/>
              </w:rPr>
              <w:t>2:30</w:t>
            </w:r>
            <w:r w:rsidR="007C1A3B" w:rsidRPr="003602AB">
              <w:rPr>
                <w:rFonts w:ascii="Arial" w:hAnsi="Arial" w:cs="Arial"/>
                <w:bCs/>
                <w:iCs/>
                <w:color w:val="FF6B00"/>
                <w:lang w:val="pt-BR"/>
              </w:rPr>
              <w:t>h EST</w:t>
            </w:r>
          </w:p>
          <w:p w14:paraId="6A450749" w14:textId="3B801DDD" w:rsidR="007C1A3B" w:rsidRPr="003602AB" w:rsidRDefault="007C1A3B" w:rsidP="007C1A3B">
            <w:pPr>
              <w:rPr>
                <w:rFonts w:ascii="Arial" w:hAnsi="Arial" w:cs="Arial"/>
                <w:bCs/>
                <w:iCs/>
                <w:color w:val="FF6B00"/>
                <w:lang w:val="pt-BR"/>
              </w:rPr>
            </w:pPr>
            <w:r w:rsidRPr="003602AB">
              <w:rPr>
                <w:rFonts w:ascii="Arial" w:hAnsi="Arial" w:cs="Arial"/>
                <w:bCs/>
                <w:iCs/>
                <w:color w:val="FF6B00"/>
                <w:lang w:val="pt-BR"/>
              </w:rPr>
              <w:t>1</w:t>
            </w:r>
            <w:r w:rsidR="00EB79EC" w:rsidRPr="003602AB">
              <w:rPr>
                <w:rFonts w:ascii="Arial" w:hAnsi="Arial" w:cs="Arial"/>
                <w:bCs/>
                <w:iCs/>
                <w:color w:val="FF6B00"/>
                <w:lang w:val="pt-BR"/>
              </w:rPr>
              <w:t>7</w:t>
            </w:r>
            <w:r w:rsidRPr="003602AB">
              <w:rPr>
                <w:rFonts w:ascii="Arial" w:hAnsi="Arial" w:cs="Arial"/>
                <w:bCs/>
                <w:iCs/>
                <w:color w:val="FF6B00"/>
                <w:lang w:val="pt-BR"/>
              </w:rPr>
              <w:t>h-1</w:t>
            </w:r>
            <w:r w:rsidR="00EB79EC" w:rsidRPr="003602AB">
              <w:rPr>
                <w:rFonts w:ascii="Arial" w:hAnsi="Arial" w:cs="Arial"/>
                <w:bCs/>
                <w:iCs/>
                <w:color w:val="FF6B00"/>
                <w:lang w:val="pt-BR"/>
              </w:rPr>
              <w:t>8:30</w:t>
            </w:r>
            <w:r w:rsidRPr="003602AB">
              <w:rPr>
                <w:rFonts w:ascii="Arial" w:hAnsi="Arial" w:cs="Arial"/>
                <w:bCs/>
                <w:iCs/>
                <w:color w:val="FF6B00"/>
                <w:lang w:val="pt-BR"/>
              </w:rPr>
              <w:t>h CET</w:t>
            </w:r>
          </w:p>
          <w:p w14:paraId="7C40057B" w14:textId="71CC8BBE" w:rsidR="00AA3266" w:rsidRPr="002E21AD" w:rsidRDefault="000529C4" w:rsidP="007C1A3B">
            <w:pPr>
              <w:rPr>
                <w:rFonts w:ascii="Arial" w:hAnsi="Arial" w:cs="Arial"/>
                <w:bCs/>
                <w:iCs/>
                <w:color w:val="FF6B00"/>
                <w:lang w:val="fr-FR"/>
              </w:rPr>
            </w:pPr>
            <w:r w:rsidRPr="002E21AD">
              <w:rPr>
                <w:rFonts w:ascii="Arial" w:hAnsi="Arial" w:cs="Arial"/>
                <w:bCs/>
                <w:iCs/>
                <w:color w:val="FF6B00"/>
                <w:lang w:val="fr-FR"/>
              </w:rPr>
              <w:t>2</w:t>
            </w:r>
            <w:r w:rsidR="00B832D6" w:rsidRPr="002E21AD">
              <w:rPr>
                <w:rFonts w:ascii="Arial" w:hAnsi="Arial" w:cs="Arial"/>
                <w:bCs/>
                <w:iCs/>
                <w:color w:val="FF6B00"/>
                <w:lang w:val="fr-FR"/>
              </w:rPr>
              <w:t>3</w:t>
            </w:r>
            <w:r w:rsidR="007C1A3B" w:rsidRPr="002E21AD">
              <w:rPr>
                <w:rFonts w:ascii="Arial" w:hAnsi="Arial" w:cs="Arial"/>
                <w:bCs/>
                <w:iCs/>
                <w:color w:val="FF6B00"/>
                <w:lang w:val="fr-FR"/>
              </w:rPr>
              <w:t>h-</w:t>
            </w:r>
            <w:proofErr w:type="gramStart"/>
            <w:r w:rsidR="00B832D6" w:rsidRPr="002E21AD">
              <w:rPr>
                <w:rFonts w:ascii="Arial" w:hAnsi="Arial" w:cs="Arial"/>
                <w:bCs/>
                <w:iCs/>
                <w:color w:val="FF6B00"/>
                <w:lang w:val="fr-FR"/>
              </w:rPr>
              <w:t>00</w:t>
            </w:r>
            <w:r w:rsidR="00EB79EC" w:rsidRPr="002E21AD">
              <w:rPr>
                <w:rFonts w:ascii="Arial" w:hAnsi="Arial" w:cs="Arial"/>
                <w:bCs/>
                <w:iCs/>
                <w:color w:val="FF6B00"/>
                <w:lang w:val="fr-FR"/>
              </w:rPr>
              <w:t>:</w:t>
            </w:r>
            <w:proofErr w:type="gramEnd"/>
            <w:r w:rsidR="00EB79EC" w:rsidRPr="002E21AD">
              <w:rPr>
                <w:rFonts w:ascii="Arial" w:hAnsi="Arial" w:cs="Arial"/>
                <w:bCs/>
                <w:iCs/>
                <w:color w:val="FF6B00"/>
                <w:lang w:val="fr-FR"/>
              </w:rPr>
              <w:t>30</w:t>
            </w:r>
            <w:r w:rsidR="007C1A3B" w:rsidRPr="002E21AD">
              <w:rPr>
                <w:rFonts w:ascii="Arial" w:hAnsi="Arial" w:cs="Arial"/>
                <w:bCs/>
                <w:iCs/>
                <w:color w:val="FF6B00"/>
                <w:lang w:val="fr-FR"/>
              </w:rPr>
              <w:t xml:space="preserve">h </w:t>
            </w:r>
            <w:r w:rsidR="006C19DE" w:rsidRPr="002E21AD">
              <w:rPr>
                <w:rFonts w:ascii="Arial" w:hAnsi="Arial" w:cs="Arial"/>
                <w:bCs/>
                <w:iCs/>
                <w:color w:val="FF6B00"/>
                <w:lang w:val="fr-FR"/>
              </w:rPr>
              <w:t>PHT</w:t>
            </w:r>
          </w:p>
          <w:p w14:paraId="2AC93152" w14:textId="77777777" w:rsidR="00EB79EC" w:rsidRPr="002E21AD" w:rsidRDefault="00EB79EC" w:rsidP="007C1A3B">
            <w:pPr>
              <w:rPr>
                <w:rFonts w:ascii="Arial" w:hAnsi="Arial" w:cs="Arial"/>
                <w:b/>
                <w:bCs/>
                <w:iCs/>
                <w:color w:val="FF6B00"/>
                <w:lang w:val="fr-FR"/>
              </w:rPr>
            </w:pPr>
          </w:p>
          <w:p w14:paraId="46395B3E" w14:textId="77777777" w:rsidR="005E4227" w:rsidRPr="005E4227" w:rsidRDefault="005E4227" w:rsidP="005E4227">
            <w:pPr>
              <w:rPr>
                <w:rFonts w:ascii="Arial" w:hAnsi="Arial" w:cs="Arial"/>
                <w:bCs/>
                <w:iCs/>
                <w:color w:val="FF6B00"/>
                <w:lang w:val="fr-FR"/>
              </w:rPr>
            </w:pPr>
            <w:r w:rsidRPr="005E4227">
              <w:rPr>
                <w:rFonts w:ascii="Arial" w:hAnsi="Arial" w:cs="Arial"/>
                <w:bCs/>
                <w:iCs/>
                <w:color w:val="FF6B00"/>
                <w:lang w:val="fr-FR"/>
              </w:rPr>
              <w:t>Traduction disponible :</w:t>
            </w:r>
          </w:p>
          <w:p w14:paraId="216E3DA1" w14:textId="77777777" w:rsidR="005E4227" w:rsidRPr="005E4227" w:rsidRDefault="005E4227" w:rsidP="005E4227">
            <w:pPr>
              <w:rPr>
                <w:rFonts w:ascii="Arial" w:hAnsi="Arial" w:cs="Arial"/>
                <w:bCs/>
                <w:iCs/>
                <w:color w:val="FF6B00"/>
                <w:lang w:val="fr-FR"/>
              </w:rPr>
            </w:pPr>
            <w:r w:rsidRPr="005E4227">
              <w:rPr>
                <w:rFonts w:ascii="Arial" w:hAnsi="Arial" w:cs="Arial"/>
                <w:bCs/>
                <w:iCs/>
                <w:color w:val="FF6B00"/>
                <w:lang w:val="fr-FR"/>
              </w:rPr>
              <w:t xml:space="preserve">Anglais </w:t>
            </w:r>
          </w:p>
          <w:p w14:paraId="17795C3D" w14:textId="133E8684" w:rsidR="00EB79EC" w:rsidRPr="002E21AD" w:rsidRDefault="005E4227" w:rsidP="005E4227">
            <w:pPr>
              <w:rPr>
                <w:rFonts w:ascii="Arial" w:hAnsi="Arial" w:cs="Arial"/>
                <w:b/>
                <w:iCs/>
                <w:color w:val="FF6B00"/>
                <w:lang w:val="fr-FR"/>
              </w:rPr>
            </w:pPr>
            <w:r>
              <w:rPr>
                <w:rFonts w:ascii="Arial" w:hAnsi="Arial" w:cs="Arial"/>
                <w:bCs/>
                <w:iCs/>
                <w:color w:val="FF6B00"/>
                <w:lang w:val="fr-FR"/>
              </w:rPr>
              <w:t>Espagnol</w:t>
            </w:r>
          </w:p>
        </w:tc>
        <w:tc>
          <w:tcPr>
            <w:tcW w:w="8100" w:type="dxa"/>
          </w:tcPr>
          <w:p w14:paraId="0F0627E2" w14:textId="77777777" w:rsidR="005E4227" w:rsidRDefault="005E4227" w:rsidP="00A14814">
            <w:pPr>
              <w:rPr>
                <w:rFonts w:ascii="Arial" w:hAnsi="Arial" w:cs="Arial"/>
                <w:b/>
                <w:iCs/>
                <w:color w:val="FF6B00"/>
                <w:lang w:val="fr-FR"/>
              </w:rPr>
            </w:pPr>
            <w:r w:rsidRPr="005E4227">
              <w:rPr>
                <w:rFonts w:ascii="Arial" w:hAnsi="Arial" w:cs="Arial"/>
                <w:b/>
                <w:iCs/>
                <w:color w:val="FF6B00"/>
                <w:lang w:val="fr-FR"/>
              </w:rPr>
              <w:t>Réponse ouverte et r</w:t>
            </w:r>
            <w:r>
              <w:rPr>
                <w:rFonts w:ascii="Arial" w:hAnsi="Arial" w:cs="Arial"/>
                <w:b/>
                <w:iCs/>
                <w:color w:val="FF6B00"/>
                <w:lang w:val="fr-FR"/>
              </w:rPr>
              <w:t xml:space="preserve">eprise </w:t>
            </w:r>
            <w:r w:rsidRPr="005E4227">
              <w:rPr>
                <w:rFonts w:ascii="Arial" w:hAnsi="Arial" w:cs="Arial"/>
                <w:b/>
                <w:iCs/>
                <w:color w:val="FF6B00"/>
                <w:lang w:val="fr-FR"/>
              </w:rPr>
              <w:t xml:space="preserve">ouverte </w:t>
            </w:r>
            <w:r>
              <w:rPr>
                <w:rFonts w:ascii="Arial" w:hAnsi="Arial" w:cs="Arial"/>
                <w:b/>
                <w:iCs/>
                <w:color w:val="FF6B00"/>
                <w:lang w:val="fr-FR"/>
              </w:rPr>
              <w:t xml:space="preserve">face </w:t>
            </w:r>
            <w:r w:rsidRPr="005E4227">
              <w:rPr>
                <w:rFonts w:ascii="Arial" w:hAnsi="Arial" w:cs="Arial"/>
                <w:b/>
                <w:iCs/>
                <w:color w:val="FF6B00"/>
                <w:lang w:val="fr-FR"/>
              </w:rPr>
              <w:t>à la pandémie : l'attention des gouvernements est ouverte aux politiques de stimulation et de relance économique</w:t>
            </w:r>
          </w:p>
          <w:p w14:paraId="5EDCABBA" w14:textId="667C437D" w:rsidR="00AA3266" w:rsidRPr="002E21AD" w:rsidRDefault="005E4227" w:rsidP="00A14814">
            <w:pPr>
              <w:rPr>
                <w:rFonts w:ascii="Arial" w:hAnsi="Arial" w:cs="Arial"/>
                <w:bCs/>
                <w:color w:val="FF6B00"/>
                <w:lang w:val="fr-FR"/>
              </w:rPr>
            </w:pPr>
            <w:r w:rsidRPr="005E4227">
              <w:rPr>
                <w:rFonts w:ascii="Arial" w:hAnsi="Arial" w:cs="Arial"/>
                <w:bCs/>
                <w:iCs/>
                <w:color w:val="FF6B00"/>
                <w:lang w:val="fr-FR"/>
              </w:rPr>
              <w:t xml:space="preserve">Animée par Rosario Pavese- </w:t>
            </w:r>
            <w:r>
              <w:rPr>
                <w:rFonts w:ascii="Arial" w:hAnsi="Arial" w:cs="Arial"/>
                <w:bCs/>
                <w:iCs/>
                <w:color w:val="FF6B00"/>
                <w:lang w:val="fr-FR"/>
              </w:rPr>
              <w:t xml:space="preserve">Partenariat pour un Gouvernement Ouvert </w:t>
            </w:r>
          </w:p>
        </w:tc>
      </w:tr>
      <w:tr w:rsidR="00AA3266" w:rsidRPr="003602AB" w14:paraId="708B84E7" w14:textId="77777777" w:rsidTr="00A14814">
        <w:tc>
          <w:tcPr>
            <w:tcW w:w="2515" w:type="dxa"/>
            <w:vMerge/>
          </w:tcPr>
          <w:p w14:paraId="7EB107E2" w14:textId="77777777" w:rsidR="00AA3266" w:rsidRPr="002E21AD" w:rsidRDefault="00AA3266" w:rsidP="00A14814">
            <w:pPr>
              <w:rPr>
                <w:rFonts w:ascii="Arial" w:hAnsi="Arial" w:cs="Arial"/>
                <w:b/>
                <w:color w:val="FF6B00"/>
                <w:lang w:val="fr-FR"/>
              </w:rPr>
            </w:pPr>
          </w:p>
        </w:tc>
        <w:tc>
          <w:tcPr>
            <w:tcW w:w="8100" w:type="dxa"/>
          </w:tcPr>
          <w:p w14:paraId="641EBAE6" w14:textId="097B235D" w:rsidR="005E4227" w:rsidRPr="005E4227" w:rsidRDefault="005E4227" w:rsidP="005E4227">
            <w:pPr>
              <w:ind w:left="62" w:hanging="142"/>
              <w:rPr>
                <w:rFonts w:ascii="Arial" w:hAnsi="Arial" w:cs="Arial"/>
                <w:color w:val="3B3838" w:themeColor="background2" w:themeShade="40"/>
                <w:lang w:val="fr-FR"/>
              </w:rPr>
            </w:pPr>
            <w:r w:rsidRPr="005E4227">
              <w:rPr>
                <w:rFonts w:ascii="Arial" w:hAnsi="Arial" w:cs="Arial"/>
                <w:color w:val="3B3838" w:themeColor="background2" w:themeShade="40"/>
                <w:lang w:val="fr-FR"/>
              </w:rPr>
              <w:t>- L'histoire nous rappelle que lorsque les ressources sont mobilisées aussi rapidement que dans la réponse à COVID-19, il y a un risque de corruption et que l'argent ne parvien</w:t>
            </w:r>
            <w:r>
              <w:rPr>
                <w:rFonts w:ascii="Arial" w:hAnsi="Arial" w:cs="Arial"/>
                <w:color w:val="3B3838" w:themeColor="background2" w:themeShade="40"/>
                <w:lang w:val="fr-FR"/>
              </w:rPr>
              <w:t xml:space="preserve">ne </w:t>
            </w:r>
            <w:r w:rsidRPr="005E4227">
              <w:rPr>
                <w:rFonts w:ascii="Arial" w:hAnsi="Arial" w:cs="Arial"/>
                <w:color w:val="3B3838" w:themeColor="background2" w:themeShade="40"/>
                <w:lang w:val="fr-FR"/>
              </w:rPr>
              <w:t>pas à ceux qui en ont le plus besoin.</w:t>
            </w:r>
          </w:p>
          <w:p w14:paraId="09F4F947" w14:textId="1CF4E822" w:rsidR="005E4227" w:rsidRPr="005E4227" w:rsidRDefault="005E4227" w:rsidP="005E4227">
            <w:pPr>
              <w:ind w:left="62" w:hanging="142"/>
              <w:rPr>
                <w:rFonts w:ascii="Arial" w:hAnsi="Arial" w:cs="Arial"/>
                <w:color w:val="3B3838" w:themeColor="background2" w:themeShade="40"/>
                <w:lang w:val="fr-FR"/>
              </w:rPr>
            </w:pPr>
            <w:r w:rsidRPr="005E4227">
              <w:rPr>
                <w:rFonts w:ascii="Arial" w:hAnsi="Arial" w:cs="Arial"/>
                <w:color w:val="3B3838" w:themeColor="background2" w:themeShade="40"/>
                <w:lang w:val="fr-FR"/>
              </w:rPr>
              <w:t>- En réponse à la pandémie, l</w:t>
            </w:r>
            <w:r>
              <w:rPr>
                <w:rFonts w:ascii="Arial" w:hAnsi="Arial" w:cs="Arial"/>
                <w:color w:val="3B3838" w:themeColor="background2" w:themeShade="40"/>
                <w:lang w:val="fr-FR"/>
              </w:rPr>
              <w:t xml:space="preserve">e Partenariat pour un Gouvernement Ouvert a lancé </w:t>
            </w:r>
            <w:r w:rsidRPr="005E4227">
              <w:rPr>
                <w:rFonts w:ascii="Arial" w:hAnsi="Arial" w:cs="Arial"/>
                <w:color w:val="3B3838" w:themeColor="background2" w:themeShade="40"/>
                <w:lang w:val="fr-FR"/>
              </w:rPr>
              <w:t xml:space="preserve">la campagne "Open </w:t>
            </w:r>
            <w:proofErr w:type="spellStart"/>
            <w:r w:rsidRPr="005E4227">
              <w:rPr>
                <w:rFonts w:ascii="Arial" w:hAnsi="Arial" w:cs="Arial"/>
                <w:color w:val="3B3838" w:themeColor="background2" w:themeShade="40"/>
                <w:lang w:val="fr-FR"/>
              </w:rPr>
              <w:t>Response</w:t>
            </w:r>
            <w:proofErr w:type="spellEnd"/>
            <w:r w:rsidRPr="005E4227">
              <w:rPr>
                <w:rFonts w:ascii="Arial" w:hAnsi="Arial" w:cs="Arial"/>
                <w:color w:val="3B3838" w:themeColor="background2" w:themeShade="40"/>
                <w:lang w:val="fr-FR"/>
              </w:rPr>
              <w:t xml:space="preserve"> + Open </w:t>
            </w:r>
            <w:proofErr w:type="spellStart"/>
            <w:r w:rsidRPr="005E4227">
              <w:rPr>
                <w:rFonts w:ascii="Arial" w:hAnsi="Arial" w:cs="Arial"/>
                <w:color w:val="3B3838" w:themeColor="background2" w:themeShade="40"/>
                <w:lang w:val="fr-FR"/>
              </w:rPr>
              <w:t>Recovery</w:t>
            </w:r>
            <w:proofErr w:type="spellEnd"/>
            <w:r w:rsidRPr="005E4227">
              <w:rPr>
                <w:rFonts w:ascii="Arial" w:hAnsi="Arial" w:cs="Arial"/>
                <w:color w:val="3B3838" w:themeColor="background2" w:themeShade="40"/>
                <w:lang w:val="fr-FR"/>
              </w:rPr>
              <w:t xml:space="preserve">" dans le but d'intégrer la gouvernance ouverte dans les plans de relance et les filets de sécurité. L'ouverture permet aux citoyens, à la société civile et aux entreprises de concevoir des programmes et de "suivre l'argent". </w:t>
            </w:r>
          </w:p>
          <w:p w14:paraId="160BC59A" w14:textId="77777777" w:rsidR="005E4227" w:rsidRPr="005E4227" w:rsidRDefault="005E4227" w:rsidP="005E4227">
            <w:pPr>
              <w:ind w:left="62" w:hanging="142"/>
              <w:rPr>
                <w:rFonts w:ascii="Arial" w:hAnsi="Arial" w:cs="Arial"/>
                <w:color w:val="3B3838" w:themeColor="background2" w:themeShade="40"/>
                <w:lang w:val="fr-FR"/>
              </w:rPr>
            </w:pPr>
            <w:r w:rsidRPr="005E4227">
              <w:rPr>
                <w:rFonts w:ascii="Arial" w:hAnsi="Arial" w:cs="Arial"/>
                <w:color w:val="3B3838" w:themeColor="background2" w:themeShade="40"/>
                <w:lang w:val="fr-FR"/>
              </w:rPr>
              <w:t>- Au cours de cette session, nous partagerons nos expériences sur la manière dont les gouvernements et les organisations de la société civile participant au PGO commencent à intégrer des principes d'ouverture tels que la transparence et la responsabilité dans leur réponse et leurs efforts de rétablissement face à la pandémie.</w:t>
            </w:r>
          </w:p>
          <w:p w14:paraId="5CA8703F" w14:textId="77777777" w:rsidR="005E4227" w:rsidRPr="005E4227" w:rsidRDefault="005E4227" w:rsidP="005E4227">
            <w:pPr>
              <w:ind w:left="62" w:hanging="142"/>
              <w:rPr>
                <w:rFonts w:ascii="Arial" w:hAnsi="Arial" w:cs="Arial"/>
                <w:color w:val="3B3838" w:themeColor="background2" w:themeShade="40"/>
                <w:lang w:val="fr-FR"/>
              </w:rPr>
            </w:pPr>
            <w:r w:rsidRPr="005E4227">
              <w:rPr>
                <w:rFonts w:ascii="Arial" w:hAnsi="Arial" w:cs="Arial"/>
                <w:color w:val="3B3838" w:themeColor="background2" w:themeShade="40"/>
                <w:lang w:val="fr-FR"/>
              </w:rPr>
              <w:t>- Il s'agira d'une table ronde avec participation du public.</w:t>
            </w:r>
          </w:p>
          <w:p w14:paraId="44E70FC8" w14:textId="77777777" w:rsidR="005E4227" w:rsidRPr="005E4227" w:rsidRDefault="005E4227" w:rsidP="005E4227">
            <w:pPr>
              <w:ind w:left="62" w:hanging="142"/>
              <w:rPr>
                <w:rFonts w:ascii="Arial" w:hAnsi="Arial" w:cs="Arial"/>
                <w:color w:val="3B3838" w:themeColor="background2" w:themeShade="40"/>
                <w:lang w:val="fr-FR"/>
              </w:rPr>
            </w:pPr>
          </w:p>
          <w:p w14:paraId="6F553EE6" w14:textId="77777777" w:rsidR="005E4227" w:rsidRPr="005E4227" w:rsidRDefault="005E4227" w:rsidP="005E4227">
            <w:pPr>
              <w:ind w:left="62" w:hanging="142"/>
              <w:rPr>
                <w:rFonts w:ascii="Arial" w:hAnsi="Arial" w:cs="Arial"/>
                <w:color w:val="3B3838" w:themeColor="background2" w:themeShade="40"/>
                <w:lang w:val="fr-FR"/>
              </w:rPr>
            </w:pPr>
            <w:r w:rsidRPr="005E4227">
              <w:rPr>
                <w:rFonts w:ascii="Arial" w:hAnsi="Arial" w:cs="Arial"/>
                <w:color w:val="3B3838" w:themeColor="background2" w:themeShade="40"/>
                <w:lang w:val="fr-FR"/>
              </w:rPr>
              <w:t xml:space="preserve">Participants : </w:t>
            </w:r>
          </w:p>
          <w:p w14:paraId="345AF631" w14:textId="77777777" w:rsidR="005E4227" w:rsidRPr="005E4227" w:rsidRDefault="005E4227" w:rsidP="005E4227">
            <w:pPr>
              <w:ind w:left="62" w:hanging="142"/>
              <w:rPr>
                <w:rFonts w:ascii="Arial" w:hAnsi="Arial" w:cs="Arial"/>
                <w:color w:val="3B3838" w:themeColor="background2" w:themeShade="40"/>
                <w:lang w:val="fr-FR"/>
              </w:rPr>
            </w:pPr>
            <w:r w:rsidRPr="005E4227">
              <w:rPr>
                <w:rFonts w:ascii="Arial" w:hAnsi="Arial" w:cs="Arial"/>
                <w:color w:val="3B3838" w:themeColor="background2" w:themeShade="40"/>
                <w:lang w:val="fr-FR"/>
              </w:rPr>
              <w:t>- Juan Pablo Guerrero, mots de bienvenue</w:t>
            </w:r>
          </w:p>
          <w:p w14:paraId="20A37A5D" w14:textId="3CA24F41" w:rsidR="005E4227" w:rsidRPr="005E4227" w:rsidRDefault="005E4227" w:rsidP="005E4227">
            <w:pPr>
              <w:ind w:left="62" w:hanging="142"/>
              <w:rPr>
                <w:rFonts w:ascii="Arial" w:hAnsi="Arial" w:cs="Arial"/>
                <w:color w:val="3B3838" w:themeColor="background2" w:themeShade="40"/>
                <w:lang w:val="fr-FR"/>
              </w:rPr>
            </w:pPr>
            <w:r w:rsidRPr="005E4227">
              <w:rPr>
                <w:rFonts w:ascii="Arial" w:hAnsi="Arial" w:cs="Arial"/>
                <w:color w:val="3B3838" w:themeColor="background2" w:themeShade="40"/>
                <w:lang w:val="fr-FR"/>
              </w:rPr>
              <w:t xml:space="preserve">- Sanjay </w:t>
            </w:r>
            <w:proofErr w:type="spellStart"/>
            <w:r w:rsidRPr="005E4227">
              <w:rPr>
                <w:rFonts w:ascii="Arial" w:hAnsi="Arial" w:cs="Arial"/>
                <w:color w:val="3B3838" w:themeColor="background2" w:themeShade="40"/>
                <w:lang w:val="fr-FR"/>
              </w:rPr>
              <w:t>Pradhan</w:t>
            </w:r>
            <w:proofErr w:type="spellEnd"/>
            <w:r w:rsidRPr="005E4227">
              <w:rPr>
                <w:rFonts w:ascii="Arial" w:hAnsi="Arial" w:cs="Arial"/>
                <w:color w:val="3B3838" w:themeColor="background2" w:themeShade="40"/>
                <w:lang w:val="fr-FR"/>
              </w:rPr>
              <w:t>, président d</w:t>
            </w:r>
            <w:r>
              <w:rPr>
                <w:rFonts w:ascii="Arial" w:hAnsi="Arial" w:cs="Arial"/>
                <w:color w:val="3B3838" w:themeColor="background2" w:themeShade="40"/>
                <w:lang w:val="fr-FR"/>
              </w:rPr>
              <w:t xml:space="preserve">u PGO </w:t>
            </w:r>
          </w:p>
          <w:p w14:paraId="3A99FCFB" w14:textId="77777777" w:rsidR="005E4227" w:rsidRPr="005E4227" w:rsidRDefault="005E4227" w:rsidP="005E4227">
            <w:pPr>
              <w:ind w:left="62" w:hanging="142"/>
              <w:rPr>
                <w:rFonts w:ascii="Arial" w:hAnsi="Arial" w:cs="Arial"/>
                <w:color w:val="3B3838" w:themeColor="background2" w:themeShade="40"/>
                <w:lang w:val="fr-FR"/>
              </w:rPr>
            </w:pPr>
            <w:r w:rsidRPr="005E4227">
              <w:rPr>
                <w:rFonts w:ascii="Arial" w:hAnsi="Arial" w:cs="Arial"/>
                <w:color w:val="3B3838" w:themeColor="background2" w:themeShade="40"/>
                <w:lang w:val="fr-FR"/>
              </w:rPr>
              <w:lastRenderedPageBreak/>
              <w:t>- Ministère des finances et point de contact, Colombie</w:t>
            </w:r>
          </w:p>
          <w:p w14:paraId="408AEFB1" w14:textId="77777777" w:rsidR="005E4227" w:rsidRPr="005E4227" w:rsidRDefault="005E4227" w:rsidP="005E4227">
            <w:pPr>
              <w:ind w:left="62" w:hanging="142"/>
              <w:rPr>
                <w:rFonts w:ascii="Arial" w:hAnsi="Arial" w:cs="Arial"/>
                <w:color w:val="3B3838" w:themeColor="background2" w:themeShade="40"/>
                <w:lang w:val="fr-FR"/>
              </w:rPr>
            </w:pPr>
            <w:r w:rsidRPr="005E4227">
              <w:rPr>
                <w:rFonts w:ascii="Arial" w:hAnsi="Arial" w:cs="Arial"/>
                <w:color w:val="3B3838" w:themeColor="background2" w:themeShade="40"/>
                <w:lang w:val="fr-FR"/>
              </w:rPr>
              <w:t>- Société civile, Mexique</w:t>
            </w:r>
          </w:p>
          <w:p w14:paraId="2D1A3038" w14:textId="77777777" w:rsidR="005E4227" w:rsidRPr="005E4227" w:rsidRDefault="005E4227" w:rsidP="005E4227">
            <w:pPr>
              <w:ind w:left="62" w:hanging="142"/>
              <w:rPr>
                <w:rFonts w:ascii="Arial" w:hAnsi="Arial" w:cs="Arial"/>
                <w:color w:val="3B3838" w:themeColor="background2" w:themeShade="40"/>
                <w:lang w:val="fr-FR"/>
              </w:rPr>
            </w:pPr>
            <w:r w:rsidRPr="005E4227">
              <w:rPr>
                <w:rFonts w:ascii="Arial" w:hAnsi="Arial" w:cs="Arial"/>
                <w:color w:val="3B3838" w:themeColor="background2" w:themeShade="40"/>
                <w:lang w:val="fr-FR"/>
              </w:rPr>
              <w:t>- Ministère de l'économie et point de contact, Argentine</w:t>
            </w:r>
          </w:p>
          <w:p w14:paraId="60B8A2CB" w14:textId="77777777" w:rsidR="005E4227" w:rsidRPr="005E4227" w:rsidRDefault="005E4227" w:rsidP="005E4227">
            <w:pPr>
              <w:ind w:left="62" w:hanging="142"/>
              <w:rPr>
                <w:rFonts w:ascii="Arial" w:hAnsi="Arial" w:cs="Arial"/>
                <w:color w:val="3B3838" w:themeColor="background2" w:themeShade="40"/>
                <w:lang w:val="fr-FR"/>
              </w:rPr>
            </w:pPr>
            <w:r w:rsidRPr="005E4227">
              <w:rPr>
                <w:rFonts w:ascii="Arial" w:hAnsi="Arial" w:cs="Arial"/>
                <w:color w:val="3B3838" w:themeColor="background2" w:themeShade="40"/>
                <w:lang w:val="fr-FR"/>
              </w:rPr>
              <w:t>- Secrétariat de la planification/point de contact, Paraguay</w:t>
            </w:r>
          </w:p>
          <w:p w14:paraId="264A2668" w14:textId="2B7AAD18" w:rsidR="005E4227" w:rsidRPr="005E4227" w:rsidRDefault="005E4227" w:rsidP="005E4227">
            <w:pPr>
              <w:ind w:left="62" w:hanging="142"/>
              <w:rPr>
                <w:rFonts w:ascii="Arial" w:hAnsi="Arial" w:cs="Arial"/>
                <w:color w:val="3B3838" w:themeColor="background2" w:themeShade="40"/>
                <w:lang w:val="fr-FR"/>
              </w:rPr>
            </w:pPr>
            <w:r w:rsidRPr="005E4227">
              <w:rPr>
                <w:rFonts w:ascii="Arial" w:hAnsi="Arial" w:cs="Arial"/>
                <w:color w:val="3B3838" w:themeColor="background2" w:themeShade="40"/>
                <w:lang w:val="fr-FR"/>
              </w:rPr>
              <w:t xml:space="preserve">- Prince </w:t>
            </w:r>
            <w:proofErr w:type="spellStart"/>
            <w:r w:rsidRPr="005E4227">
              <w:rPr>
                <w:rFonts w:ascii="Arial" w:hAnsi="Arial" w:cs="Arial"/>
                <w:color w:val="3B3838" w:themeColor="background2" w:themeShade="40"/>
                <w:lang w:val="fr-FR"/>
              </w:rPr>
              <w:t>Clem</w:t>
            </w:r>
            <w:proofErr w:type="spellEnd"/>
            <w:r w:rsidRPr="005E4227">
              <w:rPr>
                <w:rFonts w:ascii="Arial" w:hAnsi="Arial" w:cs="Arial"/>
                <w:color w:val="3B3838" w:themeColor="background2" w:themeShade="40"/>
                <w:lang w:val="fr-FR"/>
              </w:rPr>
              <w:t xml:space="preserve"> </w:t>
            </w:r>
            <w:proofErr w:type="spellStart"/>
            <w:r w:rsidRPr="005E4227">
              <w:rPr>
                <w:rFonts w:ascii="Arial" w:hAnsi="Arial" w:cs="Arial"/>
                <w:color w:val="3B3838" w:themeColor="background2" w:themeShade="40"/>
                <w:lang w:val="fr-FR"/>
              </w:rPr>
              <w:t>Ikanabe</w:t>
            </w:r>
            <w:proofErr w:type="spellEnd"/>
            <w:r w:rsidRPr="005E4227">
              <w:rPr>
                <w:rFonts w:ascii="Arial" w:hAnsi="Arial" w:cs="Arial"/>
                <w:color w:val="3B3838" w:themeColor="background2" w:themeShade="40"/>
                <w:lang w:val="fr-FR"/>
              </w:rPr>
              <w:t xml:space="preserve"> </w:t>
            </w:r>
            <w:proofErr w:type="spellStart"/>
            <w:r w:rsidRPr="005E4227">
              <w:rPr>
                <w:rFonts w:ascii="Arial" w:hAnsi="Arial" w:cs="Arial"/>
                <w:color w:val="3B3838" w:themeColor="background2" w:themeShade="40"/>
                <w:lang w:val="fr-FR"/>
              </w:rPr>
              <w:t>Agba</w:t>
            </w:r>
            <w:proofErr w:type="spellEnd"/>
            <w:r w:rsidRPr="005E4227">
              <w:rPr>
                <w:rFonts w:ascii="Arial" w:hAnsi="Arial" w:cs="Arial"/>
                <w:color w:val="3B3838" w:themeColor="background2" w:themeShade="40"/>
                <w:lang w:val="fr-FR"/>
              </w:rPr>
              <w:t xml:space="preserve">, </w:t>
            </w:r>
            <w:r>
              <w:rPr>
                <w:rFonts w:ascii="Arial" w:hAnsi="Arial" w:cs="Arial"/>
                <w:color w:val="3B3838" w:themeColor="background2" w:themeShade="40"/>
                <w:lang w:val="fr-FR"/>
              </w:rPr>
              <w:t>M</w:t>
            </w:r>
            <w:r w:rsidRPr="005E4227">
              <w:rPr>
                <w:rFonts w:ascii="Arial" w:hAnsi="Arial" w:cs="Arial"/>
                <w:color w:val="3B3838" w:themeColor="background2" w:themeShade="40"/>
                <w:lang w:val="fr-FR"/>
              </w:rPr>
              <w:t>inistre du budget et de la planification nationale, Nigeria</w:t>
            </w:r>
          </w:p>
          <w:p w14:paraId="377DCF6E" w14:textId="1D47BCB2" w:rsidR="007C1A3B" w:rsidRPr="002E21AD" w:rsidRDefault="007C1A3B" w:rsidP="005E4227">
            <w:pPr>
              <w:pStyle w:val="NormalWeb"/>
              <w:spacing w:before="0" w:beforeAutospacing="0" w:after="0" w:afterAutospacing="0"/>
              <w:jc w:val="both"/>
              <w:textAlignment w:val="baseline"/>
              <w:rPr>
                <w:rFonts w:ascii="Arial" w:hAnsi="Arial" w:cs="Arial"/>
                <w:color w:val="222222"/>
                <w:sz w:val="22"/>
                <w:szCs w:val="22"/>
                <w:shd w:val="clear" w:color="auto" w:fill="FFFFFF"/>
                <w:lang w:val="fr-FR"/>
              </w:rPr>
            </w:pPr>
          </w:p>
        </w:tc>
      </w:tr>
    </w:tbl>
    <w:p w14:paraId="7436554F" w14:textId="251F79D0" w:rsidR="008C11D7" w:rsidRPr="002E21AD" w:rsidRDefault="008C11D7" w:rsidP="00353594">
      <w:pPr>
        <w:rPr>
          <w:rFonts w:ascii="Arial" w:hAnsi="Arial" w:cs="Arial"/>
          <w:b/>
          <w:color w:val="FF6600"/>
          <w:sz w:val="28"/>
          <w:szCs w:val="28"/>
          <w:lang w:val="fr-FR"/>
        </w:rPr>
      </w:pPr>
    </w:p>
    <w:p w14:paraId="67A58C15" w14:textId="54FBF59E" w:rsidR="00A14814" w:rsidRPr="002E21AD" w:rsidRDefault="00A14814" w:rsidP="00353594">
      <w:pPr>
        <w:rPr>
          <w:rFonts w:ascii="Arial" w:hAnsi="Arial" w:cs="Arial"/>
          <w:b/>
          <w:color w:val="FF6600"/>
          <w:sz w:val="28"/>
          <w:szCs w:val="28"/>
          <w:lang w:val="fr-FR"/>
        </w:rPr>
      </w:pPr>
    </w:p>
    <w:tbl>
      <w:tblPr>
        <w:tblStyle w:val="TableGrid"/>
        <w:tblW w:w="10615" w:type="dxa"/>
        <w:tblLook w:val="04A0" w:firstRow="1" w:lastRow="0" w:firstColumn="1" w:lastColumn="0" w:noHBand="0" w:noVBand="1"/>
      </w:tblPr>
      <w:tblGrid>
        <w:gridCol w:w="2515"/>
        <w:gridCol w:w="8100"/>
      </w:tblGrid>
      <w:tr w:rsidR="00A14814" w:rsidRPr="002E21AD" w14:paraId="6466D90F" w14:textId="77777777" w:rsidTr="00A14814">
        <w:tc>
          <w:tcPr>
            <w:tcW w:w="2515" w:type="dxa"/>
            <w:vMerge w:val="restart"/>
          </w:tcPr>
          <w:p w14:paraId="39B51C2A" w14:textId="77777777" w:rsidR="005E4227" w:rsidRPr="003602AB" w:rsidRDefault="005E4227" w:rsidP="005E4227">
            <w:pPr>
              <w:rPr>
                <w:rFonts w:ascii="Arial" w:hAnsi="Arial" w:cs="Arial"/>
                <w:b/>
                <w:iCs/>
                <w:color w:val="FF6B00"/>
                <w:lang w:val="pt-BR"/>
              </w:rPr>
            </w:pPr>
            <w:r w:rsidRPr="003602AB">
              <w:rPr>
                <w:rFonts w:ascii="Arial" w:hAnsi="Arial" w:cs="Arial"/>
                <w:b/>
                <w:iCs/>
                <w:color w:val="FF6B00"/>
                <w:lang w:val="pt-BR"/>
              </w:rPr>
              <w:t xml:space="preserve">Martes 25 </w:t>
            </w:r>
            <w:proofErr w:type="spellStart"/>
            <w:r w:rsidRPr="003602AB">
              <w:rPr>
                <w:rFonts w:ascii="Arial" w:hAnsi="Arial" w:cs="Arial"/>
                <w:b/>
                <w:iCs/>
                <w:color w:val="FF6B00"/>
                <w:lang w:val="pt-BR"/>
              </w:rPr>
              <w:t>août</w:t>
            </w:r>
            <w:proofErr w:type="spellEnd"/>
            <w:r w:rsidRPr="003602AB">
              <w:rPr>
                <w:rFonts w:ascii="Arial" w:hAnsi="Arial" w:cs="Arial"/>
                <w:b/>
                <w:iCs/>
                <w:color w:val="FF6B00"/>
                <w:lang w:val="pt-BR"/>
              </w:rPr>
              <w:t xml:space="preserve"> </w:t>
            </w:r>
          </w:p>
          <w:p w14:paraId="6ABC3174" w14:textId="348DA9BA" w:rsidR="005E4227" w:rsidRPr="003602AB" w:rsidRDefault="005E4227" w:rsidP="005E4227">
            <w:pPr>
              <w:rPr>
                <w:rFonts w:ascii="Arial" w:hAnsi="Arial" w:cs="Arial"/>
                <w:bCs/>
                <w:iCs/>
                <w:color w:val="FF6B00"/>
                <w:lang w:val="pt-BR"/>
              </w:rPr>
            </w:pPr>
            <w:r w:rsidRPr="003602AB">
              <w:rPr>
                <w:rFonts w:ascii="Arial" w:hAnsi="Arial" w:cs="Arial"/>
                <w:bCs/>
                <w:iCs/>
                <w:color w:val="FF6B00"/>
                <w:lang w:val="pt-BR"/>
              </w:rPr>
              <w:t>13-14:30h EST</w:t>
            </w:r>
          </w:p>
          <w:p w14:paraId="50C219C3" w14:textId="77777777" w:rsidR="005E4227" w:rsidRPr="003602AB" w:rsidRDefault="005E4227" w:rsidP="005E4227">
            <w:pPr>
              <w:rPr>
                <w:rFonts w:ascii="Arial" w:hAnsi="Arial" w:cs="Arial"/>
                <w:bCs/>
                <w:iCs/>
                <w:color w:val="FF6B00"/>
                <w:lang w:val="pt-BR"/>
              </w:rPr>
            </w:pPr>
            <w:r w:rsidRPr="003602AB">
              <w:rPr>
                <w:rFonts w:ascii="Arial" w:hAnsi="Arial" w:cs="Arial"/>
                <w:bCs/>
                <w:iCs/>
                <w:color w:val="FF6B00"/>
                <w:lang w:val="pt-BR"/>
              </w:rPr>
              <w:t>19-20:30h CET</w:t>
            </w:r>
          </w:p>
          <w:p w14:paraId="416339E3" w14:textId="77777777" w:rsidR="005E4227" w:rsidRPr="003602AB" w:rsidRDefault="005E4227" w:rsidP="005E4227">
            <w:pPr>
              <w:rPr>
                <w:rFonts w:ascii="Arial" w:hAnsi="Arial" w:cs="Arial"/>
                <w:bCs/>
                <w:iCs/>
                <w:color w:val="FF6B00"/>
                <w:lang w:val="pt-BR"/>
              </w:rPr>
            </w:pPr>
            <w:r w:rsidRPr="003602AB">
              <w:rPr>
                <w:rFonts w:ascii="Arial" w:hAnsi="Arial" w:cs="Arial"/>
                <w:bCs/>
                <w:iCs/>
                <w:color w:val="FF6B00"/>
                <w:lang w:val="pt-BR"/>
              </w:rPr>
              <w:t xml:space="preserve">1h-2:30h PHT (26 </w:t>
            </w:r>
            <w:proofErr w:type="spellStart"/>
            <w:r w:rsidRPr="003602AB">
              <w:rPr>
                <w:rFonts w:ascii="Arial" w:hAnsi="Arial" w:cs="Arial"/>
                <w:bCs/>
                <w:iCs/>
                <w:color w:val="FF6B00"/>
                <w:lang w:val="pt-BR"/>
              </w:rPr>
              <w:t>août</w:t>
            </w:r>
            <w:proofErr w:type="spellEnd"/>
            <w:r w:rsidRPr="003602AB">
              <w:rPr>
                <w:rFonts w:ascii="Arial" w:hAnsi="Arial" w:cs="Arial"/>
                <w:bCs/>
                <w:iCs/>
                <w:color w:val="FF6B00"/>
                <w:lang w:val="pt-BR"/>
              </w:rPr>
              <w:t>)</w:t>
            </w:r>
          </w:p>
          <w:p w14:paraId="16B09076" w14:textId="77777777" w:rsidR="005E4227" w:rsidRPr="003602AB" w:rsidRDefault="005E4227" w:rsidP="005E4227">
            <w:pPr>
              <w:rPr>
                <w:rFonts w:ascii="Arial" w:hAnsi="Arial" w:cs="Arial"/>
                <w:bCs/>
                <w:iCs/>
                <w:color w:val="FF6B00"/>
                <w:lang w:val="pt-BR"/>
              </w:rPr>
            </w:pPr>
          </w:p>
          <w:p w14:paraId="0EA2ADED" w14:textId="77777777" w:rsidR="005E4227" w:rsidRPr="005E4227" w:rsidRDefault="005E4227" w:rsidP="005E4227">
            <w:pPr>
              <w:rPr>
                <w:rFonts w:ascii="Arial" w:hAnsi="Arial" w:cs="Arial"/>
                <w:bCs/>
                <w:iCs/>
                <w:color w:val="FF6B00"/>
                <w:lang w:val="fr-FR"/>
              </w:rPr>
            </w:pPr>
            <w:r w:rsidRPr="005E4227">
              <w:rPr>
                <w:rFonts w:ascii="Arial" w:hAnsi="Arial" w:cs="Arial"/>
                <w:bCs/>
                <w:iCs/>
                <w:color w:val="FF6B00"/>
                <w:lang w:val="fr-FR"/>
              </w:rPr>
              <w:t>Anglais - Aucune traduction disponible</w:t>
            </w:r>
          </w:p>
          <w:p w14:paraId="5FCDEEDB" w14:textId="77777777" w:rsidR="00A14814" w:rsidRPr="002E21AD" w:rsidRDefault="00A14814" w:rsidP="00A14814">
            <w:pPr>
              <w:rPr>
                <w:rFonts w:ascii="Arial" w:hAnsi="Arial" w:cs="Arial"/>
                <w:b/>
                <w:iCs/>
                <w:color w:val="FF6B00"/>
                <w:lang w:val="fr-FR"/>
              </w:rPr>
            </w:pPr>
          </w:p>
        </w:tc>
        <w:tc>
          <w:tcPr>
            <w:tcW w:w="8100" w:type="dxa"/>
          </w:tcPr>
          <w:p w14:paraId="0A866FAC" w14:textId="6D8F01D5" w:rsidR="005E4227" w:rsidRDefault="005E4227" w:rsidP="00A14814">
            <w:pPr>
              <w:rPr>
                <w:rFonts w:ascii="Arial" w:hAnsi="Arial" w:cs="Arial"/>
                <w:b/>
                <w:iCs/>
                <w:color w:val="FF6B00"/>
                <w:lang w:val="fr-FR"/>
              </w:rPr>
            </w:pPr>
            <w:r w:rsidRPr="005E4227">
              <w:rPr>
                <w:rFonts w:ascii="Arial" w:hAnsi="Arial" w:cs="Arial"/>
                <w:b/>
                <w:iCs/>
                <w:color w:val="FF6B00"/>
                <w:lang w:val="fr-FR"/>
              </w:rPr>
              <w:t xml:space="preserve">Session ouverte : comment </w:t>
            </w:r>
            <w:r w:rsidR="00D92026">
              <w:rPr>
                <w:rFonts w:ascii="Arial" w:hAnsi="Arial" w:cs="Arial"/>
                <w:b/>
                <w:iCs/>
                <w:color w:val="FF6B00"/>
                <w:lang w:val="fr-FR"/>
              </w:rPr>
              <w:t>« </w:t>
            </w:r>
            <w:r w:rsidRPr="005E4227">
              <w:rPr>
                <w:rFonts w:ascii="Arial" w:hAnsi="Arial" w:cs="Arial"/>
                <w:b/>
                <w:iCs/>
                <w:color w:val="FF6B00"/>
                <w:lang w:val="fr-FR"/>
              </w:rPr>
              <w:t xml:space="preserve">échouer </w:t>
            </w:r>
            <w:r>
              <w:rPr>
                <w:rFonts w:ascii="Arial" w:hAnsi="Arial" w:cs="Arial"/>
                <w:b/>
                <w:iCs/>
                <w:color w:val="FF6B00"/>
                <w:lang w:val="fr-FR"/>
              </w:rPr>
              <w:t>et tenir</w:t>
            </w:r>
            <w:r w:rsidR="00D92026">
              <w:rPr>
                <w:rFonts w:ascii="Arial" w:hAnsi="Arial" w:cs="Arial"/>
                <w:b/>
                <w:iCs/>
                <w:color w:val="FF6B00"/>
                <w:lang w:val="fr-FR"/>
              </w:rPr>
              <w:t> »</w:t>
            </w:r>
            <w:r w:rsidRPr="005E4227">
              <w:rPr>
                <w:rFonts w:ascii="Arial" w:hAnsi="Arial" w:cs="Arial"/>
                <w:b/>
                <w:iCs/>
                <w:color w:val="FF6B00"/>
                <w:lang w:val="fr-FR"/>
              </w:rPr>
              <w:t xml:space="preserve"> </w:t>
            </w:r>
            <w:r>
              <w:rPr>
                <w:rFonts w:ascii="Arial" w:hAnsi="Arial" w:cs="Arial"/>
                <w:b/>
                <w:iCs/>
                <w:color w:val="FF6B00"/>
                <w:lang w:val="fr-FR"/>
              </w:rPr>
              <w:t xml:space="preserve">ou </w:t>
            </w:r>
            <w:r w:rsidR="00D92026">
              <w:rPr>
                <w:rFonts w:ascii="Arial" w:hAnsi="Arial" w:cs="Arial"/>
                <w:b/>
                <w:iCs/>
                <w:color w:val="FF6B00"/>
                <w:lang w:val="fr-FR"/>
              </w:rPr>
              <w:t>« </w:t>
            </w:r>
            <w:r>
              <w:rPr>
                <w:rFonts w:ascii="Arial" w:hAnsi="Arial" w:cs="Arial"/>
                <w:b/>
                <w:iCs/>
                <w:color w:val="FF6B00"/>
                <w:lang w:val="fr-FR"/>
              </w:rPr>
              <w:t>échouer en avant</w:t>
            </w:r>
            <w:r w:rsidR="00D92026">
              <w:rPr>
                <w:rFonts w:ascii="Arial" w:hAnsi="Arial" w:cs="Arial"/>
                <w:b/>
                <w:iCs/>
                <w:color w:val="FF6B00"/>
                <w:lang w:val="fr-FR"/>
              </w:rPr>
              <w:t> »</w:t>
            </w:r>
            <w:r>
              <w:rPr>
                <w:rFonts w:ascii="Arial" w:hAnsi="Arial" w:cs="Arial"/>
                <w:b/>
                <w:iCs/>
                <w:color w:val="FF6B00"/>
                <w:lang w:val="fr-FR"/>
              </w:rPr>
              <w:t xml:space="preserve"> (</w:t>
            </w:r>
            <w:proofErr w:type="spellStart"/>
            <w:r w:rsidRPr="00D92026">
              <w:rPr>
                <w:rFonts w:ascii="Arial" w:hAnsi="Arial" w:cs="Arial"/>
                <w:b/>
                <w:i/>
                <w:color w:val="FF6B00"/>
                <w:lang w:val="fr-FR"/>
              </w:rPr>
              <w:t>fail</w:t>
            </w:r>
            <w:proofErr w:type="spellEnd"/>
            <w:r w:rsidRPr="00D92026">
              <w:rPr>
                <w:rFonts w:ascii="Arial" w:hAnsi="Arial" w:cs="Arial"/>
                <w:b/>
                <w:i/>
                <w:color w:val="FF6B00"/>
                <w:lang w:val="fr-FR"/>
              </w:rPr>
              <w:t xml:space="preserve"> </w:t>
            </w:r>
            <w:proofErr w:type="spellStart"/>
            <w:r w:rsidRPr="00D92026">
              <w:rPr>
                <w:rFonts w:ascii="Arial" w:hAnsi="Arial" w:cs="Arial"/>
                <w:b/>
                <w:i/>
                <w:color w:val="FF6B00"/>
                <w:lang w:val="fr-FR"/>
              </w:rPr>
              <w:t>forward</w:t>
            </w:r>
            <w:proofErr w:type="spellEnd"/>
            <w:r>
              <w:rPr>
                <w:rFonts w:ascii="Arial" w:hAnsi="Arial" w:cs="Arial"/>
                <w:b/>
                <w:iCs/>
                <w:color w:val="FF6B00"/>
                <w:lang w:val="fr-FR"/>
              </w:rPr>
              <w:t xml:space="preserve">) </w:t>
            </w:r>
            <w:r w:rsidRPr="005E4227">
              <w:rPr>
                <w:rFonts w:ascii="Arial" w:hAnsi="Arial" w:cs="Arial"/>
                <w:b/>
                <w:iCs/>
                <w:color w:val="FF6B00"/>
                <w:lang w:val="fr-FR"/>
              </w:rPr>
              <w:t xml:space="preserve">sur les questions de transparence </w:t>
            </w:r>
            <w:r>
              <w:rPr>
                <w:rFonts w:ascii="Arial" w:hAnsi="Arial" w:cs="Arial"/>
                <w:b/>
                <w:iCs/>
                <w:color w:val="FF6B00"/>
                <w:lang w:val="fr-FR"/>
              </w:rPr>
              <w:t xml:space="preserve">fiscales et </w:t>
            </w:r>
            <w:r w:rsidRPr="005E4227">
              <w:rPr>
                <w:rFonts w:ascii="Arial" w:hAnsi="Arial" w:cs="Arial"/>
                <w:b/>
                <w:iCs/>
                <w:color w:val="FF6B00"/>
                <w:lang w:val="fr-FR"/>
              </w:rPr>
              <w:t>budgétaire numérique</w:t>
            </w:r>
          </w:p>
          <w:p w14:paraId="18B149BF" w14:textId="78193060" w:rsidR="00A14814" w:rsidRPr="002E21AD" w:rsidRDefault="005E4227" w:rsidP="00A14814">
            <w:pPr>
              <w:rPr>
                <w:rFonts w:ascii="Arial" w:hAnsi="Arial" w:cs="Arial"/>
                <w:bCs/>
                <w:color w:val="FF6B00"/>
                <w:lang w:val="fr-FR"/>
              </w:rPr>
            </w:pPr>
            <w:r>
              <w:rPr>
                <w:rFonts w:ascii="Arial" w:hAnsi="Arial" w:cs="Arial"/>
                <w:bCs/>
                <w:iCs/>
                <w:color w:val="FF6B00"/>
                <w:lang w:val="fr-FR"/>
              </w:rPr>
              <w:t xml:space="preserve">Animée par </w:t>
            </w:r>
            <w:r w:rsidR="00A14814" w:rsidRPr="002E21AD">
              <w:rPr>
                <w:rFonts w:ascii="Arial" w:hAnsi="Arial" w:cs="Arial"/>
                <w:bCs/>
                <w:iCs/>
                <w:color w:val="FF6B00"/>
                <w:lang w:val="fr-FR"/>
              </w:rPr>
              <w:t xml:space="preserve">Lorena </w:t>
            </w:r>
            <w:proofErr w:type="spellStart"/>
            <w:r w:rsidR="00A14814" w:rsidRPr="002E21AD">
              <w:rPr>
                <w:rFonts w:ascii="Arial" w:hAnsi="Arial" w:cs="Arial"/>
                <w:bCs/>
                <w:iCs/>
                <w:color w:val="FF6B00"/>
                <w:lang w:val="fr-FR"/>
              </w:rPr>
              <w:t>Rivero</w:t>
            </w:r>
            <w:proofErr w:type="spellEnd"/>
            <w:r w:rsidR="00A14814" w:rsidRPr="002E21AD">
              <w:rPr>
                <w:rFonts w:ascii="Arial" w:hAnsi="Arial" w:cs="Arial"/>
                <w:bCs/>
                <w:iCs/>
                <w:color w:val="FF6B00"/>
                <w:lang w:val="fr-FR"/>
              </w:rPr>
              <w:t xml:space="preserve"> </w:t>
            </w:r>
          </w:p>
        </w:tc>
      </w:tr>
      <w:tr w:rsidR="00A14814" w:rsidRPr="003602AB" w14:paraId="6E8EBA0C" w14:textId="77777777" w:rsidTr="00A14814">
        <w:tc>
          <w:tcPr>
            <w:tcW w:w="2515" w:type="dxa"/>
            <w:vMerge/>
          </w:tcPr>
          <w:p w14:paraId="58A208E3" w14:textId="77777777" w:rsidR="00A14814" w:rsidRPr="002E21AD" w:rsidRDefault="00A14814" w:rsidP="00A14814">
            <w:pPr>
              <w:rPr>
                <w:rFonts w:ascii="Arial" w:hAnsi="Arial" w:cs="Arial"/>
                <w:b/>
                <w:color w:val="FF6B00"/>
                <w:lang w:val="fr-FR"/>
              </w:rPr>
            </w:pPr>
          </w:p>
        </w:tc>
        <w:tc>
          <w:tcPr>
            <w:tcW w:w="8100" w:type="dxa"/>
          </w:tcPr>
          <w:p w14:paraId="0A9BD3A3" w14:textId="7342895A" w:rsidR="00230D52" w:rsidRPr="00230D52" w:rsidRDefault="00230D52" w:rsidP="00230D52">
            <w:pPr>
              <w:ind w:left="62" w:hanging="142"/>
              <w:jc w:val="both"/>
              <w:rPr>
                <w:rFonts w:ascii="Arial" w:hAnsi="Arial" w:cs="Arial"/>
                <w:color w:val="3B3838" w:themeColor="background2" w:themeShade="40"/>
                <w:lang w:val="fr-FR"/>
              </w:rPr>
            </w:pPr>
            <w:r w:rsidRPr="00230D52">
              <w:rPr>
                <w:rFonts w:ascii="Arial" w:hAnsi="Arial" w:cs="Arial"/>
                <w:color w:val="3B3838" w:themeColor="background2" w:themeShade="40"/>
                <w:lang w:val="fr-FR"/>
              </w:rPr>
              <w:t xml:space="preserve">- L'innovation vient en tirant les leçons de situations compliquées ou d'échecs qui nous ont obligés à repenser, à analyser, à corriger et à ouvrir des voies différentes. Mais nous en parlons rarement. Cette session sera consacrée à la reconnaissance de la manière de "Fail </w:t>
            </w:r>
            <w:proofErr w:type="spellStart"/>
            <w:r w:rsidRPr="00230D52">
              <w:rPr>
                <w:rFonts w:ascii="Arial" w:hAnsi="Arial" w:cs="Arial"/>
                <w:color w:val="3B3838" w:themeColor="background2" w:themeShade="40"/>
                <w:lang w:val="fr-FR"/>
              </w:rPr>
              <w:t>Forward</w:t>
            </w:r>
            <w:proofErr w:type="spellEnd"/>
            <w:r w:rsidRPr="00230D52">
              <w:rPr>
                <w:rFonts w:ascii="Arial" w:hAnsi="Arial" w:cs="Arial"/>
                <w:color w:val="3B3838" w:themeColor="background2" w:themeShade="40"/>
                <w:lang w:val="fr-FR"/>
              </w:rPr>
              <w:t>"</w:t>
            </w:r>
            <w:r>
              <w:rPr>
                <w:rFonts w:ascii="Arial" w:hAnsi="Arial" w:cs="Arial"/>
                <w:color w:val="3B3838" w:themeColor="background2" w:themeShade="40"/>
                <w:lang w:val="fr-FR"/>
              </w:rPr>
              <w:t xml:space="preserve"> (« échouer en avant ») </w:t>
            </w:r>
            <w:r w:rsidRPr="00230D52">
              <w:rPr>
                <w:rFonts w:ascii="Arial" w:hAnsi="Arial" w:cs="Arial"/>
                <w:color w:val="3B3838" w:themeColor="background2" w:themeShade="40"/>
                <w:lang w:val="fr-FR"/>
              </w:rPr>
              <w:t xml:space="preserve">dans les questions de transparence budgétaire </w:t>
            </w:r>
            <w:r>
              <w:rPr>
                <w:rFonts w:ascii="Arial" w:hAnsi="Arial" w:cs="Arial"/>
                <w:color w:val="3B3838" w:themeColor="background2" w:themeShade="40"/>
                <w:lang w:val="fr-FR"/>
              </w:rPr>
              <w:t xml:space="preserve">et fiscale </w:t>
            </w:r>
            <w:r w:rsidRPr="00230D52">
              <w:rPr>
                <w:rFonts w:ascii="Arial" w:hAnsi="Arial" w:cs="Arial"/>
                <w:color w:val="3B3838" w:themeColor="background2" w:themeShade="40"/>
                <w:lang w:val="fr-FR"/>
              </w:rPr>
              <w:t xml:space="preserve">numérique. </w:t>
            </w:r>
          </w:p>
          <w:p w14:paraId="1712CB71" w14:textId="33E593ED" w:rsidR="00230D52" w:rsidRPr="00230D52" w:rsidRDefault="00230D52" w:rsidP="00230D52">
            <w:pPr>
              <w:ind w:left="62" w:hanging="142"/>
              <w:jc w:val="both"/>
              <w:rPr>
                <w:rFonts w:ascii="Arial" w:hAnsi="Arial" w:cs="Arial"/>
                <w:color w:val="3B3838" w:themeColor="background2" w:themeShade="40"/>
                <w:lang w:val="fr-FR"/>
              </w:rPr>
            </w:pPr>
            <w:r w:rsidRPr="00230D52">
              <w:rPr>
                <w:rFonts w:ascii="Arial" w:hAnsi="Arial" w:cs="Arial"/>
                <w:color w:val="3B3838" w:themeColor="background2" w:themeShade="40"/>
                <w:lang w:val="fr-FR"/>
              </w:rPr>
              <w:t xml:space="preserve">- Une conversation </w:t>
            </w:r>
            <w:r>
              <w:rPr>
                <w:rFonts w:ascii="Arial" w:hAnsi="Arial" w:cs="Arial"/>
                <w:color w:val="3B3838" w:themeColor="background2" w:themeShade="40"/>
                <w:lang w:val="fr-FR"/>
              </w:rPr>
              <w:t xml:space="preserve">franche </w:t>
            </w:r>
            <w:r w:rsidRPr="00230D52">
              <w:rPr>
                <w:rFonts w:ascii="Arial" w:hAnsi="Arial" w:cs="Arial"/>
                <w:color w:val="3B3838" w:themeColor="background2" w:themeShade="40"/>
                <w:lang w:val="fr-FR"/>
              </w:rPr>
              <w:t xml:space="preserve">est invitée, sans présentations formelles, au cours de laquelle chaque personne partage ses expériences sur ce qui a été corrigé, supprimé ou remplacé, reformulé ou en attente de résolution et décide des lignes de conduite à suivre (par exemple, les outils qui n'ont pas eu l'impact escompté en raison du manque d'utilisateurs ou qui tombent en désuétude par manque de mise à jour, entre autres options). </w:t>
            </w:r>
          </w:p>
          <w:p w14:paraId="47135C82" w14:textId="77777777" w:rsidR="00230D52" w:rsidRPr="00230D52" w:rsidRDefault="00230D52" w:rsidP="00230D52">
            <w:pPr>
              <w:ind w:left="62" w:hanging="142"/>
              <w:jc w:val="both"/>
              <w:rPr>
                <w:rFonts w:ascii="Arial" w:hAnsi="Arial" w:cs="Arial"/>
                <w:color w:val="3B3838" w:themeColor="background2" w:themeShade="40"/>
                <w:lang w:val="fr-FR"/>
              </w:rPr>
            </w:pPr>
          </w:p>
          <w:p w14:paraId="4CD0B261" w14:textId="77B475E9" w:rsidR="00230D52" w:rsidRPr="00230D52" w:rsidRDefault="00230D52" w:rsidP="00230D52">
            <w:pPr>
              <w:ind w:firstLine="10"/>
              <w:jc w:val="both"/>
              <w:rPr>
                <w:rFonts w:ascii="Arial" w:hAnsi="Arial" w:cs="Arial"/>
                <w:color w:val="3B3838" w:themeColor="background2" w:themeShade="40"/>
                <w:lang w:val="fr-FR"/>
              </w:rPr>
            </w:pPr>
            <w:r w:rsidRPr="00230D52">
              <w:rPr>
                <w:rFonts w:ascii="Arial" w:hAnsi="Arial" w:cs="Arial"/>
                <w:color w:val="3B3838" w:themeColor="background2" w:themeShade="40"/>
                <w:lang w:val="fr-FR"/>
              </w:rPr>
              <w:t xml:space="preserve">Nous espérons que ceux qui ont présenté des succès lors de la séance de discussion éclair de lundi partageront également leurs échecs et leurs enseignements sur la façon de trébucher sans tomber. Pour vous inscrire à la liste des personnes qui partageront leurs expériences, veuillez envoyer un </w:t>
            </w:r>
            <w:r>
              <w:rPr>
                <w:rFonts w:ascii="Arial" w:hAnsi="Arial" w:cs="Arial"/>
                <w:color w:val="3B3838" w:themeColor="background2" w:themeShade="40"/>
                <w:lang w:val="fr-FR"/>
              </w:rPr>
              <w:t xml:space="preserve">email </w:t>
            </w:r>
            <w:r w:rsidRPr="00230D52">
              <w:rPr>
                <w:rFonts w:ascii="Arial" w:hAnsi="Arial" w:cs="Arial"/>
                <w:color w:val="3B3838" w:themeColor="background2" w:themeShade="40"/>
                <w:lang w:val="fr-FR"/>
              </w:rPr>
              <w:t>à lorena@fiscaltransparency.net</w:t>
            </w:r>
          </w:p>
          <w:p w14:paraId="7D581431" w14:textId="77777777" w:rsidR="00230D52" w:rsidRPr="00230D52" w:rsidRDefault="00230D52" w:rsidP="00230D52">
            <w:pPr>
              <w:ind w:left="62" w:hanging="142"/>
              <w:jc w:val="both"/>
              <w:rPr>
                <w:rFonts w:ascii="Arial" w:hAnsi="Arial" w:cs="Arial"/>
                <w:color w:val="3B3838" w:themeColor="background2" w:themeShade="40"/>
                <w:lang w:val="fr-FR"/>
              </w:rPr>
            </w:pPr>
          </w:p>
          <w:p w14:paraId="051415A3" w14:textId="64F0F2B4" w:rsidR="002F2D76" w:rsidRPr="002E21AD" w:rsidRDefault="002F2D76" w:rsidP="00320C83">
            <w:pPr>
              <w:jc w:val="both"/>
              <w:rPr>
                <w:b/>
                <w:color w:val="FF6B00"/>
                <w:lang w:val="fr-FR"/>
              </w:rPr>
            </w:pPr>
          </w:p>
        </w:tc>
      </w:tr>
    </w:tbl>
    <w:p w14:paraId="610A8F21" w14:textId="6D21D1EE" w:rsidR="00A14814" w:rsidRPr="002E21AD" w:rsidRDefault="00A14814" w:rsidP="00353594">
      <w:pPr>
        <w:rPr>
          <w:rFonts w:ascii="Arial" w:hAnsi="Arial" w:cs="Arial"/>
          <w:b/>
          <w:color w:val="FF6600"/>
          <w:sz w:val="28"/>
          <w:szCs w:val="28"/>
          <w:lang w:val="fr-FR"/>
        </w:rPr>
      </w:pPr>
    </w:p>
    <w:p w14:paraId="457F9BB6" w14:textId="4B855F85" w:rsidR="00A14814" w:rsidRPr="002E21AD" w:rsidRDefault="00A14814" w:rsidP="00353594">
      <w:pPr>
        <w:rPr>
          <w:rFonts w:ascii="Arial" w:hAnsi="Arial" w:cs="Arial"/>
          <w:b/>
          <w:color w:val="FF6600"/>
          <w:sz w:val="28"/>
          <w:szCs w:val="28"/>
          <w:lang w:val="fr-FR"/>
        </w:rPr>
      </w:pPr>
    </w:p>
    <w:p w14:paraId="56AE5951" w14:textId="79A556C2" w:rsidR="00A14814" w:rsidRPr="002E21AD" w:rsidRDefault="00A14814" w:rsidP="00353594">
      <w:pPr>
        <w:rPr>
          <w:rFonts w:ascii="Arial" w:hAnsi="Arial" w:cs="Arial"/>
          <w:b/>
          <w:color w:val="FF6600"/>
          <w:sz w:val="28"/>
          <w:szCs w:val="28"/>
          <w:lang w:val="fr-FR"/>
        </w:rPr>
      </w:pPr>
    </w:p>
    <w:p w14:paraId="56FE449D" w14:textId="29620FEE" w:rsidR="008C11D7" w:rsidRPr="002E21AD" w:rsidRDefault="008C11D7">
      <w:pPr>
        <w:spacing w:after="160" w:line="259" w:lineRule="auto"/>
        <w:rPr>
          <w:rFonts w:ascii="Arial" w:hAnsi="Arial" w:cs="Arial"/>
          <w:b/>
          <w:color w:val="FF6600"/>
          <w:sz w:val="28"/>
          <w:szCs w:val="28"/>
          <w:lang w:val="fr-FR"/>
        </w:rPr>
      </w:pPr>
      <w:r w:rsidRPr="002E21AD">
        <w:rPr>
          <w:rFonts w:ascii="Arial" w:hAnsi="Arial" w:cs="Arial"/>
          <w:b/>
          <w:color w:val="FF6600"/>
          <w:sz w:val="28"/>
          <w:szCs w:val="28"/>
          <w:lang w:val="fr-FR"/>
        </w:rPr>
        <w:br w:type="page"/>
      </w:r>
    </w:p>
    <w:tbl>
      <w:tblPr>
        <w:tblStyle w:val="TableGrid"/>
        <w:tblW w:w="10615" w:type="dxa"/>
        <w:tblLook w:val="04A0" w:firstRow="1" w:lastRow="0" w:firstColumn="1" w:lastColumn="0" w:noHBand="0" w:noVBand="1"/>
      </w:tblPr>
      <w:tblGrid>
        <w:gridCol w:w="2515"/>
        <w:gridCol w:w="8100"/>
      </w:tblGrid>
      <w:tr w:rsidR="00A7410B" w:rsidRPr="003602AB" w14:paraId="545AC55B" w14:textId="77777777" w:rsidTr="00760BFD">
        <w:tc>
          <w:tcPr>
            <w:tcW w:w="2515" w:type="dxa"/>
            <w:vMerge w:val="restart"/>
          </w:tcPr>
          <w:p w14:paraId="63D1FCB9" w14:textId="77777777" w:rsidR="004727DA" w:rsidRPr="003602AB" w:rsidRDefault="004727DA" w:rsidP="00760BFD">
            <w:pPr>
              <w:rPr>
                <w:rFonts w:ascii="Arial" w:hAnsi="Arial" w:cs="Arial"/>
                <w:b/>
                <w:iCs/>
                <w:color w:val="FF6B00"/>
                <w:lang w:val="pt-BR"/>
              </w:rPr>
            </w:pPr>
            <w:proofErr w:type="spellStart"/>
            <w:r w:rsidRPr="003602AB">
              <w:rPr>
                <w:rFonts w:ascii="Arial" w:hAnsi="Arial" w:cs="Arial"/>
                <w:b/>
                <w:iCs/>
                <w:color w:val="FF6B00"/>
                <w:lang w:val="pt-BR"/>
              </w:rPr>
              <w:lastRenderedPageBreak/>
              <w:t>Mercredi</w:t>
            </w:r>
            <w:proofErr w:type="spellEnd"/>
            <w:r w:rsidRPr="003602AB">
              <w:rPr>
                <w:rFonts w:ascii="Arial" w:hAnsi="Arial" w:cs="Arial"/>
                <w:b/>
                <w:iCs/>
                <w:color w:val="FF6B00"/>
                <w:lang w:val="pt-BR"/>
              </w:rPr>
              <w:t xml:space="preserve"> 26 </w:t>
            </w:r>
            <w:proofErr w:type="spellStart"/>
            <w:r w:rsidRPr="003602AB">
              <w:rPr>
                <w:rFonts w:ascii="Arial" w:hAnsi="Arial" w:cs="Arial"/>
                <w:b/>
                <w:iCs/>
                <w:color w:val="FF6B00"/>
                <w:lang w:val="pt-BR"/>
              </w:rPr>
              <w:t>août</w:t>
            </w:r>
            <w:proofErr w:type="spellEnd"/>
          </w:p>
          <w:p w14:paraId="69D85A06" w14:textId="77777777" w:rsidR="004727DA" w:rsidRPr="003602AB" w:rsidRDefault="004727DA" w:rsidP="004727DA">
            <w:pPr>
              <w:rPr>
                <w:rFonts w:ascii="Arial" w:hAnsi="Arial" w:cs="Arial"/>
                <w:bCs/>
                <w:iCs/>
                <w:color w:val="FF6B00"/>
                <w:lang w:val="pt-BR"/>
              </w:rPr>
            </w:pPr>
            <w:r w:rsidRPr="003602AB">
              <w:rPr>
                <w:rFonts w:ascii="Arial" w:hAnsi="Arial" w:cs="Arial"/>
                <w:bCs/>
                <w:iCs/>
                <w:color w:val="FF6B00"/>
                <w:lang w:val="pt-BR"/>
              </w:rPr>
              <w:t>1h-3h EST</w:t>
            </w:r>
          </w:p>
          <w:p w14:paraId="2C0290D1" w14:textId="77777777" w:rsidR="004727DA" w:rsidRPr="003602AB" w:rsidRDefault="004727DA" w:rsidP="004727DA">
            <w:pPr>
              <w:rPr>
                <w:rFonts w:ascii="Arial" w:hAnsi="Arial" w:cs="Arial"/>
                <w:bCs/>
                <w:iCs/>
                <w:color w:val="FF6B00"/>
                <w:lang w:val="pt-BR"/>
              </w:rPr>
            </w:pPr>
            <w:r w:rsidRPr="003602AB">
              <w:rPr>
                <w:rFonts w:ascii="Arial" w:hAnsi="Arial" w:cs="Arial"/>
                <w:bCs/>
                <w:iCs/>
                <w:color w:val="FF6B00"/>
                <w:lang w:val="pt-BR"/>
              </w:rPr>
              <w:t>7h-9h CET</w:t>
            </w:r>
          </w:p>
          <w:p w14:paraId="797A6655" w14:textId="77777777" w:rsidR="004727DA" w:rsidRPr="004727DA" w:rsidRDefault="004727DA" w:rsidP="004727DA">
            <w:pPr>
              <w:rPr>
                <w:rFonts w:ascii="Arial" w:hAnsi="Arial" w:cs="Arial"/>
                <w:bCs/>
                <w:iCs/>
                <w:color w:val="FF6B00"/>
                <w:lang w:val="fr-FR"/>
              </w:rPr>
            </w:pPr>
            <w:r w:rsidRPr="004727DA">
              <w:rPr>
                <w:rFonts w:ascii="Arial" w:hAnsi="Arial" w:cs="Arial"/>
                <w:bCs/>
                <w:iCs/>
                <w:color w:val="FF6B00"/>
                <w:lang w:val="fr-FR"/>
              </w:rPr>
              <w:t>13h-15h PHT</w:t>
            </w:r>
          </w:p>
          <w:p w14:paraId="67B4C4DC" w14:textId="77777777" w:rsidR="004727DA" w:rsidRPr="004727DA" w:rsidRDefault="004727DA" w:rsidP="004727DA">
            <w:pPr>
              <w:rPr>
                <w:rFonts w:ascii="Arial" w:hAnsi="Arial" w:cs="Arial"/>
                <w:bCs/>
                <w:iCs/>
                <w:color w:val="FF6B00"/>
                <w:lang w:val="fr-FR"/>
              </w:rPr>
            </w:pPr>
          </w:p>
          <w:p w14:paraId="1CF1210A" w14:textId="77777777" w:rsidR="004727DA" w:rsidRPr="004727DA" w:rsidRDefault="004727DA" w:rsidP="004727DA">
            <w:pPr>
              <w:rPr>
                <w:rFonts w:ascii="Arial" w:hAnsi="Arial" w:cs="Arial"/>
                <w:bCs/>
                <w:iCs/>
                <w:color w:val="FF6B00"/>
                <w:lang w:val="fr-FR"/>
              </w:rPr>
            </w:pPr>
            <w:r w:rsidRPr="004727DA">
              <w:rPr>
                <w:rFonts w:ascii="Arial" w:hAnsi="Arial" w:cs="Arial"/>
                <w:bCs/>
                <w:iCs/>
                <w:color w:val="FF6B00"/>
                <w:lang w:val="fr-FR"/>
              </w:rPr>
              <w:t>Aucune traduction disponible</w:t>
            </w:r>
          </w:p>
          <w:p w14:paraId="2E76DE3C" w14:textId="79E56D10" w:rsidR="00007440" w:rsidRPr="002E21AD" w:rsidRDefault="00007440" w:rsidP="00760BFD">
            <w:pPr>
              <w:rPr>
                <w:rFonts w:ascii="Arial" w:hAnsi="Arial" w:cs="Arial"/>
                <w:b/>
                <w:iCs/>
                <w:color w:val="FF6B00"/>
                <w:lang w:val="fr-FR"/>
              </w:rPr>
            </w:pPr>
          </w:p>
        </w:tc>
        <w:tc>
          <w:tcPr>
            <w:tcW w:w="8100" w:type="dxa"/>
          </w:tcPr>
          <w:p w14:paraId="0F94A3C0" w14:textId="7AD897E0" w:rsidR="00A7410B" w:rsidRPr="002E21AD" w:rsidRDefault="004727DA" w:rsidP="00760BFD">
            <w:pPr>
              <w:rPr>
                <w:rFonts w:ascii="Arial" w:hAnsi="Arial" w:cs="Arial"/>
                <w:bCs/>
                <w:color w:val="FF6B00"/>
                <w:lang w:val="fr-FR"/>
              </w:rPr>
            </w:pPr>
            <w:r w:rsidRPr="004727DA">
              <w:rPr>
                <w:rFonts w:ascii="Arial" w:eastAsia="Times New Roman" w:hAnsi="Arial" w:cs="Arial"/>
                <w:b/>
                <w:color w:val="FF6B00"/>
                <w:lang w:val="fr-FR"/>
              </w:rPr>
              <w:t xml:space="preserve">Session de formation sur les données fiscales et budgétaires ouvertes </w:t>
            </w:r>
            <w:r w:rsidRPr="004727DA">
              <w:rPr>
                <w:rFonts w:ascii="Arial" w:hAnsi="Arial" w:cs="Arial"/>
                <w:bCs/>
                <w:iCs/>
                <w:color w:val="FF6B00"/>
                <w:lang w:val="fr-FR"/>
              </w:rPr>
              <w:t>Animée par Raquel Ferreira</w:t>
            </w:r>
          </w:p>
        </w:tc>
      </w:tr>
      <w:tr w:rsidR="00A7410B" w:rsidRPr="003602AB" w14:paraId="238FFC2B" w14:textId="77777777" w:rsidTr="00760BFD">
        <w:tc>
          <w:tcPr>
            <w:tcW w:w="2515" w:type="dxa"/>
            <w:vMerge/>
          </w:tcPr>
          <w:p w14:paraId="39520E46" w14:textId="77777777" w:rsidR="00A7410B" w:rsidRPr="002E21AD" w:rsidRDefault="00A7410B" w:rsidP="00760BFD">
            <w:pPr>
              <w:rPr>
                <w:rFonts w:ascii="Arial" w:hAnsi="Arial" w:cs="Arial"/>
                <w:b/>
                <w:color w:val="FF6B00"/>
                <w:lang w:val="fr-FR"/>
              </w:rPr>
            </w:pPr>
          </w:p>
        </w:tc>
        <w:tc>
          <w:tcPr>
            <w:tcW w:w="8100" w:type="dxa"/>
          </w:tcPr>
          <w:p w14:paraId="4DBD0BF4" w14:textId="2A247552" w:rsidR="004727DA" w:rsidRPr="004727DA" w:rsidRDefault="004727DA" w:rsidP="004727DA">
            <w:pPr>
              <w:ind w:left="62" w:hanging="142"/>
              <w:rPr>
                <w:rFonts w:ascii="Arial" w:hAnsi="Arial" w:cs="Arial"/>
                <w:color w:val="3B3838" w:themeColor="background2" w:themeShade="40"/>
                <w:lang w:val="fr-FR"/>
              </w:rPr>
            </w:pPr>
            <w:r w:rsidRPr="004727DA">
              <w:rPr>
                <w:rFonts w:ascii="Arial" w:hAnsi="Arial" w:cs="Arial"/>
                <w:color w:val="3B3838" w:themeColor="background2" w:themeShade="40"/>
                <w:lang w:val="fr-FR"/>
              </w:rPr>
              <w:t xml:space="preserve">- Session de formation/atelier sur les données ouvertes pour les débutants avec une attention particulière sur les données fiscales </w:t>
            </w:r>
            <w:r w:rsidR="00D92026">
              <w:rPr>
                <w:rFonts w:ascii="Arial" w:hAnsi="Arial" w:cs="Arial"/>
                <w:color w:val="3B3838" w:themeColor="background2" w:themeShade="40"/>
                <w:lang w:val="fr-FR"/>
              </w:rPr>
              <w:t xml:space="preserve">et budgétaires </w:t>
            </w:r>
            <w:r w:rsidRPr="004727DA">
              <w:rPr>
                <w:rFonts w:ascii="Arial" w:hAnsi="Arial" w:cs="Arial"/>
                <w:color w:val="3B3838" w:themeColor="background2" w:themeShade="40"/>
                <w:lang w:val="fr-FR"/>
              </w:rPr>
              <w:t xml:space="preserve">ouvertes. Lorena </w:t>
            </w:r>
            <w:proofErr w:type="spellStart"/>
            <w:r w:rsidRPr="004727DA">
              <w:rPr>
                <w:rFonts w:ascii="Arial" w:hAnsi="Arial" w:cs="Arial"/>
                <w:color w:val="3B3838" w:themeColor="background2" w:themeShade="40"/>
                <w:lang w:val="fr-FR"/>
              </w:rPr>
              <w:t>Rivero</w:t>
            </w:r>
            <w:proofErr w:type="spellEnd"/>
            <w:r w:rsidRPr="004727DA">
              <w:rPr>
                <w:rFonts w:ascii="Arial" w:hAnsi="Arial" w:cs="Arial"/>
                <w:color w:val="3B3838" w:themeColor="background2" w:themeShade="40"/>
                <w:lang w:val="fr-FR"/>
              </w:rPr>
              <w:t xml:space="preserve"> abordera les pratiques de publication de données ouvertes, des débutants aux plus avancés, présentera les normes de données liées au domaine fiscal et la manière de relier les données.</w:t>
            </w:r>
          </w:p>
          <w:p w14:paraId="68806761" w14:textId="77777777" w:rsidR="004727DA" w:rsidRPr="004727DA" w:rsidRDefault="004727DA" w:rsidP="004727DA">
            <w:pPr>
              <w:ind w:left="62" w:hanging="142"/>
              <w:rPr>
                <w:rFonts w:ascii="Arial" w:hAnsi="Arial" w:cs="Arial"/>
                <w:color w:val="3B3838" w:themeColor="background2" w:themeShade="40"/>
                <w:lang w:val="fr-FR"/>
              </w:rPr>
            </w:pPr>
            <w:r w:rsidRPr="004727DA">
              <w:rPr>
                <w:rFonts w:ascii="Arial" w:hAnsi="Arial" w:cs="Arial"/>
                <w:color w:val="3B3838" w:themeColor="background2" w:themeShade="40"/>
                <w:lang w:val="fr-FR"/>
              </w:rPr>
              <w:t>- L'atelier permettra aux participants d'identifier les erreurs de publication des données qui entravent la qualité et la fiabilité des données, ainsi que le potentiel de réutilisation des données.</w:t>
            </w:r>
          </w:p>
          <w:p w14:paraId="210AE8FB" w14:textId="77777777" w:rsidR="004727DA" w:rsidRPr="004727DA" w:rsidRDefault="004727DA" w:rsidP="004727DA">
            <w:pPr>
              <w:ind w:left="62" w:hanging="142"/>
              <w:rPr>
                <w:rFonts w:ascii="Arial" w:hAnsi="Arial" w:cs="Arial"/>
                <w:color w:val="3B3838" w:themeColor="background2" w:themeShade="40"/>
                <w:lang w:val="fr-FR"/>
              </w:rPr>
            </w:pPr>
            <w:r w:rsidRPr="004727DA">
              <w:rPr>
                <w:rFonts w:ascii="Arial" w:hAnsi="Arial" w:cs="Arial"/>
                <w:color w:val="3B3838" w:themeColor="background2" w:themeShade="40"/>
                <w:lang w:val="fr-FR"/>
              </w:rPr>
              <w:t>- Il s'agira d'une session immersive pour tous ceux qui souhaitent commencer à publier des données ouvertes et réformer leurs systèmes pour qu'ils soient ouverts par défaut.</w:t>
            </w:r>
          </w:p>
          <w:p w14:paraId="464D6E5F" w14:textId="77777777" w:rsidR="00A7410B" w:rsidRPr="002E21AD" w:rsidRDefault="00A7410B" w:rsidP="00A31330">
            <w:pPr>
              <w:rPr>
                <w:rFonts w:ascii="Arial" w:hAnsi="Arial" w:cs="Arial"/>
                <w:b/>
                <w:color w:val="FF6B00"/>
                <w:lang w:val="fr-FR"/>
              </w:rPr>
            </w:pPr>
          </w:p>
        </w:tc>
      </w:tr>
    </w:tbl>
    <w:p w14:paraId="16E0F26E" w14:textId="0B35BBA7" w:rsidR="00353594" w:rsidRPr="002E21AD" w:rsidRDefault="00353594" w:rsidP="006C19DE">
      <w:pPr>
        <w:spacing w:after="160" w:line="259" w:lineRule="auto"/>
        <w:rPr>
          <w:rFonts w:ascii="Arial" w:hAnsi="Arial" w:cs="Arial"/>
          <w:b/>
          <w:color w:val="FF6600"/>
          <w:sz w:val="28"/>
          <w:szCs w:val="28"/>
          <w:lang w:val="fr-FR"/>
        </w:rPr>
      </w:pPr>
    </w:p>
    <w:tbl>
      <w:tblPr>
        <w:tblStyle w:val="TableGrid"/>
        <w:tblW w:w="10615" w:type="dxa"/>
        <w:tblLook w:val="04A0" w:firstRow="1" w:lastRow="0" w:firstColumn="1" w:lastColumn="0" w:noHBand="0" w:noVBand="1"/>
      </w:tblPr>
      <w:tblGrid>
        <w:gridCol w:w="2515"/>
        <w:gridCol w:w="8100"/>
      </w:tblGrid>
      <w:tr w:rsidR="00606CB4" w:rsidRPr="002E21AD" w14:paraId="6103D3FC" w14:textId="77777777" w:rsidTr="00760BFD">
        <w:tc>
          <w:tcPr>
            <w:tcW w:w="2515" w:type="dxa"/>
            <w:vMerge w:val="restart"/>
          </w:tcPr>
          <w:p w14:paraId="1466C2DF" w14:textId="77777777" w:rsidR="008C25BB" w:rsidRPr="003602AB" w:rsidRDefault="008C25BB" w:rsidP="008C25BB">
            <w:pPr>
              <w:rPr>
                <w:rFonts w:ascii="Arial" w:hAnsi="Arial" w:cs="Arial"/>
                <w:bCs/>
                <w:iCs/>
                <w:color w:val="FF6B00"/>
                <w:lang w:val="pt-BR"/>
              </w:rPr>
            </w:pPr>
            <w:proofErr w:type="spellStart"/>
            <w:r w:rsidRPr="003602AB">
              <w:rPr>
                <w:rFonts w:ascii="Arial" w:hAnsi="Arial" w:cs="Arial"/>
                <w:b/>
                <w:iCs/>
                <w:color w:val="FF6B00"/>
                <w:lang w:val="pt-BR"/>
              </w:rPr>
              <w:t>Mercredi</w:t>
            </w:r>
            <w:proofErr w:type="spellEnd"/>
            <w:r w:rsidRPr="003602AB">
              <w:rPr>
                <w:rFonts w:ascii="Arial" w:hAnsi="Arial" w:cs="Arial"/>
                <w:b/>
                <w:iCs/>
                <w:color w:val="FF6B00"/>
                <w:lang w:val="pt-BR"/>
              </w:rPr>
              <w:t xml:space="preserve"> 26 août</w:t>
            </w:r>
            <w:r w:rsidR="00A45E90" w:rsidRPr="003602AB">
              <w:rPr>
                <w:rFonts w:ascii="Arial" w:hAnsi="Arial" w:cs="Arial"/>
                <w:bCs/>
                <w:iCs/>
                <w:color w:val="FF6B00"/>
                <w:lang w:val="pt-BR"/>
              </w:rPr>
              <w:t>8</w:t>
            </w:r>
            <w:r w:rsidR="00606CB4" w:rsidRPr="003602AB">
              <w:rPr>
                <w:rFonts w:ascii="Arial" w:hAnsi="Arial" w:cs="Arial"/>
                <w:bCs/>
                <w:iCs/>
                <w:color w:val="FF6B00"/>
                <w:lang w:val="pt-BR"/>
              </w:rPr>
              <w:t>h-</w:t>
            </w:r>
            <w:r w:rsidRPr="003602AB">
              <w:rPr>
                <w:rFonts w:ascii="Arial" w:hAnsi="Arial" w:cs="Arial"/>
                <w:bCs/>
                <w:iCs/>
                <w:color w:val="FF6B00"/>
                <w:lang w:val="pt-BR"/>
              </w:rPr>
              <w:t>10h EST</w:t>
            </w:r>
          </w:p>
          <w:p w14:paraId="454E9FC1" w14:textId="77777777" w:rsidR="008C25BB" w:rsidRPr="003602AB" w:rsidRDefault="008C25BB" w:rsidP="008C25BB">
            <w:pPr>
              <w:rPr>
                <w:rFonts w:ascii="Arial" w:hAnsi="Arial" w:cs="Arial"/>
                <w:bCs/>
                <w:iCs/>
                <w:color w:val="FF6B00"/>
                <w:lang w:val="pt-BR"/>
              </w:rPr>
            </w:pPr>
            <w:r w:rsidRPr="003602AB">
              <w:rPr>
                <w:rFonts w:ascii="Arial" w:hAnsi="Arial" w:cs="Arial"/>
                <w:bCs/>
                <w:iCs/>
                <w:color w:val="FF6B00"/>
                <w:lang w:val="pt-BR"/>
              </w:rPr>
              <w:t>14h-16h CET</w:t>
            </w:r>
          </w:p>
          <w:p w14:paraId="74539889" w14:textId="77777777" w:rsidR="008C25BB" w:rsidRPr="008C25BB" w:rsidRDefault="008C25BB" w:rsidP="008C25BB">
            <w:pPr>
              <w:rPr>
                <w:rFonts w:ascii="Arial" w:hAnsi="Arial" w:cs="Arial"/>
                <w:bCs/>
                <w:iCs/>
                <w:color w:val="FF6B00"/>
                <w:lang w:val="fr-FR"/>
              </w:rPr>
            </w:pPr>
            <w:r w:rsidRPr="008C25BB">
              <w:rPr>
                <w:rFonts w:ascii="Arial" w:hAnsi="Arial" w:cs="Arial"/>
                <w:bCs/>
                <w:iCs/>
                <w:color w:val="FF6B00"/>
                <w:lang w:val="fr-FR"/>
              </w:rPr>
              <w:t>20h-22h PHT</w:t>
            </w:r>
          </w:p>
          <w:p w14:paraId="460FAF6A" w14:textId="77777777" w:rsidR="008C25BB" w:rsidRPr="008C25BB" w:rsidRDefault="008C25BB" w:rsidP="008C25BB">
            <w:pPr>
              <w:rPr>
                <w:rFonts w:ascii="Arial" w:hAnsi="Arial" w:cs="Arial"/>
                <w:bCs/>
                <w:iCs/>
                <w:color w:val="FF6B00"/>
                <w:lang w:val="fr-FR"/>
              </w:rPr>
            </w:pPr>
          </w:p>
          <w:p w14:paraId="62C941DC" w14:textId="77777777" w:rsidR="008C25BB" w:rsidRPr="008C25BB" w:rsidRDefault="008C25BB" w:rsidP="008C25BB">
            <w:pPr>
              <w:rPr>
                <w:rFonts w:ascii="Arial" w:hAnsi="Arial" w:cs="Arial"/>
                <w:bCs/>
                <w:iCs/>
                <w:color w:val="FF6B00"/>
                <w:lang w:val="fr-FR"/>
              </w:rPr>
            </w:pPr>
            <w:r w:rsidRPr="008C25BB">
              <w:rPr>
                <w:rFonts w:ascii="Arial" w:hAnsi="Arial" w:cs="Arial"/>
                <w:bCs/>
                <w:iCs/>
                <w:color w:val="FF6B00"/>
                <w:lang w:val="fr-FR"/>
              </w:rPr>
              <w:t>Traduction disponible :</w:t>
            </w:r>
          </w:p>
          <w:p w14:paraId="5DF07248" w14:textId="77777777" w:rsidR="008C25BB" w:rsidRPr="008C25BB" w:rsidRDefault="008C25BB" w:rsidP="008C25BB">
            <w:pPr>
              <w:rPr>
                <w:rFonts w:ascii="Arial" w:hAnsi="Arial" w:cs="Arial"/>
                <w:bCs/>
                <w:iCs/>
                <w:color w:val="FF6B00"/>
                <w:lang w:val="fr-FR"/>
              </w:rPr>
            </w:pPr>
            <w:r w:rsidRPr="008C25BB">
              <w:rPr>
                <w:rFonts w:ascii="Arial" w:hAnsi="Arial" w:cs="Arial"/>
                <w:bCs/>
                <w:iCs/>
                <w:color w:val="FF6B00"/>
                <w:lang w:val="fr-FR"/>
              </w:rPr>
              <w:t xml:space="preserve">Anglais </w:t>
            </w:r>
          </w:p>
          <w:p w14:paraId="17AB31BF" w14:textId="2B0F3D14" w:rsidR="00606CB4" w:rsidRPr="002E21AD" w:rsidRDefault="008C25BB" w:rsidP="008C25BB">
            <w:pPr>
              <w:rPr>
                <w:rFonts w:ascii="Arial" w:hAnsi="Arial" w:cs="Arial"/>
                <w:b/>
                <w:iCs/>
                <w:color w:val="FF6B00"/>
                <w:sz w:val="28"/>
                <w:szCs w:val="28"/>
                <w:lang w:val="fr-FR"/>
              </w:rPr>
            </w:pPr>
            <w:r>
              <w:rPr>
                <w:rFonts w:ascii="Arial" w:hAnsi="Arial" w:cs="Arial"/>
                <w:bCs/>
                <w:iCs/>
                <w:color w:val="FF6B00"/>
                <w:lang w:val="fr-FR"/>
              </w:rPr>
              <w:t>Espagnol</w:t>
            </w:r>
          </w:p>
        </w:tc>
        <w:tc>
          <w:tcPr>
            <w:tcW w:w="8100" w:type="dxa"/>
          </w:tcPr>
          <w:p w14:paraId="5034E012" w14:textId="77777777" w:rsidR="008C25BB" w:rsidRDefault="008C25BB" w:rsidP="00A31330">
            <w:pPr>
              <w:rPr>
                <w:rFonts w:ascii="Arial" w:hAnsi="Arial" w:cs="Arial"/>
                <w:b/>
                <w:bCs/>
                <w:iCs/>
                <w:color w:val="FF6B00"/>
                <w:lang w:val="fr-FR"/>
              </w:rPr>
            </w:pPr>
            <w:r w:rsidRPr="008C25BB">
              <w:rPr>
                <w:rFonts w:ascii="Arial" w:hAnsi="Arial" w:cs="Arial"/>
                <w:b/>
                <w:bCs/>
                <w:iCs/>
                <w:color w:val="FF6B00"/>
                <w:lang w:val="fr-FR"/>
              </w:rPr>
              <w:t>Participation du public aux politiques budgétaires : l'expérience GIFT</w:t>
            </w:r>
          </w:p>
          <w:p w14:paraId="2332701D" w14:textId="47EF8259" w:rsidR="00606CB4" w:rsidRPr="002E21AD" w:rsidRDefault="008C25BB" w:rsidP="00A31330">
            <w:pPr>
              <w:rPr>
                <w:rFonts w:ascii="Arial" w:hAnsi="Arial" w:cs="Arial"/>
                <w:bCs/>
                <w:iCs/>
                <w:color w:val="FF6B00"/>
                <w:lang w:val="fr-FR"/>
              </w:rPr>
            </w:pPr>
            <w:r w:rsidRPr="008C25BB">
              <w:rPr>
                <w:rFonts w:ascii="Arial" w:hAnsi="Arial" w:cs="Arial"/>
                <w:bCs/>
                <w:iCs/>
                <w:color w:val="FF6B00"/>
                <w:lang w:val="fr-FR"/>
              </w:rPr>
              <w:t>Animée par Raquel Ferreira</w:t>
            </w:r>
          </w:p>
        </w:tc>
      </w:tr>
      <w:tr w:rsidR="00606CB4" w:rsidRPr="003602AB" w14:paraId="286A49C3" w14:textId="77777777" w:rsidTr="00760BFD">
        <w:tc>
          <w:tcPr>
            <w:tcW w:w="2515" w:type="dxa"/>
            <w:vMerge/>
          </w:tcPr>
          <w:p w14:paraId="6AE86760" w14:textId="77777777" w:rsidR="00606CB4" w:rsidRPr="002E21AD" w:rsidRDefault="00606CB4" w:rsidP="00760BFD">
            <w:pPr>
              <w:rPr>
                <w:rFonts w:ascii="Arial" w:hAnsi="Arial" w:cs="Arial"/>
                <w:b/>
                <w:color w:val="FF6B00"/>
                <w:sz w:val="28"/>
                <w:szCs w:val="28"/>
                <w:lang w:val="fr-FR"/>
              </w:rPr>
            </w:pPr>
          </w:p>
        </w:tc>
        <w:tc>
          <w:tcPr>
            <w:tcW w:w="8100" w:type="dxa"/>
          </w:tcPr>
          <w:p w14:paraId="0A317B3E" w14:textId="77777777" w:rsidR="008C25BB" w:rsidRPr="008C25BB" w:rsidRDefault="008C25BB" w:rsidP="008C25BB">
            <w:pPr>
              <w:rPr>
                <w:rFonts w:ascii="Arial" w:hAnsi="Arial" w:cs="Arial"/>
                <w:color w:val="3B3838" w:themeColor="background2" w:themeShade="40"/>
                <w:lang w:val="fr-FR"/>
              </w:rPr>
            </w:pPr>
            <w:r w:rsidRPr="008C25BB">
              <w:rPr>
                <w:rFonts w:ascii="Arial" w:hAnsi="Arial" w:cs="Arial"/>
                <w:color w:val="3B3838" w:themeColor="background2" w:themeShade="40"/>
                <w:lang w:val="fr-FR"/>
              </w:rPr>
              <w:t>- Derniers développements mondiaux sur la participation publique présentés par la Banque mondiale.</w:t>
            </w:r>
          </w:p>
          <w:p w14:paraId="27519E64" w14:textId="77777777" w:rsidR="008C25BB" w:rsidRPr="008C25BB" w:rsidRDefault="008C25BB" w:rsidP="008C25BB">
            <w:pPr>
              <w:rPr>
                <w:rFonts w:ascii="Arial" w:hAnsi="Arial" w:cs="Arial"/>
                <w:color w:val="3B3838" w:themeColor="background2" w:themeShade="40"/>
                <w:lang w:val="fr-FR"/>
              </w:rPr>
            </w:pPr>
            <w:r w:rsidRPr="008C25BB">
              <w:rPr>
                <w:rFonts w:ascii="Arial" w:hAnsi="Arial" w:cs="Arial"/>
                <w:color w:val="3B3838" w:themeColor="background2" w:themeShade="40"/>
                <w:lang w:val="fr-FR"/>
              </w:rPr>
              <w:t>- Exemples de deux pays (Brésil et Sierra Leone) qui ont mis en œuvre avec succès des initiatives de participation du public.</w:t>
            </w:r>
          </w:p>
          <w:p w14:paraId="013623E5" w14:textId="77777777" w:rsidR="008C25BB" w:rsidRPr="008C25BB" w:rsidRDefault="008C25BB" w:rsidP="008C25BB">
            <w:pPr>
              <w:rPr>
                <w:rFonts w:ascii="Arial" w:hAnsi="Arial" w:cs="Arial"/>
                <w:color w:val="3B3838" w:themeColor="background2" w:themeShade="40"/>
                <w:lang w:val="fr-FR"/>
              </w:rPr>
            </w:pPr>
            <w:r w:rsidRPr="008C25BB">
              <w:rPr>
                <w:rFonts w:ascii="Arial" w:hAnsi="Arial" w:cs="Arial"/>
                <w:color w:val="3B3838" w:themeColor="background2" w:themeShade="40"/>
                <w:lang w:val="fr-FR"/>
              </w:rPr>
              <w:t>- Brèves mises à jour de 3 minutes des pays qui mettent en œuvre des initiatives ; sur l'état de ces initiatives, ce qu'ils ont appris et les défis auxquels ils sont confrontés.</w:t>
            </w:r>
          </w:p>
          <w:p w14:paraId="150BB933" w14:textId="77777777" w:rsidR="008C25BB" w:rsidRPr="008C25BB" w:rsidRDefault="008C25BB" w:rsidP="008C25BB">
            <w:pPr>
              <w:rPr>
                <w:rFonts w:ascii="Arial" w:hAnsi="Arial" w:cs="Arial"/>
                <w:color w:val="3B3838" w:themeColor="background2" w:themeShade="40"/>
                <w:lang w:val="fr-FR"/>
              </w:rPr>
            </w:pPr>
            <w:r w:rsidRPr="008C25BB">
              <w:rPr>
                <w:rFonts w:ascii="Arial" w:hAnsi="Arial" w:cs="Arial"/>
                <w:color w:val="3B3838" w:themeColor="background2" w:themeShade="40"/>
                <w:lang w:val="fr-FR"/>
              </w:rPr>
              <w:t>- Le format de la session prévoit des présentations et ensuite un engagement avec ces présentations sous forme de questions et réponses et une session en petits groupes, qui prévoit un engagement / apprentissage par les pairs sur les initiatives de participation publique, en motivant les autres à commencer à entreprendre des initiatives similaires ; et en aidant ceux qui entreprennent déjà des initiatives à formuler des idées et à surmonter les défis.</w:t>
            </w:r>
          </w:p>
          <w:p w14:paraId="7DCC850F" w14:textId="77777777" w:rsidR="008C25BB" w:rsidRPr="008C25BB" w:rsidRDefault="008C25BB" w:rsidP="008C25BB">
            <w:pPr>
              <w:rPr>
                <w:rFonts w:ascii="Arial" w:hAnsi="Arial" w:cs="Arial"/>
                <w:color w:val="3B3838" w:themeColor="background2" w:themeShade="40"/>
                <w:lang w:val="fr-FR"/>
              </w:rPr>
            </w:pPr>
            <w:r w:rsidRPr="008C25BB">
              <w:rPr>
                <w:rFonts w:ascii="Arial" w:hAnsi="Arial" w:cs="Arial"/>
                <w:color w:val="3B3838" w:themeColor="background2" w:themeShade="40"/>
                <w:lang w:val="fr-FR"/>
              </w:rPr>
              <w:t>- Lors de la session en petits groupes, les commissaires discuteront entre eux des défis auxquels ils sont confrontés :</w:t>
            </w:r>
          </w:p>
          <w:p w14:paraId="2A198A3F" w14:textId="77777777" w:rsidR="008C25BB" w:rsidRPr="008C25BB" w:rsidRDefault="008C25BB" w:rsidP="008C25BB">
            <w:pPr>
              <w:rPr>
                <w:rFonts w:ascii="Arial" w:hAnsi="Arial" w:cs="Arial"/>
                <w:color w:val="3B3838" w:themeColor="background2" w:themeShade="40"/>
                <w:lang w:val="fr-FR"/>
              </w:rPr>
            </w:pPr>
            <w:r w:rsidRPr="008C25BB">
              <w:rPr>
                <w:rFonts w:ascii="Arial" w:hAnsi="Arial" w:cs="Arial"/>
                <w:color w:val="3B3838" w:themeColor="background2" w:themeShade="40"/>
                <w:lang w:val="fr-FR"/>
              </w:rPr>
              <w:t>- La mise en œuvre d'initiatives de participation du public dans leur pays.</w:t>
            </w:r>
          </w:p>
          <w:p w14:paraId="30D96370" w14:textId="77777777" w:rsidR="008C25BB" w:rsidRPr="008C25BB" w:rsidRDefault="008C25BB" w:rsidP="008C25BB">
            <w:pPr>
              <w:rPr>
                <w:rFonts w:ascii="Arial" w:hAnsi="Arial" w:cs="Arial"/>
                <w:color w:val="3B3838" w:themeColor="background2" w:themeShade="40"/>
                <w:lang w:val="fr-FR"/>
              </w:rPr>
            </w:pPr>
            <w:r w:rsidRPr="008C25BB">
              <w:rPr>
                <w:rFonts w:ascii="Arial" w:hAnsi="Arial" w:cs="Arial"/>
                <w:color w:val="3B3838" w:themeColor="background2" w:themeShade="40"/>
                <w:lang w:val="fr-FR"/>
              </w:rPr>
              <w:t>- L'identification des objectifs.</w:t>
            </w:r>
          </w:p>
          <w:p w14:paraId="1EC87D48" w14:textId="77777777" w:rsidR="008C25BB" w:rsidRPr="008C25BB" w:rsidRDefault="008C25BB" w:rsidP="008C25BB">
            <w:pPr>
              <w:rPr>
                <w:rFonts w:ascii="Arial" w:hAnsi="Arial" w:cs="Arial"/>
                <w:color w:val="3B3838" w:themeColor="background2" w:themeShade="40"/>
                <w:lang w:val="fr-FR"/>
              </w:rPr>
            </w:pPr>
            <w:r w:rsidRPr="008C25BB">
              <w:rPr>
                <w:rFonts w:ascii="Arial" w:hAnsi="Arial" w:cs="Arial"/>
                <w:color w:val="3B3838" w:themeColor="background2" w:themeShade="40"/>
                <w:lang w:val="fr-FR"/>
              </w:rPr>
              <w:t>- L'identification et la planification des interventions.</w:t>
            </w:r>
          </w:p>
          <w:p w14:paraId="0C7AF279" w14:textId="77777777" w:rsidR="008C25BB" w:rsidRPr="008C25BB" w:rsidRDefault="008C25BB" w:rsidP="008C25BB">
            <w:pPr>
              <w:rPr>
                <w:rFonts w:ascii="Arial" w:hAnsi="Arial" w:cs="Arial"/>
                <w:color w:val="3B3838" w:themeColor="background2" w:themeShade="40"/>
                <w:lang w:val="fr-FR"/>
              </w:rPr>
            </w:pPr>
            <w:r w:rsidRPr="008C25BB">
              <w:rPr>
                <w:rFonts w:ascii="Arial" w:hAnsi="Arial" w:cs="Arial"/>
                <w:color w:val="3B3838" w:themeColor="background2" w:themeShade="40"/>
                <w:lang w:val="fr-FR"/>
              </w:rPr>
              <w:t>- Leçons apprises et idées pour surmonter les difficultés.</w:t>
            </w:r>
          </w:p>
          <w:p w14:paraId="63B4D217" w14:textId="77777777" w:rsidR="008C25BB" w:rsidRPr="008C25BB" w:rsidRDefault="008C25BB" w:rsidP="008C25BB">
            <w:pPr>
              <w:rPr>
                <w:rFonts w:ascii="Arial" w:hAnsi="Arial" w:cs="Arial"/>
                <w:color w:val="3B3838" w:themeColor="background2" w:themeShade="40"/>
                <w:lang w:val="fr-FR"/>
              </w:rPr>
            </w:pPr>
          </w:p>
          <w:p w14:paraId="2AEC96CC" w14:textId="77777777" w:rsidR="008C25BB" w:rsidRPr="008C25BB" w:rsidRDefault="008C25BB" w:rsidP="008C25BB">
            <w:pPr>
              <w:rPr>
                <w:rFonts w:ascii="Arial" w:hAnsi="Arial" w:cs="Arial"/>
                <w:color w:val="3B3838" w:themeColor="background2" w:themeShade="40"/>
                <w:lang w:val="fr-FR"/>
              </w:rPr>
            </w:pPr>
            <w:r w:rsidRPr="008C25BB">
              <w:rPr>
                <w:rFonts w:ascii="Arial" w:hAnsi="Arial" w:cs="Arial"/>
                <w:color w:val="3B3838" w:themeColor="background2" w:themeShade="40"/>
                <w:lang w:val="fr-FR"/>
              </w:rPr>
              <w:t xml:space="preserve">Les participants : </w:t>
            </w:r>
          </w:p>
          <w:p w14:paraId="5161CCCD" w14:textId="4BA90711" w:rsidR="008C25BB" w:rsidRPr="008C25BB" w:rsidRDefault="008C25BB" w:rsidP="008C25BB">
            <w:pPr>
              <w:rPr>
                <w:rFonts w:ascii="Arial" w:hAnsi="Arial" w:cs="Arial"/>
                <w:color w:val="3B3838" w:themeColor="background2" w:themeShade="40"/>
                <w:lang w:val="fr-FR"/>
              </w:rPr>
            </w:pPr>
            <w:r w:rsidRPr="008C25BB">
              <w:rPr>
                <w:rFonts w:ascii="Arial" w:hAnsi="Arial" w:cs="Arial"/>
                <w:color w:val="3B3838" w:themeColor="background2" w:themeShade="40"/>
                <w:lang w:val="fr-FR"/>
              </w:rPr>
              <w:t xml:space="preserve">- </w:t>
            </w:r>
            <w:proofErr w:type="spellStart"/>
            <w:r w:rsidRPr="008C25BB">
              <w:rPr>
                <w:rFonts w:ascii="Arial" w:hAnsi="Arial" w:cs="Arial"/>
                <w:color w:val="3B3838" w:themeColor="background2" w:themeShade="40"/>
                <w:lang w:val="fr-FR"/>
              </w:rPr>
              <w:t>Sruti</w:t>
            </w:r>
            <w:proofErr w:type="spellEnd"/>
            <w:r w:rsidRPr="008C25BB">
              <w:rPr>
                <w:rFonts w:ascii="Arial" w:hAnsi="Arial" w:cs="Arial"/>
                <w:color w:val="3B3838" w:themeColor="background2" w:themeShade="40"/>
                <w:lang w:val="fr-FR"/>
              </w:rPr>
              <w:t xml:space="preserve"> </w:t>
            </w:r>
            <w:proofErr w:type="spellStart"/>
            <w:r w:rsidRPr="008C25BB">
              <w:rPr>
                <w:rFonts w:ascii="Arial" w:hAnsi="Arial" w:cs="Arial"/>
                <w:color w:val="3B3838" w:themeColor="background2" w:themeShade="40"/>
                <w:lang w:val="fr-FR"/>
              </w:rPr>
              <w:t>Bandyopadhyay</w:t>
            </w:r>
            <w:proofErr w:type="spellEnd"/>
            <w:r w:rsidR="00D92026">
              <w:rPr>
                <w:rFonts w:ascii="Arial" w:hAnsi="Arial" w:cs="Arial"/>
                <w:color w:val="3B3838" w:themeColor="background2" w:themeShade="40"/>
                <w:lang w:val="fr-FR"/>
              </w:rPr>
              <w:t xml:space="preserve">, </w:t>
            </w:r>
            <w:r w:rsidRPr="008C25BB">
              <w:rPr>
                <w:rFonts w:ascii="Arial" w:hAnsi="Arial" w:cs="Arial"/>
                <w:color w:val="3B3838" w:themeColor="background2" w:themeShade="40"/>
                <w:lang w:val="fr-FR"/>
              </w:rPr>
              <w:t>Banque mondiale</w:t>
            </w:r>
            <w:r w:rsidR="00D92026">
              <w:rPr>
                <w:rFonts w:ascii="Arial" w:hAnsi="Arial" w:cs="Arial"/>
                <w:color w:val="3B3838" w:themeColor="background2" w:themeShade="40"/>
                <w:lang w:val="fr-FR"/>
              </w:rPr>
              <w:t xml:space="preserve">. </w:t>
            </w:r>
            <w:r w:rsidRPr="008C25BB">
              <w:rPr>
                <w:rFonts w:ascii="Arial" w:hAnsi="Arial" w:cs="Arial"/>
                <w:color w:val="3B3838" w:themeColor="background2" w:themeShade="40"/>
                <w:lang w:val="fr-FR"/>
              </w:rPr>
              <w:t xml:space="preserve">Intégrer la participation publique : une perspective mondiale  </w:t>
            </w:r>
          </w:p>
          <w:p w14:paraId="2FFAB342" w14:textId="77777777" w:rsidR="008C25BB" w:rsidRPr="008C25BB" w:rsidRDefault="008C25BB" w:rsidP="008C25BB">
            <w:pPr>
              <w:rPr>
                <w:rFonts w:ascii="Arial" w:hAnsi="Arial" w:cs="Arial"/>
                <w:color w:val="3B3838" w:themeColor="background2" w:themeShade="40"/>
                <w:lang w:val="fr-FR"/>
              </w:rPr>
            </w:pPr>
            <w:r w:rsidRPr="008C25BB">
              <w:rPr>
                <w:rFonts w:ascii="Arial" w:hAnsi="Arial" w:cs="Arial"/>
                <w:color w:val="3B3838" w:themeColor="background2" w:themeShade="40"/>
                <w:lang w:val="fr-FR"/>
              </w:rPr>
              <w:t xml:space="preserve">- Daniel </w:t>
            </w:r>
            <w:proofErr w:type="spellStart"/>
            <w:r w:rsidRPr="008C25BB">
              <w:rPr>
                <w:rFonts w:ascii="Arial" w:hAnsi="Arial" w:cs="Arial"/>
                <w:color w:val="3B3838" w:themeColor="background2" w:themeShade="40"/>
                <w:lang w:val="fr-FR"/>
              </w:rPr>
              <w:t>Avelino</w:t>
            </w:r>
            <w:proofErr w:type="spellEnd"/>
            <w:r w:rsidRPr="008C25BB">
              <w:rPr>
                <w:rFonts w:ascii="Arial" w:hAnsi="Arial" w:cs="Arial"/>
                <w:color w:val="3B3838" w:themeColor="background2" w:themeShade="40"/>
                <w:lang w:val="fr-FR"/>
              </w:rPr>
              <w:t xml:space="preserve"> : L'expérience brésilienne </w:t>
            </w:r>
          </w:p>
          <w:p w14:paraId="3FBBBC33" w14:textId="0DEE2D50" w:rsidR="008C25BB" w:rsidRPr="008C25BB" w:rsidRDefault="008C25BB" w:rsidP="008C25BB">
            <w:pPr>
              <w:rPr>
                <w:rFonts w:ascii="Arial" w:hAnsi="Arial" w:cs="Arial"/>
                <w:color w:val="3B3838" w:themeColor="background2" w:themeShade="40"/>
                <w:lang w:val="fr-FR"/>
              </w:rPr>
            </w:pPr>
            <w:r w:rsidRPr="008C25BB">
              <w:rPr>
                <w:rFonts w:ascii="Arial" w:hAnsi="Arial" w:cs="Arial"/>
                <w:color w:val="3B3838" w:themeColor="background2" w:themeShade="40"/>
                <w:lang w:val="fr-FR"/>
              </w:rPr>
              <w:t xml:space="preserve">- Abu </w:t>
            </w:r>
            <w:proofErr w:type="spellStart"/>
            <w:r w:rsidRPr="008C25BB">
              <w:rPr>
                <w:rFonts w:ascii="Arial" w:hAnsi="Arial" w:cs="Arial"/>
                <w:color w:val="3B3838" w:themeColor="background2" w:themeShade="40"/>
                <w:lang w:val="fr-FR"/>
              </w:rPr>
              <w:t>Bakarr</w:t>
            </w:r>
            <w:proofErr w:type="spellEnd"/>
            <w:r w:rsidRPr="008C25BB">
              <w:rPr>
                <w:rFonts w:ascii="Arial" w:hAnsi="Arial" w:cs="Arial"/>
                <w:color w:val="3B3838" w:themeColor="background2" w:themeShade="40"/>
                <w:lang w:val="fr-FR"/>
              </w:rPr>
              <w:t xml:space="preserve"> Kamara : Budget Défense Network et Matthew </w:t>
            </w:r>
            <w:proofErr w:type="spellStart"/>
            <w:r w:rsidRPr="008C25BB">
              <w:rPr>
                <w:rFonts w:ascii="Arial" w:hAnsi="Arial" w:cs="Arial"/>
                <w:color w:val="3B3838" w:themeColor="background2" w:themeShade="40"/>
                <w:lang w:val="fr-FR"/>
              </w:rPr>
              <w:t>Dingie</w:t>
            </w:r>
            <w:proofErr w:type="spellEnd"/>
            <w:r w:rsidRPr="008C25BB">
              <w:rPr>
                <w:rFonts w:ascii="Arial" w:hAnsi="Arial" w:cs="Arial"/>
                <w:color w:val="3B3838" w:themeColor="background2" w:themeShade="40"/>
                <w:lang w:val="fr-FR"/>
              </w:rPr>
              <w:t xml:space="preserve"> : Ministère des finances : un exemple en Sierra Leone </w:t>
            </w:r>
          </w:p>
          <w:p w14:paraId="202FC679" w14:textId="77777777" w:rsidR="008C25BB" w:rsidRPr="008C25BB" w:rsidRDefault="008C25BB" w:rsidP="008C25BB">
            <w:pPr>
              <w:rPr>
                <w:rFonts w:ascii="Arial" w:hAnsi="Arial" w:cs="Arial"/>
                <w:color w:val="3B3838" w:themeColor="background2" w:themeShade="40"/>
                <w:lang w:val="fr-FR"/>
              </w:rPr>
            </w:pPr>
            <w:r w:rsidRPr="008C25BB">
              <w:rPr>
                <w:rFonts w:ascii="Arial" w:hAnsi="Arial" w:cs="Arial"/>
                <w:color w:val="3B3838" w:themeColor="background2" w:themeShade="40"/>
                <w:lang w:val="fr-FR"/>
              </w:rPr>
              <w:t>- Brève mise à jour par les représentants des ministères des finances et des OSC des pays</w:t>
            </w:r>
          </w:p>
          <w:p w14:paraId="63DDD08B" w14:textId="77777777" w:rsidR="008C25BB" w:rsidRPr="008C25BB" w:rsidRDefault="008C25BB" w:rsidP="008C25BB">
            <w:pPr>
              <w:rPr>
                <w:rFonts w:ascii="Arial" w:hAnsi="Arial" w:cs="Arial"/>
                <w:color w:val="3B3838" w:themeColor="background2" w:themeShade="40"/>
                <w:lang w:val="fr-FR"/>
              </w:rPr>
            </w:pPr>
            <w:r w:rsidRPr="008C25BB">
              <w:rPr>
                <w:rFonts w:ascii="Arial" w:hAnsi="Arial" w:cs="Arial"/>
                <w:color w:val="3B3838" w:themeColor="background2" w:themeShade="40"/>
                <w:lang w:val="fr-FR"/>
              </w:rPr>
              <w:t xml:space="preserve">- Chili - Amaya Fraile et Victoria </w:t>
            </w:r>
            <w:proofErr w:type="spellStart"/>
            <w:r w:rsidRPr="008C25BB">
              <w:rPr>
                <w:rFonts w:ascii="Arial" w:hAnsi="Arial" w:cs="Arial"/>
                <w:color w:val="3B3838" w:themeColor="background2" w:themeShade="40"/>
                <w:lang w:val="fr-FR"/>
              </w:rPr>
              <w:t>Gubbins</w:t>
            </w:r>
            <w:proofErr w:type="spellEnd"/>
            <w:r w:rsidRPr="008C25BB">
              <w:rPr>
                <w:rFonts w:ascii="Arial" w:hAnsi="Arial" w:cs="Arial"/>
                <w:color w:val="3B3838" w:themeColor="background2" w:themeShade="40"/>
                <w:lang w:val="fr-FR"/>
              </w:rPr>
              <w:t xml:space="preserve"> Smith - Ministère chilien des finances et Observatoire des dépenses fiscales, représentant des OSC </w:t>
            </w:r>
          </w:p>
          <w:p w14:paraId="4F96545D" w14:textId="21D63CA0" w:rsidR="008C25BB" w:rsidRPr="008C25BB" w:rsidRDefault="008C25BB" w:rsidP="008C25BB">
            <w:pPr>
              <w:rPr>
                <w:rFonts w:ascii="Arial" w:hAnsi="Arial" w:cs="Arial"/>
                <w:color w:val="3B3838" w:themeColor="background2" w:themeShade="40"/>
                <w:lang w:val="fr-FR"/>
              </w:rPr>
            </w:pPr>
            <w:r w:rsidRPr="008C25BB">
              <w:rPr>
                <w:rFonts w:ascii="Arial" w:hAnsi="Arial" w:cs="Arial"/>
                <w:color w:val="3B3838" w:themeColor="background2" w:themeShade="40"/>
                <w:lang w:val="fr-FR"/>
              </w:rPr>
              <w:t xml:space="preserve">- Afrique du Sud - Prudence </w:t>
            </w:r>
            <w:proofErr w:type="spellStart"/>
            <w:r w:rsidRPr="008C25BB">
              <w:rPr>
                <w:rFonts w:ascii="Arial" w:hAnsi="Arial" w:cs="Arial"/>
                <w:color w:val="3B3838" w:themeColor="background2" w:themeShade="40"/>
                <w:lang w:val="fr-FR"/>
              </w:rPr>
              <w:t>Cele</w:t>
            </w:r>
            <w:proofErr w:type="spellEnd"/>
            <w:r w:rsidRPr="008C25BB">
              <w:rPr>
                <w:rFonts w:ascii="Arial" w:hAnsi="Arial" w:cs="Arial"/>
                <w:color w:val="3B3838" w:themeColor="background2" w:themeShade="40"/>
                <w:lang w:val="fr-FR"/>
              </w:rPr>
              <w:t>, Trésor</w:t>
            </w:r>
            <w:r>
              <w:rPr>
                <w:rFonts w:ascii="Arial" w:hAnsi="Arial" w:cs="Arial"/>
                <w:color w:val="3B3838" w:themeColor="background2" w:themeShade="40"/>
                <w:lang w:val="fr-FR"/>
              </w:rPr>
              <w:t xml:space="preserve"> </w:t>
            </w:r>
            <w:r w:rsidRPr="008C25BB">
              <w:rPr>
                <w:rFonts w:ascii="Arial" w:hAnsi="Arial" w:cs="Arial"/>
                <w:color w:val="3B3838" w:themeColor="background2" w:themeShade="40"/>
                <w:lang w:val="fr-FR"/>
              </w:rPr>
              <w:t xml:space="preserve">national et </w:t>
            </w:r>
            <w:proofErr w:type="spellStart"/>
            <w:r w:rsidRPr="008C25BB">
              <w:rPr>
                <w:rFonts w:ascii="Arial" w:hAnsi="Arial" w:cs="Arial"/>
                <w:color w:val="3B3838" w:themeColor="background2" w:themeShade="40"/>
                <w:lang w:val="fr-FR"/>
              </w:rPr>
              <w:t>Zukiswa</w:t>
            </w:r>
            <w:proofErr w:type="spellEnd"/>
            <w:r w:rsidRPr="008C25BB">
              <w:rPr>
                <w:rFonts w:ascii="Arial" w:hAnsi="Arial" w:cs="Arial"/>
                <w:color w:val="3B3838" w:themeColor="background2" w:themeShade="40"/>
                <w:lang w:val="fr-FR"/>
              </w:rPr>
              <w:t xml:space="preserve"> Kota</w:t>
            </w:r>
            <w:r>
              <w:rPr>
                <w:rFonts w:ascii="Arial" w:hAnsi="Arial" w:cs="Arial"/>
                <w:color w:val="3B3838" w:themeColor="background2" w:themeShade="40"/>
                <w:lang w:val="fr-FR"/>
              </w:rPr>
              <w:t xml:space="preserve">, </w:t>
            </w:r>
            <w:proofErr w:type="spellStart"/>
            <w:r w:rsidRPr="008C25BB">
              <w:rPr>
                <w:rFonts w:ascii="Arial" w:hAnsi="Arial" w:cs="Arial"/>
                <w:color w:val="3B3838" w:themeColor="background2" w:themeShade="40"/>
                <w:lang w:val="fr-FR"/>
              </w:rPr>
              <w:t>Imali</w:t>
            </w:r>
            <w:proofErr w:type="spellEnd"/>
            <w:r w:rsidRPr="008C25BB">
              <w:rPr>
                <w:rFonts w:ascii="Arial" w:hAnsi="Arial" w:cs="Arial"/>
                <w:color w:val="3B3838" w:themeColor="background2" w:themeShade="40"/>
                <w:lang w:val="fr-FR"/>
              </w:rPr>
              <w:t xml:space="preserve"> </w:t>
            </w:r>
            <w:proofErr w:type="spellStart"/>
            <w:r w:rsidRPr="008C25BB">
              <w:rPr>
                <w:rFonts w:ascii="Arial" w:hAnsi="Arial" w:cs="Arial"/>
                <w:color w:val="3B3838" w:themeColor="background2" w:themeShade="40"/>
                <w:lang w:val="fr-FR"/>
              </w:rPr>
              <w:t>Yethu</w:t>
            </w:r>
            <w:proofErr w:type="spellEnd"/>
            <w:r w:rsidRPr="008C25BB">
              <w:rPr>
                <w:rFonts w:ascii="Arial" w:hAnsi="Arial" w:cs="Arial"/>
                <w:color w:val="3B3838" w:themeColor="background2" w:themeShade="40"/>
                <w:lang w:val="fr-FR"/>
              </w:rPr>
              <w:t xml:space="preserve"> et PSAM</w:t>
            </w:r>
          </w:p>
          <w:p w14:paraId="552F54E4" w14:textId="77777777" w:rsidR="008C25BB" w:rsidRPr="008C25BB" w:rsidRDefault="008C25BB" w:rsidP="008C25BB">
            <w:pPr>
              <w:rPr>
                <w:rFonts w:ascii="Arial" w:hAnsi="Arial" w:cs="Arial"/>
                <w:color w:val="3B3838" w:themeColor="background2" w:themeShade="40"/>
                <w:lang w:val="fr-FR"/>
              </w:rPr>
            </w:pPr>
            <w:r w:rsidRPr="008C25BB">
              <w:rPr>
                <w:rFonts w:ascii="Arial" w:hAnsi="Arial" w:cs="Arial"/>
                <w:color w:val="3B3838" w:themeColor="background2" w:themeShade="40"/>
                <w:lang w:val="fr-FR"/>
              </w:rPr>
              <w:t xml:space="preserve">- Nigeria - Dr. Anne </w:t>
            </w:r>
            <w:proofErr w:type="spellStart"/>
            <w:r w:rsidRPr="008C25BB">
              <w:rPr>
                <w:rFonts w:ascii="Arial" w:hAnsi="Arial" w:cs="Arial"/>
                <w:color w:val="3B3838" w:themeColor="background2" w:themeShade="40"/>
                <w:lang w:val="fr-FR"/>
              </w:rPr>
              <w:t>Nzegwu</w:t>
            </w:r>
            <w:proofErr w:type="spellEnd"/>
            <w:r w:rsidRPr="008C25BB">
              <w:rPr>
                <w:rFonts w:ascii="Arial" w:hAnsi="Arial" w:cs="Arial"/>
                <w:color w:val="3B3838" w:themeColor="background2" w:themeShade="40"/>
                <w:lang w:val="fr-FR"/>
              </w:rPr>
              <w:t xml:space="preserve">, Ministère des finances, Nigeria  </w:t>
            </w:r>
          </w:p>
          <w:p w14:paraId="13D89841" w14:textId="77777777" w:rsidR="008C25BB" w:rsidRPr="008C25BB" w:rsidRDefault="008C25BB" w:rsidP="008C25BB">
            <w:pPr>
              <w:rPr>
                <w:rFonts w:ascii="Arial" w:hAnsi="Arial" w:cs="Arial"/>
                <w:color w:val="3B3838" w:themeColor="background2" w:themeShade="40"/>
                <w:lang w:val="fr-FR"/>
              </w:rPr>
            </w:pPr>
            <w:r w:rsidRPr="008C25BB">
              <w:rPr>
                <w:rFonts w:ascii="Arial" w:hAnsi="Arial" w:cs="Arial"/>
                <w:color w:val="3B3838" w:themeColor="background2" w:themeShade="40"/>
                <w:lang w:val="fr-FR"/>
              </w:rPr>
              <w:t>- Sénégal - Mor Diouf, Ministère des finances</w:t>
            </w:r>
          </w:p>
          <w:p w14:paraId="7755BEE4" w14:textId="77777777" w:rsidR="008C25BB" w:rsidRPr="008C25BB" w:rsidRDefault="008C25BB" w:rsidP="008C25BB">
            <w:pPr>
              <w:rPr>
                <w:rFonts w:ascii="Arial" w:hAnsi="Arial" w:cs="Arial"/>
                <w:color w:val="3B3838" w:themeColor="background2" w:themeShade="40"/>
                <w:lang w:val="fr-FR"/>
              </w:rPr>
            </w:pPr>
            <w:r w:rsidRPr="008C25BB">
              <w:rPr>
                <w:rFonts w:ascii="Arial" w:hAnsi="Arial" w:cs="Arial"/>
                <w:color w:val="3B3838" w:themeColor="background2" w:themeShade="40"/>
                <w:lang w:val="fr-FR"/>
              </w:rPr>
              <w:lastRenderedPageBreak/>
              <w:t xml:space="preserve">- Bénin - Rodrigue </w:t>
            </w:r>
            <w:proofErr w:type="spellStart"/>
            <w:r w:rsidRPr="008C25BB">
              <w:rPr>
                <w:rFonts w:ascii="Arial" w:hAnsi="Arial" w:cs="Arial"/>
                <w:color w:val="3B3838" w:themeColor="background2" w:themeShade="40"/>
                <w:lang w:val="fr-FR"/>
              </w:rPr>
              <w:t>Chaou</w:t>
            </w:r>
            <w:proofErr w:type="spellEnd"/>
            <w:r w:rsidRPr="008C25BB">
              <w:rPr>
                <w:rFonts w:ascii="Arial" w:hAnsi="Arial" w:cs="Arial"/>
                <w:color w:val="3B3838" w:themeColor="background2" w:themeShade="40"/>
                <w:lang w:val="fr-FR"/>
              </w:rPr>
              <w:t xml:space="preserve">, Ministère des finances, Dieudonné </w:t>
            </w:r>
            <w:proofErr w:type="spellStart"/>
            <w:r w:rsidRPr="008C25BB">
              <w:rPr>
                <w:rFonts w:ascii="Arial" w:hAnsi="Arial" w:cs="Arial"/>
                <w:color w:val="3B3838" w:themeColor="background2" w:themeShade="40"/>
                <w:lang w:val="fr-FR"/>
              </w:rPr>
              <w:t>Houisson</w:t>
            </w:r>
            <w:proofErr w:type="spellEnd"/>
            <w:r w:rsidRPr="008C25BB">
              <w:rPr>
                <w:rFonts w:ascii="Arial" w:hAnsi="Arial" w:cs="Arial"/>
                <w:color w:val="3B3838" w:themeColor="background2" w:themeShade="40"/>
                <w:lang w:val="fr-FR"/>
              </w:rPr>
              <w:t xml:space="preserve">, Social Watch </w:t>
            </w:r>
          </w:p>
          <w:p w14:paraId="0BFA9D1E" w14:textId="11BA7FA1" w:rsidR="00DC0888" w:rsidRPr="008C25BB" w:rsidRDefault="008C25BB" w:rsidP="00EB1A65">
            <w:pPr>
              <w:rPr>
                <w:rFonts w:ascii="Arial" w:hAnsi="Arial" w:cs="Arial"/>
                <w:color w:val="3B3838" w:themeColor="background2" w:themeShade="40"/>
                <w:lang w:val="fr-FR"/>
              </w:rPr>
            </w:pPr>
            <w:r w:rsidRPr="008C25BB">
              <w:rPr>
                <w:rFonts w:ascii="Arial" w:hAnsi="Arial" w:cs="Arial"/>
                <w:color w:val="3B3838" w:themeColor="background2" w:themeShade="40"/>
                <w:lang w:val="fr-FR"/>
              </w:rPr>
              <w:t xml:space="preserve">- Liberia </w:t>
            </w:r>
            <w:r w:rsidR="003436C1">
              <w:rPr>
                <w:rFonts w:ascii="Arial" w:hAnsi="Arial" w:cs="Arial"/>
                <w:color w:val="3B3838" w:themeColor="background2" w:themeShade="40"/>
                <w:lang w:val="fr-FR"/>
              </w:rPr>
              <w:t>–</w:t>
            </w:r>
            <w:r w:rsidRPr="008C25BB">
              <w:rPr>
                <w:rFonts w:ascii="Arial" w:hAnsi="Arial" w:cs="Arial"/>
                <w:color w:val="3B3838" w:themeColor="background2" w:themeShade="40"/>
                <w:lang w:val="fr-FR"/>
              </w:rPr>
              <w:t xml:space="preserve"> </w:t>
            </w:r>
            <w:proofErr w:type="spellStart"/>
            <w:r w:rsidR="003436C1">
              <w:rPr>
                <w:rFonts w:ascii="Arial" w:hAnsi="Arial" w:cs="Arial"/>
                <w:color w:val="3B3838" w:themeColor="background2" w:themeShade="40"/>
                <w:lang w:val="fr-FR"/>
              </w:rPr>
              <w:t>Taneh</w:t>
            </w:r>
            <w:proofErr w:type="spellEnd"/>
            <w:r w:rsidR="003436C1">
              <w:rPr>
                <w:rFonts w:ascii="Arial" w:hAnsi="Arial" w:cs="Arial"/>
                <w:color w:val="3B3838" w:themeColor="background2" w:themeShade="40"/>
                <w:lang w:val="fr-FR"/>
              </w:rPr>
              <w:t xml:space="preserve"> G. </w:t>
            </w:r>
            <w:proofErr w:type="spellStart"/>
            <w:r w:rsidR="003436C1">
              <w:rPr>
                <w:rFonts w:ascii="Arial" w:hAnsi="Arial" w:cs="Arial"/>
                <w:color w:val="3B3838" w:themeColor="background2" w:themeShade="40"/>
                <w:lang w:val="fr-FR"/>
              </w:rPr>
              <w:t>Bruson</w:t>
            </w:r>
            <w:proofErr w:type="spellEnd"/>
            <w:r w:rsidRPr="008C25BB">
              <w:rPr>
                <w:rFonts w:ascii="Arial" w:hAnsi="Arial" w:cs="Arial"/>
                <w:color w:val="3B3838" w:themeColor="background2" w:themeShade="40"/>
                <w:lang w:val="fr-FR"/>
              </w:rPr>
              <w:t xml:space="preserve">, </w:t>
            </w:r>
            <w:r w:rsidR="00EB1A65" w:rsidRPr="00EB1A65">
              <w:rPr>
                <w:rFonts w:ascii="Arial" w:hAnsi="Arial" w:cs="Arial"/>
                <w:color w:val="3B3838" w:themeColor="background2" w:themeShade="40"/>
                <w:lang w:val="fr-FR"/>
              </w:rPr>
              <w:t xml:space="preserve">ministre adjoint du budget et de la planification du développement, ministère des finances </w:t>
            </w:r>
          </w:p>
        </w:tc>
      </w:tr>
      <w:tr w:rsidR="00DC0888" w:rsidRPr="003602AB" w14:paraId="07849C8C" w14:textId="77777777" w:rsidTr="00760BFD">
        <w:tc>
          <w:tcPr>
            <w:tcW w:w="2515" w:type="dxa"/>
          </w:tcPr>
          <w:p w14:paraId="0F3EB61D" w14:textId="77777777" w:rsidR="00DC0888" w:rsidRPr="002E21AD" w:rsidRDefault="00DC0888" w:rsidP="00760BFD">
            <w:pPr>
              <w:rPr>
                <w:rFonts w:ascii="Arial" w:hAnsi="Arial" w:cs="Arial"/>
                <w:b/>
                <w:color w:val="FF6B00"/>
                <w:sz w:val="28"/>
                <w:szCs w:val="28"/>
                <w:lang w:val="fr-FR"/>
              </w:rPr>
            </w:pPr>
          </w:p>
        </w:tc>
        <w:tc>
          <w:tcPr>
            <w:tcW w:w="8100" w:type="dxa"/>
          </w:tcPr>
          <w:p w14:paraId="73DD2FED" w14:textId="77777777" w:rsidR="00DC0888" w:rsidRPr="002E21AD" w:rsidRDefault="00DC0888" w:rsidP="00DE74F1">
            <w:pPr>
              <w:rPr>
                <w:rFonts w:ascii="Arial" w:hAnsi="Arial" w:cs="Arial"/>
                <w:color w:val="3B3838" w:themeColor="background2" w:themeShade="40"/>
                <w:lang w:val="fr-FR"/>
              </w:rPr>
            </w:pPr>
          </w:p>
        </w:tc>
      </w:tr>
      <w:tr w:rsidR="00DC0888" w:rsidRPr="003602AB" w14:paraId="6825B61C" w14:textId="77777777" w:rsidTr="00760BFD">
        <w:tc>
          <w:tcPr>
            <w:tcW w:w="2515" w:type="dxa"/>
          </w:tcPr>
          <w:p w14:paraId="3793B030" w14:textId="77777777" w:rsidR="00DC0888" w:rsidRPr="002E21AD" w:rsidRDefault="00DC0888" w:rsidP="00760BFD">
            <w:pPr>
              <w:rPr>
                <w:rFonts w:ascii="Arial" w:hAnsi="Arial" w:cs="Arial"/>
                <w:b/>
                <w:color w:val="FF6B00"/>
                <w:sz w:val="28"/>
                <w:szCs w:val="28"/>
                <w:lang w:val="fr-FR"/>
              </w:rPr>
            </w:pPr>
          </w:p>
        </w:tc>
        <w:tc>
          <w:tcPr>
            <w:tcW w:w="8100" w:type="dxa"/>
          </w:tcPr>
          <w:p w14:paraId="37DB0398" w14:textId="77777777" w:rsidR="00DC0888" w:rsidRPr="002E21AD" w:rsidRDefault="00DC0888" w:rsidP="00DE74F1">
            <w:pPr>
              <w:rPr>
                <w:rFonts w:ascii="Arial" w:hAnsi="Arial" w:cs="Arial"/>
                <w:color w:val="3B3838" w:themeColor="background2" w:themeShade="40"/>
                <w:lang w:val="fr-FR"/>
              </w:rPr>
            </w:pPr>
          </w:p>
        </w:tc>
      </w:tr>
      <w:tr w:rsidR="00A7410B" w:rsidRPr="002E21AD" w14:paraId="2751AE8E" w14:textId="77777777" w:rsidTr="00760BFD">
        <w:tc>
          <w:tcPr>
            <w:tcW w:w="2515" w:type="dxa"/>
            <w:vMerge w:val="restart"/>
          </w:tcPr>
          <w:p w14:paraId="44CF0717" w14:textId="1D27A088" w:rsidR="002458C7" w:rsidRPr="003602AB" w:rsidRDefault="00A7410B" w:rsidP="00760BFD">
            <w:pPr>
              <w:rPr>
                <w:rFonts w:ascii="Arial" w:hAnsi="Arial" w:cs="Arial"/>
                <w:b/>
                <w:iCs/>
                <w:color w:val="FF6B00"/>
                <w:lang w:val="pt-BR"/>
              </w:rPr>
            </w:pPr>
            <w:r w:rsidRPr="003602AB">
              <w:rPr>
                <w:rFonts w:ascii="Arial" w:hAnsi="Arial" w:cs="Arial"/>
                <w:color w:val="3B3838" w:themeColor="background2" w:themeShade="40"/>
                <w:lang w:val="pt-BR"/>
              </w:rPr>
              <w:br w:type="page"/>
            </w:r>
            <w:proofErr w:type="spellStart"/>
            <w:r w:rsidR="008C25BB" w:rsidRPr="003602AB">
              <w:rPr>
                <w:rFonts w:ascii="Arial" w:hAnsi="Arial" w:cs="Arial"/>
                <w:b/>
                <w:iCs/>
                <w:color w:val="FF6B00"/>
                <w:lang w:val="pt-BR"/>
              </w:rPr>
              <w:t>Mercredi</w:t>
            </w:r>
            <w:proofErr w:type="spellEnd"/>
            <w:r w:rsidR="008C25BB" w:rsidRPr="003602AB">
              <w:rPr>
                <w:rFonts w:ascii="Arial" w:hAnsi="Arial" w:cs="Arial"/>
                <w:b/>
                <w:iCs/>
                <w:color w:val="FF6B00"/>
                <w:lang w:val="pt-BR"/>
              </w:rPr>
              <w:t xml:space="preserve"> 26 </w:t>
            </w:r>
            <w:proofErr w:type="spellStart"/>
            <w:r w:rsidR="008C25BB" w:rsidRPr="003602AB">
              <w:rPr>
                <w:rFonts w:ascii="Arial" w:hAnsi="Arial" w:cs="Arial"/>
                <w:b/>
                <w:iCs/>
                <w:color w:val="FF6B00"/>
                <w:lang w:val="pt-BR"/>
              </w:rPr>
              <w:t>août</w:t>
            </w:r>
            <w:proofErr w:type="spellEnd"/>
          </w:p>
          <w:p w14:paraId="3B6CC6B5" w14:textId="77777777" w:rsidR="008C25BB" w:rsidRPr="003602AB" w:rsidRDefault="008C25BB" w:rsidP="008C25BB">
            <w:pPr>
              <w:rPr>
                <w:rFonts w:ascii="Arial" w:hAnsi="Arial" w:cs="Arial"/>
                <w:bCs/>
                <w:iCs/>
                <w:color w:val="FF6B00"/>
                <w:lang w:val="pt-BR"/>
              </w:rPr>
            </w:pPr>
            <w:r w:rsidRPr="003602AB">
              <w:rPr>
                <w:rFonts w:ascii="Arial" w:hAnsi="Arial" w:cs="Arial"/>
                <w:bCs/>
                <w:iCs/>
                <w:color w:val="FF6B00"/>
                <w:lang w:val="pt-BR"/>
              </w:rPr>
              <w:t>11h-13h EST</w:t>
            </w:r>
          </w:p>
          <w:p w14:paraId="570FEAF7" w14:textId="77777777" w:rsidR="008C25BB" w:rsidRPr="003602AB" w:rsidRDefault="008C25BB" w:rsidP="008C25BB">
            <w:pPr>
              <w:rPr>
                <w:rFonts w:ascii="Arial" w:hAnsi="Arial" w:cs="Arial"/>
                <w:bCs/>
                <w:iCs/>
                <w:color w:val="FF6B00"/>
                <w:lang w:val="pt-BR"/>
              </w:rPr>
            </w:pPr>
            <w:r w:rsidRPr="003602AB">
              <w:rPr>
                <w:rFonts w:ascii="Arial" w:hAnsi="Arial" w:cs="Arial"/>
                <w:bCs/>
                <w:iCs/>
                <w:color w:val="FF6B00"/>
                <w:lang w:val="pt-BR"/>
              </w:rPr>
              <w:t>17h-19h CET</w:t>
            </w:r>
          </w:p>
          <w:p w14:paraId="18B5DE13" w14:textId="77777777" w:rsidR="008C25BB" w:rsidRPr="008C25BB" w:rsidRDefault="008C25BB" w:rsidP="008C25BB">
            <w:pPr>
              <w:rPr>
                <w:rFonts w:ascii="Arial" w:hAnsi="Arial" w:cs="Arial"/>
                <w:bCs/>
                <w:iCs/>
                <w:color w:val="FF6B00"/>
                <w:lang w:val="fr-FR"/>
              </w:rPr>
            </w:pPr>
            <w:r w:rsidRPr="008C25BB">
              <w:rPr>
                <w:rFonts w:ascii="Arial" w:hAnsi="Arial" w:cs="Arial"/>
                <w:bCs/>
                <w:iCs/>
                <w:color w:val="FF6B00"/>
                <w:lang w:val="fr-FR"/>
              </w:rPr>
              <w:t>23h-01h PHT</w:t>
            </w:r>
          </w:p>
          <w:p w14:paraId="1415384D" w14:textId="77777777" w:rsidR="008C25BB" w:rsidRPr="008C25BB" w:rsidRDefault="008C25BB" w:rsidP="008C25BB">
            <w:pPr>
              <w:rPr>
                <w:rFonts w:ascii="Arial" w:hAnsi="Arial" w:cs="Arial"/>
                <w:bCs/>
                <w:iCs/>
                <w:color w:val="FF6B00"/>
                <w:lang w:val="fr-FR"/>
              </w:rPr>
            </w:pPr>
          </w:p>
          <w:p w14:paraId="0D1D9AB2" w14:textId="77777777" w:rsidR="008C25BB" w:rsidRPr="008C25BB" w:rsidRDefault="008C25BB" w:rsidP="008C25BB">
            <w:pPr>
              <w:rPr>
                <w:rFonts w:ascii="Arial" w:hAnsi="Arial" w:cs="Arial"/>
                <w:bCs/>
                <w:iCs/>
                <w:color w:val="FF6B00"/>
                <w:lang w:val="fr-FR"/>
              </w:rPr>
            </w:pPr>
            <w:r w:rsidRPr="008C25BB">
              <w:rPr>
                <w:rFonts w:ascii="Arial" w:hAnsi="Arial" w:cs="Arial"/>
                <w:bCs/>
                <w:iCs/>
                <w:color w:val="FF6B00"/>
                <w:lang w:val="fr-FR"/>
              </w:rPr>
              <w:t>Traduction disponible :</w:t>
            </w:r>
          </w:p>
          <w:p w14:paraId="43C46565" w14:textId="77777777" w:rsidR="008C25BB" w:rsidRPr="008C25BB" w:rsidRDefault="008C25BB" w:rsidP="008C25BB">
            <w:pPr>
              <w:rPr>
                <w:rFonts w:ascii="Arial" w:hAnsi="Arial" w:cs="Arial"/>
                <w:bCs/>
                <w:iCs/>
                <w:color w:val="FF6B00"/>
                <w:lang w:val="fr-FR"/>
              </w:rPr>
            </w:pPr>
            <w:r w:rsidRPr="008C25BB">
              <w:rPr>
                <w:rFonts w:ascii="Arial" w:hAnsi="Arial" w:cs="Arial"/>
                <w:bCs/>
                <w:iCs/>
                <w:color w:val="FF6B00"/>
                <w:lang w:val="fr-FR"/>
              </w:rPr>
              <w:t xml:space="preserve">Anglais </w:t>
            </w:r>
          </w:p>
          <w:p w14:paraId="6072BF83" w14:textId="77777777" w:rsidR="008C25BB" w:rsidRPr="008C25BB" w:rsidRDefault="008C25BB" w:rsidP="008C25BB">
            <w:pPr>
              <w:rPr>
                <w:rFonts w:ascii="Arial" w:hAnsi="Arial" w:cs="Arial"/>
                <w:bCs/>
                <w:iCs/>
                <w:color w:val="FF6B00"/>
                <w:lang w:val="fr-FR"/>
              </w:rPr>
            </w:pPr>
            <w:r w:rsidRPr="008C25BB">
              <w:rPr>
                <w:rFonts w:ascii="Arial" w:hAnsi="Arial" w:cs="Arial"/>
                <w:bCs/>
                <w:iCs/>
                <w:color w:val="FF6B00"/>
                <w:lang w:val="fr-FR"/>
              </w:rPr>
              <w:t>Français</w:t>
            </w:r>
          </w:p>
          <w:p w14:paraId="252CA9C6" w14:textId="1BA24639" w:rsidR="00A7410B" w:rsidRPr="002E21AD" w:rsidRDefault="00A7410B" w:rsidP="00DE74F1">
            <w:pPr>
              <w:rPr>
                <w:rFonts w:ascii="Arial" w:hAnsi="Arial" w:cs="Arial"/>
                <w:b/>
                <w:iCs/>
                <w:color w:val="FF6B00"/>
                <w:lang w:val="fr-FR"/>
              </w:rPr>
            </w:pPr>
          </w:p>
        </w:tc>
        <w:tc>
          <w:tcPr>
            <w:tcW w:w="8100" w:type="dxa"/>
          </w:tcPr>
          <w:p w14:paraId="42E997B3" w14:textId="0811A4E2" w:rsidR="001D24A1" w:rsidRDefault="001D24A1" w:rsidP="00A7410B">
            <w:pPr>
              <w:pStyle w:val="NormalWeb"/>
              <w:spacing w:before="0" w:beforeAutospacing="0" w:after="0" w:afterAutospacing="0"/>
              <w:rPr>
                <w:rFonts w:ascii="Arial" w:eastAsiaTheme="minorHAnsi" w:hAnsi="Arial" w:cs="Arial"/>
                <w:b/>
                <w:iCs/>
                <w:color w:val="FF6B00"/>
                <w:sz w:val="22"/>
                <w:szCs w:val="22"/>
                <w:lang w:val="fr-FR"/>
              </w:rPr>
            </w:pPr>
            <w:r w:rsidRPr="001D24A1">
              <w:rPr>
                <w:rFonts w:ascii="Arial" w:eastAsiaTheme="minorHAnsi" w:hAnsi="Arial" w:cs="Arial"/>
                <w:b/>
                <w:iCs/>
                <w:color w:val="FF6B00"/>
                <w:sz w:val="22"/>
                <w:szCs w:val="22"/>
                <w:lang w:val="fr-FR"/>
              </w:rPr>
              <w:t>La re</w:t>
            </w:r>
            <w:r>
              <w:rPr>
                <w:rFonts w:ascii="Arial" w:eastAsiaTheme="minorHAnsi" w:hAnsi="Arial" w:cs="Arial"/>
                <w:b/>
                <w:iCs/>
                <w:color w:val="FF6B00"/>
                <w:sz w:val="22"/>
                <w:szCs w:val="22"/>
                <w:lang w:val="fr-FR"/>
              </w:rPr>
              <w:t xml:space="preserve">devabilité face au </w:t>
            </w:r>
            <w:r w:rsidRPr="001D24A1">
              <w:rPr>
                <w:rFonts w:ascii="Arial" w:eastAsiaTheme="minorHAnsi" w:hAnsi="Arial" w:cs="Arial"/>
                <w:b/>
                <w:iCs/>
                <w:color w:val="FF6B00"/>
                <w:sz w:val="22"/>
                <w:szCs w:val="22"/>
                <w:lang w:val="fr-FR"/>
              </w:rPr>
              <w:t>COVID-19 : une transparence budgétaire</w:t>
            </w:r>
            <w:r>
              <w:rPr>
                <w:rFonts w:ascii="Arial" w:eastAsiaTheme="minorHAnsi" w:hAnsi="Arial" w:cs="Arial"/>
                <w:b/>
                <w:iCs/>
                <w:color w:val="FF6B00"/>
                <w:sz w:val="22"/>
                <w:szCs w:val="22"/>
                <w:lang w:val="fr-FR"/>
              </w:rPr>
              <w:t xml:space="preserve"> et fiscale </w:t>
            </w:r>
            <w:r w:rsidRPr="001D24A1">
              <w:rPr>
                <w:rFonts w:ascii="Arial" w:eastAsiaTheme="minorHAnsi" w:hAnsi="Arial" w:cs="Arial"/>
                <w:b/>
                <w:iCs/>
                <w:color w:val="FF6B00"/>
                <w:sz w:val="22"/>
                <w:szCs w:val="22"/>
                <w:lang w:val="fr-FR"/>
              </w:rPr>
              <w:t>résiliente pour les situations d'urgence</w:t>
            </w:r>
          </w:p>
          <w:p w14:paraId="05B26176" w14:textId="1A9129C6" w:rsidR="00A7410B" w:rsidRPr="002E21AD" w:rsidRDefault="001D24A1" w:rsidP="00A7410B">
            <w:pPr>
              <w:pStyle w:val="NormalWeb"/>
              <w:spacing w:before="0" w:beforeAutospacing="0" w:after="0" w:afterAutospacing="0"/>
              <w:rPr>
                <w:rFonts w:ascii="Arial" w:hAnsi="Arial" w:cs="Arial"/>
                <w:bCs/>
                <w:color w:val="FF6B00"/>
                <w:sz w:val="22"/>
                <w:szCs w:val="22"/>
                <w:lang w:val="fr-FR"/>
              </w:rPr>
            </w:pPr>
            <w:r>
              <w:rPr>
                <w:rFonts w:ascii="Arial" w:hAnsi="Arial" w:cs="Arial"/>
                <w:bCs/>
                <w:iCs/>
                <w:color w:val="FF6B00"/>
                <w:sz w:val="22"/>
                <w:szCs w:val="22"/>
                <w:lang w:val="fr-FR"/>
              </w:rPr>
              <w:t>Anim</w:t>
            </w:r>
            <w:r w:rsidRPr="001D24A1">
              <w:rPr>
                <w:rFonts w:ascii="Arial" w:hAnsi="Arial" w:cs="Arial"/>
                <w:bCs/>
                <w:iCs/>
                <w:color w:val="FF6B00"/>
                <w:sz w:val="22"/>
                <w:szCs w:val="22"/>
                <w:lang w:val="fr-FR"/>
              </w:rPr>
              <w:t xml:space="preserve">ée par </w:t>
            </w:r>
            <w:r w:rsidR="00A7410B" w:rsidRPr="002E21AD">
              <w:rPr>
                <w:rFonts w:ascii="Arial" w:hAnsi="Arial" w:cs="Arial"/>
                <w:bCs/>
                <w:iCs/>
                <w:color w:val="FF6B00"/>
                <w:sz w:val="22"/>
                <w:szCs w:val="22"/>
                <w:lang w:val="fr-FR"/>
              </w:rPr>
              <w:t xml:space="preserve">Juan Pablo Guerrero     </w:t>
            </w:r>
          </w:p>
        </w:tc>
      </w:tr>
      <w:tr w:rsidR="00A7410B" w:rsidRPr="003602AB" w14:paraId="3235CAE3" w14:textId="77777777" w:rsidTr="00760BFD">
        <w:tc>
          <w:tcPr>
            <w:tcW w:w="2515" w:type="dxa"/>
            <w:vMerge/>
          </w:tcPr>
          <w:p w14:paraId="03A24A64" w14:textId="77777777" w:rsidR="00A7410B" w:rsidRPr="002E21AD" w:rsidRDefault="00A7410B" w:rsidP="00760BFD">
            <w:pPr>
              <w:rPr>
                <w:rFonts w:ascii="Arial" w:hAnsi="Arial" w:cs="Arial"/>
                <w:b/>
                <w:color w:val="FF6B00"/>
                <w:lang w:val="fr-FR"/>
              </w:rPr>
            </w:pPr>
          </w:p>
        </w:tc>
        <w:tc>
          <w:tcPr>
            <w:tcW w:w="8100" w:type="dxa"/>
          </w:tcPr>
          <w:p w14:paraId="0B77DCF0" w14:textId="77777777" w:rsidR="001D24A1" w:rsidRPr="001D24A1" w:rsidRDefault="001D24A1" w:rsidP="001D24A1">
            <w:pPr>
              <w:rPr>
                <w:rFonts w:ascii="Arial" w:hAnsi="Arial" w:cs="Arial"/>
                <w:color w:val="3B3838" w:themeColor="background2" w:themeShade="40"/>
                <w:lang w:val="fr-FR"/>
              </w:rPr>
            </w:pPr>
            <w:r w:rsidRPr="001D24A1">
              <w:rPr>
                <w:rFonts w:ascii="Arial" w:hAnsi="Arial" w:cs="Arial"/>
                <w:color w:val="3B3838" w:themeColor="background2" w:themeShade="40"/>
                <w:lang w:val="fr-FR"/>
              </w:rPr>
              <w:t xml:space="preserve">- L'équipe de coordination GIFT présentera le document intitulé "Fiscal Data for Emergency </w:t>
            </w:r>
            <w:proofErr w:type="spellStart"/>
            <w:r w:rsidRPr="001D24A1">
              <w:rPr>
                <w:rFonts w:ascii="Arial" w:hAnsi="Arial" w:cs="Arial"/>
                <w:color w:val="3B3838" w:themeColor="background2" w:themeShade="40"/>
                <w:lang w:val="fr-FR"/>
              </w:rPr>
              <w:t>Response</w:t>
            </w:r>
            <w:proofErr w:type="spellEnd"/>
            <w:r w:rsidRPr="001D24A1">
              <w:rPr>
                <w:rFonts w:ascii="Arial" w:hAnsi="Arial" w:cs="Arial"/>
                <w:color w:val="3B3838" w:themeColor="background2" w:themeShade="40"/>
                <w:lang w:val="fr-FR"/>
              </w:rPr>
              <w:t xml:space="preserve"> : A Guide for COVID-19", qui intègre les ajouts, commentaires et suggestions reçus dans le cadre d'une consultation ouverte.</w:t>
            </w:r>
          </w:p>
          <w:p w14:paraId="1063A487" w14:textId="77777777" w:rsidR="001D24A1" w:rsidRPr="001D24A1" w:rsidRDefault="001D24A1" w:rsidP="001D24A1">
            <w:pPr>
              <w:rPr>
                <w:rFonts w:ascii="Arial" w:hAnsi="Arial" w:cs="Arial"/>
                <w:color w:val="3B3838" w:themeColor="background2" w:themeShade="40"/>
                <w:lang w:val="fr-FR"/>
              </w:rPr>
            </w:pPr>
            <w:r w:rsidRPr="001D24A1">
              <w:rPr>
                <w:rFonts w:ascii="Arial" w:hAnsi="Arial" w:cs="Arial"/>
                <w:color w:val="3B3838" w:themeColor="background2" w:themeShade="40"/>
                <w:lang w:val="fr-FR"/>
              </w:rPr>
              <w:t>- Dans la section suivante, les animateurs répondront aux questions :</w:t>
            </w:r>
          </w:p>
          <w:p w14:paraId="59AB9181" w14:textId="71EA5066" w:rsidR="001D24A1" w:rsidRPr="001D24A1" w:rsidRDefault="001D24A1" w:rsidP="001D24A1">
            <w:pPr>
              <w:pStyle w:val="ListParagraph"/>
              <w:numPr>
                <w:ilvl w:val="0"/>
                <w:numId w:val="39"/>
              </w:numPr>
              <w:rPr>
                <w:rFonts w:ascii="Arial" w:hAnsi="Arial" w:cs="Arial"/>
                <w:color w:val="3B3838" w:themeColor="background2" w:themeShade="40"/>
                <w:lang w:val="fr-FR"/>
              </w:rPr>
            </w:pPr>
            <w:r w:rsidRPr="001D24A1">
              <w:rPr>
                <w:rFonts w:ascii="Arial" w:hAnsi="Arial" w:cs="Arial"/>
                <w:color w:val="3B3838" w:themeColor="background2" w:themeShade="40"/>
                <w:lang w:val="fr-FR"/>
              </w:rPr>
              <w:t>Ce qui a bien fonctionné pour maintenir ou améliorer la transparence dans le contexte actuel de COVID-19.</w:t>
            </w:r>
          </w:p>
          <w:p w14:paraId="25F9E020" w14:textId="4413F7F8" w:rsidR="001D24A1" w:rsidRPr="001D24A1" w:rsidRDefault="001D24A1" w:rsidP="001D24A1">
            <w:pPr>
              <w:pStyle w:val="ListParagraph"/>
              <w:numPr>
                <w:ilvl w:val="0"/>
                <w:numId w:val="39"/>
              </w:numPr>
              <w:rPr>
                <w:rFonts w:ascii="Arial" w:hAnsi="Arial" w:cs="Arial"/>
                <w:color w:val="3B3838" w:themeColor="background2" w:themeShade="40"/>
                <w:lang w:val="fr-FR"/>
              </w:rPr>
            </w:pPr>
            <w:r w:rsidRPr="001D24A1">
              <w:rPr>
                <w:rFonts w:ascii="Arial" w:hAnsi="Arial" w:cs="Arial"/>
                <w:color w:val="3B3838" w:themeColor="background2" w:themeShade="40"/>
                <w:lang w:val="fr-FR"/>
              </w:rPr>
              <w:t>Qu'auriez-vous aimé savoir ou faire plus tôt pour avoir une transparence fiscale plus résistante ?</w:t>
            </w:r>
          </w:p>
          <w:p w14:paraId="7E17F26E" w14:textId="63234501" w:rsidR="001D24A1" w:rsidRPr="001D24A1" w:rsidRDefault="001D24A1" w:rsidP="001D24A1">
            <w:pPr>
              <w:pStyle w:val="ListParagraph"/>
              <w:numPr>
                <w:ilvl w:val="0"/>
                <w:numId w:val="39"/>
              </w:numPr>
              <w:rPr>
                <w:rFonts w:ascii="Arial" w:hAnsi="Arial" w:cs="Arial"/>
                <w:color w:val="3B3838" w:themeColor="background2" w:themeShade="40"/>
                <w:lang w:val="fr-FR"/>
              </w:rPr>
            </w:pPr>
            <w:r w:rsidRPr="001D24A1">
              <w:rPr>
                <w:rFonts w:ascii="Arial" w:hAnsi="Arial" w:cs="Arial"/>
                <w:color w:val="3B3838" w:themeColor="background2" w:themeShade="40"/>
                <w:lang w:val="fr-FR"/>
              </w:rPr>
              <w:t>Quelles nouvelles idées pourrions-nous essayer d'améliorer la transparence fiscale dans des contextes similaires ?</w:t>
            </w:r>
          </w:p>
          <w:p w14:paraId="77BC58BF" w14:textId="38F123BE" w:rsidR="001D24A1" w:rsidRPr="001D24A1" w:rsidRDefault="001D24A1" w:rsidP="001D24A1">
            <w:pPr>
              <w:pStyle w:val="ListParagraph"/>
              <w:numPr>
                <w:ilvl w:val="0"/>
                <w:numId w:val="39"/>
              </w:numPr>
              <w:rPr>
                <w:rFonts w:ascii="Arial" w:hAnsi="Arial" w:cs="Arial"/>
                <w:color w:val="3B3838" w:themeColor="background2" w:themeShade="40"/>
                <w:lang w:val="fr-FR"/>
              </w:rPr>
            </w:pPr>
            <w:r w:rsidRPr="001D24A1">
              <w:rPr>
                <w:rFonts w:ascii="Arial" w:hAnsi="Arial" w:cs="Arial"/>
                <w:color w:val="3B3838" w:themeColor="background2" w:themeShade="40"/>
                <w:lang w:val="fr-FR"/>
              </w:rPr>
              <w:t>Après cinq ou six mois (environ) de cette expérience, quelles sont les questions qui restent sans réponse en matière de transparence fiscale ?</w:t>
            </w:r>
          </w:p>
          <w:p w14:paraId="0FA5A215" w14:textId="77777777" w:rsidR="001D24A1" w:rsidRPr="001D24A1" w:rsidRDefault="001D24A1" w:rsidP="001D24A1">
            <w:pPr>
              <w:rPr>
                <w:rFonts w:ascii="Arial" w:hAnsi="Arial" w:cs="Arial"/>
                <w:color w:val="3B3838" w:themeColor="background2" w:themeShade="40"/>
                <w:lang w:val="fr-FR"/>
              </w:rPr>
            </w:pPr>
            <w:r w:rsidRPr="001D24A1">
              <w:rPr>
                <w:rFonts w:ascii="Arial" w:hAnsi="Arial" w:cs="Arial"/>
                <w:color w:val="3B3838" w:themeColor="background2" w:themeShade="40"/>
                <w:lang w:val="fr-FR"/>
              </w:rPr>
              <w:t>- Tous les participants auront l'occasion de prendre part à la réflexion sur ces questions dans les salles de réunion.</w:t>
            </w:r>
          </w:p>
          <w:p w14:paraId="6047BB7F" w14:textId="77777777" w:rsidR="001D24A1" w:rsidRPr="001D24A1" w:rsidRDefault="001D24A1" w:rsidP="001D24A1">
            <w:pPr>
              <w:rPr>
                <w:rFonts w:ascii="Arial" w:hAnsi="Arial" w:cs="Arial"/>
                <w:color w:val="3B3838" w:themeColor="background2" w:themeShade="40"/>
                <w:lang w:val="fr-FR"/>
              </w:rPr>
            </w:pPr>
            <w:r w:rsidRPr="001D24A1">
              <w:rPr>
                <w:rFonts w:ascii="Arial" w:hAnsi="Arial" w:cs="Arial"/>
                <w:color w:val="3B3838" w:themeColor="background2" w:themeShade="40"/>
                <w:lang w:val="fr-FR"/>
              </w:rPr>
              <w:t>- La session combinera de courtes présentations, des exposés éclair, des tableaux de réflexion et des salles de réunion.</w:t>
            </w:r>
          </w:p>
          <w:p w14:paraId="3AF0D5FF" w14:textId="77777777" w:rsidR="001D24A1" w:rsidRPr="001D24A1" w:rsidRDefault="001D24A1" w:rsidP="001D24A1">
            <w:pPr>
              <w:rPr>
                <w:rFonts w:ascii="Arial" w:hAnsi="Arial" w:cs="Arial"/>
                <w:color w:val="3B3838" w:themeColor="background2" w:themeShade="40"/>
                <w:lang w:val="fr-FR"/>
              </w:rPr>
            </w:pPr>
          </w:p>
          <w:p w14:paraId="444E6FD4" w14:textId="77777777" w:rsidR="001D24A1" w:rsidRPr="001D24A1" w:rsidRDefault="001D24A1" w:rsidP="001D24A1">
            <w:pPr>
              <w:rPr>
                <w:rFonts w:ascii="Arial" w:hAnsi="Arial" w:cs="Arial"/>
                <w:color w:val="3B3838" w:themeColor="background2" w:themeShade="40"/>
                <w:lang w:val="fr-FR"/>
              </w:rPr>
            </w:pPr>
            <w:r w:rsidRPr="001D24A1">
              <w:rPr>
                <w:rFonts w:ascii="Arial" w:hAnsi="Arial" w:cs="Arial"/>
                <w:color w:val="3B3838" w:themeColor="background2" w:themeShade="40"/>
                <w:lang w:val="fr-FR"/>
              </w:rPr>
              <w:t>Présentateurs et animateurs de groupes de discussion</w:t>
            </w:r>
          </w:p>
          <w:p w14:paraId="1024E9D7" w14:textId="25F26C28" w:rsidR="001D24A1" w:rsidRPr="001D24A1" w:rsidRDefault="001D24A1" w:rsidP="001D24A1">
            <w:pPr>
              <w:rPr>
                <w:rFonts w:ascii="Arial" w:hAnsi="Arial" w:cs="Arial"/>
                <w:color w:val="3B3838" w:themeColor="background2" w:themeShade="40"/>
                <w:lang w:val="fr-FR"/>
              </w:rPr>
            </w:pPr>
            <w:r w:rsidRPr="001D24A1">
              <w:rPr>
                <w:rFonts w:ascii="Arial" w:hAnsi="Arial" w:cs="Arial"/>
                <w:color w:val="3B3838" w:themeColor="background2" w:themeShade="40"/>
                <w:lang w:val="fr-FR"/>
              </w:rPr>
              <w:t xml:space="preserve">- Lorena </w:t>
            </w:r>
            <w:proofErr w:type="spellStart"/>
            <w:r w:rsidRPr="001D24A1">
              <w:rPr>
                <w:rFonts w:ascii="Arial" w:hAnsi="Arial" w:cs="Arial"/>
                <w:color w:val="3B3838" w:themeColor="background2" w:themeShade="40"/>
                <w:lang w:val="fr-FR"/>
              </w:rPr>
              <w:t>River</w:t>
            </w:r>
            <w:r>
              <w:rPr>
                <w:rFonts w:ascii="Arial" w:hAnsi="Arial" w:cs="Arial"/>
                <w:color w:val="3B3838" w:themeColor="background2" w:themeShade="40"/>
                <w:lang w:val="fr-FR"/>
              </w:rPr>
              <w:t>o</w:t>
            </w:r>
            <w:proofErr w:type="spellEnd"/>
            <w:r w:rsidRPr="001D24A1">
              <w:rPr>
                <w:rFonts w:ascii="Arial" w:hAnsi="Arial" w:cs="Arial"/>
                <w:color w:val="3B3838" w:themeColor="background2" w:themeShade="40"/>
                <w:lang w:val="fr-FR"/>
              </w:rPr>
              <w:t xml:space="preserve"> - Équipe de coordination de</w:t>
            </w:r>
            <w:r w:rsidR="00D92026">
              <w:rPr>
                <w:rFonts w:ascii="Arial" w:hAnsi="Arial" w:cs="Arial"/>
                <w:color w:val="3B3838" w:themeColor="background2" w:themeShade="40"/>
                <w:lang w:val="fr-FR"/>
              </w:rPr>
              <w:t xml:space="preserve"> GIFT </w:t>
            </w:r>
            <w:r w:rsidRPr="001D24A1">
              <w:rPr>
                <w:rFonts w:ascii="Arial" w:hAnsi="Arial" w:cs="Arial"/>
                <w:color w:val="3B3838" w:themeColor="background2" w:themeShade="40"/>
                <w:lang w:val="fr-FR"/>
              </w:rPr>
              <w:t xml:space="preserve"> </w:t>
            </w:r>
          </w:p>
          <w:p w14:paraId="732B9E11" w14:textId="77777777" w:rsidR="001D24A1" w:rsidRPr="001D24A1" w:rsidRDefault="001D24A1" w:rsidP="001D24A1">
            <w:pPr>
              <w:rPr>
                <w:rFonts w:ascii="Arial" w:hAnsi="Arial" w:cs="Arial"/>
                <w:color w:val="3B3838" w:themeColor="background2" w:themeShade="40"/>
                <w:lang w:val="fr-FR"/>
              </w:rPr>
            </w:pPr>
            <w:r w:rsidRPr="001D24A1">
              <w:rPr>
                <w:rFonts w:ascii="Arial" w:hAnsi="Arial" w:cs="Arial"/>
                <w:color w:val="3B3838" w:themeColor="background2" w:themeShade="40"/>
                <w:lang w:val="fr-FR"/>
              </w:rPr>
              <w:t>- Richard Allen- Fonds monétaire international</w:t>
            </w:r>
          </w:p>
          <w:p w14:paraId="6B5BDE85" w14:textId="77777777" w:rsidR="001D24A1" w:rsidRPr="001D24A1" w:rsidRDefault="001D24A1" w:rsidP="001D24A1">
            <w:pPr>
              <w:rPr>
                <w:rFonts w:ascii="Arial" w:hAnsi="Arial" w:cs="Arial"/>
                <w:color w:val="3B3838" w:themeColor="background2" w:themeShade="40"/>
                <w:lang w:val="fr-FR"/>
              </w:rPr>
            </w:pPr>
            <w:r w:rsidRPr="001D24A1">
              <w:rPr>
                <w:rFonts w:ascii="Arial" w:hAnsi="Arial" w:cs="Arial"/>
                <w:color w:val="3B3838" w:themeColor="background2" w:themeShade="40"/>
                <w:lang w:val="fr-FR"/>
              </w:rPr>
              <w:t xml:space="preserve">- </w:t>
            </w:r>
            <w:proofErr w:type="spellStart"/>
            <w:r w:rsidRPr="001D24A1">
              <w:rPr>
                <w:rFonts w:ascii="Arial" w:hAnsi="Arial" w:cs="Arial"/>
                <w:color w:val="3B3838" w:themeColor="background2" w:themeShade="40"/>
                <w:lang w:val="fr-FR"/>
              </w:rPr>
              <w:t>Kathrin</w:t>
            </w:r>
            <w:proofErr w:type="spellEnd"/>
            <w:r w:rsidRPr="001D24A1">
              <w:rPr>
                <w:rFonts w:ascii="Arial" w:hAnsi="Arial" w:cs="Arial"/>
                <w:color w:val="3B3838" w:themeColor="background2" w:themeShade="40"/>
                <w:lang w:val="fr-FR"/>
              </w:rPr>
              <w:t xml:space="preserve"> </w:t>
            </w:r>
            <w:proofErr w:type="spellStart"/>
            <w:r w:rsidRPr="001D24A1">
              <w:rPr>
                <w:rFonts w:ascii="Arial" w:hAnsi="Arial" w:cs="Arial"/>
                <w:color w:val="3B3838" w:themeColor="background2" w:themeShade="40"/>
                <w:lang w:val="fr-FR"/>
              </w:rPr>
              <w:t>Frauscher</w:t>
            </w:r>
            <w:proofErr w:type="spellEnd"/>
            <w:r w:rsidRPr="001D24A1">
              <w:rPr>
                <w:rFonts w:ascii="Arial" w:hAnsi="Arial" w:cs="Arial"/>
                <w:color w:val="3B3838" w:themeColor="background2" w:themeShade="40"/>
                <w:lang w:val="fr-FR"/>
              </w:rPr>
              <w:t xml:space="preserve"> et Lindsey </w:t>
            </w:r>
            <w:proofErr w:type="spellStart"/>
            <w:r w:rsidRPr="001D24A1">
              <w:rPr>
                <w:rFonts w:ascii="Arial" w:hAnsi="Arial" w:cs="Arial"/>
                <w:color w:val="3B3838" w:themeColor="background2" w:themeShade="40"/>
                <w:lang w:val="fr-FR"/>
              </w:rPr>
              <w:t>Marchessault</w:t>
            </w:r>
            <w:proofErr w:type="spellEnd"/>
            <w:r w:rsidRPr="001D24A1">
              <w:rPr>
                <w:rFonts w:ascii="Arial" w:hAnsi="Arial" w:cs="Arial"/>
                <w:color w:val="3B3838" w:themeColor="background2" w:themeShade="40"/>
                <w:lang w:val="fr-FR"/>
              </w:rPr>
              <w:t xml:space="preserve"> - Open </w:t>
            </w:r>
            <w:proofErr w:type="spellStart"/>
            <w:r w:rsidRPr="001D24A1">
              <w:rPr>
                <w:rFonts w:ascii="Arial" w:hAnsi="Arial" w:cs="Arial"/>
                <w:color w:val="3B3838" w:themeColor="background2" w:themeShade="40"/>
                <w:lang w:val="fr-FR"/>
              </w:rPr>
              <w:t>Recruitment</w:t>
            </w:r>
            <w:proofErr w:type="spellEnd"/>
            <w:r w:rsidRPr="001D24A1">
              <w:rPr>
                <w:rFonts w:ascii="Arial" w:hAnsi="Arial" w:cs="Arial"/>
                <w:color w:val="3B3838" w:themeColor="background2" w:themeShade="40"/>
                <w:lang w:val="fr-FR"/>
              </w:rPr>
              <w:t xml:space="preserve"> Association</w:t>
            </w:r>
          </w:p>
          <w:p w14:paraId="3E748755" w14:textId="77777777" w:rsidR="001D24A1" w:rsidRPr="001D24A1" w:rsidRDefault="001D24A1" w:rsidP="001D24A1">
            <w:pPr>
              <w:rPr>
                <w:rFonts w:ascii="Arial" w:hAnsi="Arial" w:cs="Arial"/>
                <w:color w:val="3B3838" w:themeColor="background2" w:themeShade="40"/>
                <w:lang w:val="fr-FR"/>
              </w:rPr>
            </w:pPr>
            <w:r w:rsidRPr="001D24A1">
              <w:rPr>
                <w:rFonts w:ascii="Arial" w:hAnsi="Arial" w:cs="Arial"/>
                <w:color w:val="3B3838" w:themeColor="background2" w:themeShade="40"/>
                <w:lang w:val="fr-FR"/>
              </w:rPr>
              <w:t xml:space="preserve">- </w:t>
            </w:r>
            <w:proofErr w:type="spellStart"/>
            <w:r w:rsidRPr="001D24A1">
              <w:rPr>
                <w:rFonts w:ascii="Arial" w:hAnsi="Arial" w:cs="Arial"/>
                <w:color w:val="3B3838" w:themeColor="background2" w:themeShade="40"/>
                <w:lang w:val="fr-FR"/>
              </w:rPr>
              <w:t>Hana</w:t>
            </w:r>
            <w:proofErr w:type="spellEnd"/>
            <w:r w:rsidRPr="001D24A1">
              <w:rPr>
                <w:rFonts w:ascii="Arial" w:hAnsi="Arial" w:cs="Arial"/>
                <w:color w:val="3B3838" w:themeColor="background2" w:themeShade="40"/>
                <w:lang w:val="fr-FR"/>
              </w:rPr>
              <w:t xml:space="preserve"> </w:t>
            </w:r>
            <w:proofErr w:type="spellStart"/>
            <w:r w:rsidRPr="001D24A1">
              <w:rPr>
                <w:rFonts w:ascii="Arial" w:hAnsi="Arial" w:cs="Arial"/>
                <w:color w:val="3B3838" w:themeColor="background2" w:themeShade="40"/>
                <w:lang w:val="fr-FR"/>
              </w:rPr>
              <w:t>Zoričić</w:t>
            </w:r>
            <w:proofErr w:type="spellEnd"/>
            <w:r w:rsidRPr="001D24A1">
              <w:rPr>
                <w:rFonts w:ascii="Arial" w:hAnsi="Arial" w:cs="Arial"/>
                <w:color w:val="3B3838" w:themeColor="background2" w:themeShade="40"/>
                <w:lang w:val="fr-FR"/>
              </w:rPr>
              <w:t>- Gouvernement de la Croatie</w:t>
            </w:r>
          </w:p>
          <w:p w14:paraId="74426551" w14:textId="5E6576EC" w:rsidR="00760BFD" w:rsidRPr="001D24A1" w:rsidRDefault="001D24A1" w:rsidP="001D24A1">
            <w:pPr>
              <w:rPr>
                <w:rFonts w:ascii="Arial" w:hAnsi="Arial" w:cs="Arial"/>
                <w:color w:val="3B3838" w:themeColor="background2" w:themeShade="40"/>
                <w:lang w:val="fr-FR"/>
              </w:rPr>
            </w:pPr>
            <w:r w:rsidRPr="001D24A1">
              <w:rPr>
                <w:rFonts w:ascii="Arial" w:hAnsi="Arial" w:cs="Arial"/>
                <w:color w:val="3B3838" w:themeColor="background2" w:themeShade="40"/>
                <w:lang w:val="fr-FR"/>
              </w:rPr>
              <w:t>- Représentants du gouvernement et de la société civile - Brésil (à confirmer)</w:t>
            </w:r>
          </w:p>
        </w:tc>
      </w:tr>
    </w:tbl>
    <w:p w14:paraId="28FDA2B2" w14:textId="77777777" w:rsidR="001E7E96" w:rsidRPr="002E21AD" w:rsidRDefault="001E7E96">
      <w:pPr>
        <w:spacing w:after="160" w:line="259" w:lineRule="auto"/>
        <w:rPr>
          <w:rFonts w:ascii="Arial" w:hAnsi="Arial" w:cs="Arial"/>
          <w:color w:val="3B3838" w:themeColor="background2" w:themeShade="40"/>
          <w:lang w:val="fr-FR"/>
        </w:rPr>
      </w:pPr>
    </w:p>
    <w:tbl>
      <w:tblPr>
        <w:tblStyle w:val="TableGrid"/>
        <w:tblW w:w="10615" w:type="dxa"/>
        <w:tblLook w:val="04A0" w:firstRow="1" w:lastRow="0" w:firstColumn="1" w:lastColumn="0" w:noHBand="0" w:noVBand="1"/>
      </w:tblPr>
      <w:tblGrid>
        <w:gridCol w:w="2515"/>
        <w:gridCol w:w="8100"/>
      </w:tblGrid>
      <w:tr w:rsidR="001E7E96" w:rsidRPr="003602AB" w14:paraId="1F839BD2" w14:textId="77777777" w:rsidTr="004563BB">
        <w:tc>
          <w:tcPr>
            <w:tcW w:w="2515" w:type="dxa"/>
            <w:vMerge w:val="restart"/>
          </w:tcPr>
          <w:p w14:paraId="29A45E25" w14:textId="77777777" w:rsidR="001D24A1" w:rsidRPr="003602AB" w:rsidRDefault="001D24A1" w:rsidP="004563BB">
            <w:pPr>
              <w:rPr>
                <w:rFonts w:ascii="Arial" w:hAnsi="Arial" w:cs="Arial"/>
                <w:b/>
                <w:iCs/>
                <w:color w:val="FF6B00"/>
                <w:lang w:val="pt-BR"/>
              </w:rPr>
            </w:pPr>
            <w:proofErr w:type="spellStart"/>
            <w:r w:rsidRPr="003602AB">
              <w:rPr>
                <w:rFonts w:ascii="Arial" w:hAnsi="Arial" w:cs="Arial"/>
                <w:b/>
                <w:iCs/>
                <w:color w:val="FF6B00"/>
                <w:lang w:val="pt-BR"/>
              </w:rPr>
              <w:t>Jeudi</w:t>
            </w:r>
            <w:proofErr w:type="spellEnd"/>
            <w:r w:rsidRPr="003602AB">
              <w:rPr>
                <w:rFonts w:ascii="Arial" w:hAnsi="Arial" w:cs="Arial"/>
                <w:b/>
                <w:iCs/>
                <w:color w:val="FF6B00"/>
                <w:lang w:val="pt-BR"/>
              </w:rPr>
              <w:t xml:space="preserve"> 27 </w:t>
            </w:r>
            <w:proofErr w:type="spellStart"/>
            <w:r w:rsidRPr="003602AB">
              <w:rPr>
                <w:rFonts w:ascii="Arial" w:hAnsi="Arial" w:cs="Arial"/>
                <w:b/>
                <w:iCs/>
                <w:color w:val="FF6B00"/>
                <w:lang w:val="pt-BR"/>
              </w:rPr>
              <w:t>août</w:t>
            </w:r>
            <w:proofErr w:type="spellEnd"/>
          </w:p>
          <w:p w14:paraId="33B11295" w14:textId="77777777" w:rsidR="001D24A1" w:rsidRPr="003602AB" w:rsidRDefault="001D24A1" w:rsidP="001D24A1">
            <w:pPr>
              <w:rPr>
                <w:rFonts w:ascii="Arial" w:hAnsi="Arial" w:cs="Arial"/>
                <w:bCs/>
                <w:iCs/>
                <w:color w:val="FF6B00"/>
                <w:lang w:val="pt-BR"/>
              </w:rPr>
            </w:pPr>
            <w:r w:rsidRPr="003602AB">
              <w:rPr>
                <w:rFonts w:ascii="Arial" w:hAnsi="Arial" w:cs="Arial"/>
                <w:bCs/>
                <w:iCs/>
                <w:color w:val="FF6B00"/>
                <w:lang w:val="pt-BR"/>
              </w:rPr>
              <w:t>8h-10h EST</w:t>
            </w:r>
          </w:p>
          <w:p w14:paraId="2B229F78" w14:textId="77777777" w:rsidR="001D24A1" w:rsidRPr="003602AB" w:rsidRDefault="001D24A1" w:rsidP="001D24A1">
            <w:pPr>
              <w:rPr>
                <w:rFonts w:ascii="Arial" w:hAnsi="Arial" w:cs="Arial"/>
                <w:bCs/>
                <w:iCs/>
                <w:color w:val="FF6B00"/>
                <w:lang w:val="pt-BR"/>
              </w:rPr>
            </w:pPr>
            <w:r w:rsidRPr="003602AB">
              <w:rPr>
                <w:rFonts w:ascii="Arial" w:hAnsi="Arial" w:cs="Arial"/>
                <w:bCs/>
                <w:iCs/>
                <w:color w:val="FF6B00"/>
                <w:lang w:val="pt-BR"/>
              </w:rPr>
              <w:t>14h-16h CET</w:t>
            </w:r>
          </w:p>
          <w:p w14:paraId="6A4C810E" w14:textId="77777777" w:rsidR="001D24A1" w:rsidRPr="001D24A1" w:rsidRDefault="001D24A1" w:rsidP="001D24A1">
            <w:pPr>
              <w:rPr>
                <w:rFonts w:ascii="Arial" w:hAnsi="Arial" w:cs="Arial"/>
                <w:bCs/>
                <w:iCs/>
                <w:color w:val="FF6B00"/>
                <w:lang w:val="fr-FR"/>
              </w:rPr>
            </w:pPr>
            <w:r w:rsidRPr="001D24A1">
              <w:rPr>
                <w:rFonts w:ascii="Arial" w:hAnsi="Arial" w:cs="Arial"/>
                <w:bCs/>
                <w:iCs/>
                <w:color w:val="FF6B00"/>
                <w:lang w:val="fr-FR"/>
              </w:rPr>
              <w:t>20h-22h PHT</w:t>
            </w:r>
          </w:p>
          <w:p w14:paraId="13FFD459" w14:textId="77777777" w:rsidR="001D24A1" w:rsidRPr="001D24A1" w:rsidRDefault="001D24A1" w:rsidP="001D24A1">
            <w:pPr>
              <w:rPr>
                <w:rFonts w:ascii="Arial" w:hAnsi="Arial" w:cs="Arial"/>
                <w:bCs/>
                <w:iCs/>
                <w:color w:val="FF6B00"/>
                <w:lang w:val="fr-FR"/>
              </w:rPr>
            </w:pPr>
          </w:p>
          <w:p w14:paraId="58822123" w14:textId="77777777" w:rsidR="001D24A1" w:rsidRPr="001D24A1" w:rsidRDefault="001D24A1" w:rsidP="001D24A1">
            <w:pPr>
              <w:rPr>
                <w:rFonts w:ascii="Arial" w:hAnsi="Arial" w:cs="Arial"/>
                <w:bCs/>
                <w:iCs/>
                <w:color w:val="FF6B00"/>
                <w:lang w:val="fr-FR"/>
              </w:rPr>
            </w:pPr>
            <w:r w:rsidRPr="001D24A1">
              <w:rPr>
                <w:rFonts w:ascii="Arial" w:hAnsi="Arial" w:cs="Arial"/>
                <w:bCs/>
                <w:iCs/>
                <w:color w:val="FF6B00"/>
                <w:lang w:val="fr-FR"/>
              </w:rPr>
              <w:t>Traduction disponible :</w:t>
            </w:r>
          </w:p>
          <w:p w14:paraId="133E2E82" w14:textId="77777777" w:rsidR="001D24A1" w:rsidRPr="001D24A1" w:rsidRDefault="001D24A1" w:rsidP="001D24A1">
            <w:pPr>
              <w:rPr>
                <w:rFonts w:ascii="Arial" w:hAnsi="Arial" w:cs="Arial"/>
                <w:bCs/>
                <w:iCs/>
                <w:color w:val="FF6B00"/>
                <w:lang w:val="fr-FR"/>
              </w:rPr>
            </w:pPr>
            <w:r w:rsidRPr="001D24A1">
              <w:rPr>
                <w:rFonts w:ascii="Arial" w:hAnsi="Arial" w:cs="Arial"/>
                <w:bCs/>
                <w:iCs/>
                <w:color w:val="FF6B00"/>
                <w:lang w:val="fr-FR"/>
              </w:rPr>
              <w:t xml:space="preserve">Anglais </w:t>
            </w:r>
          </w:p>
          <w:p w14:paraId="538AEF31" w14:textId="77777777" w:rsidR="001D24A1" w:rsidRPr="001D24A1" w:rsidRDefault="001D24A1" w:rsidP="001D24A1">
            <w:pPr>
              <w:rPr>
                <w:rFonts w:ascii="Arial" w:hAnsi="Arial" w:cs="Arial"/>
                <w:bCs/>
                <w:iCs/>
                <w:color w:val="FF6B00"/>
                <w:lang w:val="fr-FR"/>
              </w:rPr>
            </w:pPr>
            <w:r w:rsidRPr="001D24A1">
              <w:rPr>
                <w:rFonts w:ascii="Arial" w:hAnsi="Arial" w:cs="Arial"/>
                <w:bCs/>
                <w:iCs/>
                <w:color w:val="FF6B00"/>
                <w:lang w:val="fr-FR"/>
              </w:rPr>
              <w:t xml:space="preserve">Français </w:t>
            </w:r>
          </w:p>
          <w:p w14:paraId="605CA39A" w14:textId="616D2854" w:rsidR="001E7E96" w:rsidRPr="002E21AD" w:rsidRDefault="001E7E96" w:rsidP="00DE74F1">
            <w:pPr>
              <w:rPr>
                <w:rFonts w:ascii="Arial" w:hAnsi="Arial" w:cs="Arial"/>
                <w:b/>
                <w:iCs/>
                <w:color w:val="FF6B00"/>
                <w:sz w:val="28"/>
                <w:szCs w:val="28"/>
                <w:lang w:val="fr-FR"/>
              </w:rPr>
            </w:pPr>
          </w:p>
        </w:tc>
        <w:tc>
          <w:tcPr>
            <w:tcW w:w="8100" w:type="dxa"/>
          </w:tcPr>
          <w:p w14:paraId="7747FB60" w14:textId="7BD85B5B" w:rsidR="001E7E96" w:rsidRPr="007E223D" w:rsidRDefault="007E223D" w:rsidP="004563BB">
            <w:pPr>
              <w:pStyle w:val="NormalWeb"/>
              <w:spacing w:before="0" w:beforeAutospacing="0" w:after="0" w:afterAutospacing="0"/>
              <w:rPr>
                <w:rFonts w:ascii="Arial" w:hAnsi="Arial" w:cs="Arial"/>
                <w:bCs/>
                <w:color w:val="FF6B00"/>
                <w:sz w:val="28"/>
                <w:szCs w:val="28"/>
                <w:lang w:val="fr-FR"/>
              </w:rPr>
            </w:pPr>
            <w:r w:rsidRPr="007E223D">
              <w:rPr>
                <w:rFonts w:ascii="Arial" w:eastAsiaTheme="minorHAnsi" w:hAnsi="Arial" w:cs="Arial"/>
                <w:b/>
                <w:iCs/>
                <w:color w:val="FF6B00"/>
                <w:sz w:val="22"/>
                <w:szCs w:val="22"/>
                <w:lang w:val="fr-FR"/>
              </w:rPr>
              <w:t xml:space="preserve">Participation du public aux politiques fiscales et budgétaires : l'expérience du GIFT </w:t>
            </w:r>
            <w:r w:rsidRPr="007E223D">
              <w:rPr>
                <w:rFonts w:ascii="Arial" w:hAnsi="Arial" w:cs="Arial"/>
                <w:bCs/>
                <w:iCs/>
                <w:color w:val="FF6B00"/>
                <w:sz w:val="22"/>
                <w:szCs w:val="22"/>
                <w:lang w:val="fr-FR"/>
              </w:rPr>
              <w:t xml:space="preserve">Animée par </w:t>
            </w:r>
            <w:r w:rsidR="001E7E96" w:rsidRPr="007E223D">
              <w:rPr>
                <w:rFonts w:ascii="Arial" w:hAnsi="Arial" w:cs="Arial"/>
                <w:bCs/>
                <w:iCs/>
                <w:color w:val="FF6B00"/>
                <w:sz w:val="22"/>
                <w:szCs w:val="22"/>
                <w:lang w:val="fr-FR"/>
              </w:rPr>
              <w:t>Raquel Ferreira</w:t>
            </w:r>
            <w:r w:rsidR="001E7E96" w:rsidRPr="007E223D">
              <w:rPr>
                <w:rFonts w:ascii="Arial" w:hAnsi="Arial" w:cs="Arial"/>
                <w:bCs/>
                <w:iCs/>
                <w:color w:val="FF6B00"/>
                <w:lang w:val="fr-FR"/>
              </w:rPr>
              <w:t xml:space="preserve">    </w:t>
            </w:r>
          </w:p>
        </w:tc>
      </w:tr>
      <w:tr w:rsidR="001E7E96" w:rsidRPr="003602AB" w14:paraId="7E2F9038" w14:textId="77777777" w:rsidTr="004563BB">
        <w:tc>
          <w:tcPr>
            <w:tcW w:w="2515" w:type="dxa"/>
            <w:vMerge/>
          </w:tcPr>
          <w:p w14:paraId="16FD8A34" w14:textId="77777777" w:rsidR="001E7E96" w:rsidRPr="002E21AD" w:rsidRDefault="001E7E96" w:rsidP="004563BB">
            <w:pPr>
              <w:rPr>
                <w:rFonts w:ascii="Arial" w:hAnsi="Arial" w:cs="Arial"/>
                <w:b/>
                <w:color w:val="FF6B00"/>
                <w:sz w:val="28"/>
                <w:szCs w:val="28"/>
                <w:lang w:val="fr-FR"/>
              </w:rPr>
            </w:pPr>
          </w:p>
        </w:tc>
        <w:tc>
          <w:tcPr>
            <w:tcW w:w="8100" w:type="dxa"/>
          </w:tcPr>
          <w:p w14:paraId="13A17EF1" w14:textId="77777777" w:rsidR="007E223D" w:rsidRPr="008C25BB" w:rsidRDefault="007E223D" w:rsidP="007E223D">
            <w:pPr>
              <w:rPr>
                <w:rFonts w:ascii="Arial" w:hAnsi="Arial" w:cs="Arial"/>
                <w:color w:val="3B3838" w:themeColor="background2" w:themeShade="40"/>
                <w:lang w:val="fr-FR"/>
              </w:rPr>
            </w:pPr>
            <w:r w:rsidRPr="008C25BB">
              <w:rPr>
                <w:rFonts w:ascii="Arial" w:hAnsi="Arial" w:cs="Arial"/>
                <w:color w:val="3B3838" w:themeColor="background2" w:themeShade="40"/>
                <w:lang w:val="fr-FR"/>
              </w:rPr>
              <w:t>- Derniers développements mondiaux sur la participation publique présentés par la Banque mondiale.</w:t>
            </w:r>
          </w:p>
          <w:p w14:paraId="358F97A1" w14:textId="77777777" w:rsidR="007E223D" w:rsidRPr="008C25BB" w:rsidRDefault="007E223D" w:rsidP="007E223D">
            <w:pPr>
              <w:rPr>
                <w:rFonts w:ascii="Arial" w:hAnsi="Arial" w:cs="Arial"/>
                <w:color w:val="3B3838" w:themeColor="background2" w:themeShade="40"/>
                <w:lang w:val="fr-FR"/>
              </w:rPr>
            </w:pPr>
            <w:r w:rsidRPr="008C25BB">
              <w:rPr>
                <w:rFonts w:ascii="Arial" w:hAnsi="Arial" w:cs="Arial"/>
                <w:color w:val="3B3838" w:themeColor="background2" w:themeShade="40"/>
                <w:lang w:val="fr-FR"/>
              </w:rPr>
              <w:t>- Exemples de deux pays (Brésil et Sierra Leone) qui ont mis en œuvre avec succès des initiatives de participation du public.</w:t>
            </w:r>
          </w:p>
          <w:p w14:paraId="60B8C3AE" w14:textId="77777777" w:rsidR="007E223D" w:rsidRPr="008C25BB" w:rsidRDefault="007E223D" w:rsidP="007E223D">
            <w:pPr>
              <w:rPr>
                <w:rFonts w:ascii="Arial" w:hAnsi="Arial" w:cs="Arial"/>
                <w:color w:val="3B3838" w:themeColor="background2" w:themeShade="40"/>
                <w:lang w:val="fr-FR"/>
              </w:rPr>
            </w:pPr>
            <w:r w:rsidRPr="008C25BB">
              <w:rPr>
                <w:rFonts w:ascii="Arial" w:hAnsi="Arial" w:cs="Arial"/>
                <w:color w:val="3B3838" w:themeColor="background2" w:themeShade="40"/>
                <w:lang w:val="fr-FR"/>
              </w:rPr>
              <w:t>- Brèves mises à jour de 3 minutes des pays qui mettent en œuvre des initiatives ; sur l'état de ces initiatives, ce qu'ils ont appris et les défis auxquels ils sont confrontés.</w:t>
            </w:r>
          </w:p>
          <w:p w14:paraId="2B37D79C" w14:textId="77777777" w:rsidR="007E223D" w:rsidRPr="008C25BB" w:rsidRDefault="007E223D" w:rsidP="007E223D">
            <w:pPr>
              <w:rPr>
                <w:rFonts w:ascii="Arial" w:hAnsi="Arial" w:cs="Arial"/>
                <w:color w:val="3B3838" w:themeColor="background2" w:themeShade="40"/>
                <w:lang w:val="fr-FR"/>
              </w:rPr>
            </w:pPr>
            <w:r w:rsidRPr="008C25BB">
              <w:rPr>
                <w:rFonts w:ascii="Arial" w:hAnsi="Arial" w:cs="Arial"/>
                <w:color w:val="3B3838" w:themeColor="background2" w:themeShade="40"/>
                <w:lang w:val="fr-FR"/>
              </w:rPr>
              <w:t>- Le format de la session prévoit des présentations et ensuite un engagement avec ces présentations sous forme de questions et réponses et une session en petits groupes, qui prévoit un engagement / apprentissage par les pairs sur les initiatives de participation publique, en motivant les autres à commencer à entreprendre des initiatives similaires ; et en aidant ceux qui entreprennent déjà des initiatives à formuler des idées et à surmonter les défis.</w:t>
            </w:r>
          </w:p>
          <w:p w14:paraId="185736A5" w14:textId="77777777" w:rsidR="007E223D" w:rsidRPr="008C25BB" w:rsidRDefault="007E223D" w:rsidP="007E223D">
            <w:pPr>
              <w:rPr>
                <w:rFonts w:ascii="Arial" w:hAnsi="Arial" w:cs="Arial"/>
                <w:color w:val="3B3838" w:themeColor="background2" w:themeShade="40"/>
                <w:lang w:val="fr-FR"/>
              </w:rPr>
            </w:pPr>
            <w:r w:rsidRPr="008C25BB">
              <w:rPr>
                <w:rFonts w:ascii="Arial" w:hAnsi="Arial" w:cs="Arial"/>
                <w:color w:val="3B3838" w:themeColor="background2" w:themeShade="40"/>
                <w:lang w:val="fr-FR"/>
              </w:rPr>
              <w:t>- Lors de la session en petits groupes, les commissaires discuteront entre eux des défis auxquels ils sont confrontés :</w:t>
            </w:r>
          </w:p>
          <w:p w14:paraId="64D8098B" w14:textId="77777777" w:rsidR="007E223D" w:rsidRPr="008C25BB" w:rsidRDefault="007E223D" w:rsidP="007E223D">
            <w:pPr>
              <w:rPr>
                <w:rFonts w:ascii="Arial" w:hAnsi="Arial" w:cs="Arial"/>
                <w:color w:val="3B3838" w:themeColor="background2" w:themeShade="40"/>
                <w:lang w:val="fr-FR"/>
              </w:rPr>
            </w:pPr>
            <w:r w:rsidRPr="008C25BB">
              <w:rPr>
                <w:rFonts w:ascii="Arial" w:hAnsi="Arial" w:cs="Arial"/>
                <w:color w:val="3B3838" w:themeColor="background2" w:themeShade="40"/>
                <w:lang w:val="fr-FR"/>
              </w:rPr>
              <w:t>- La mise en œuvre d'initiatives de participation du public dans leur pays.</w:t>
            </w:r>
          </w:p>
          <w:p w14:paraId="4EF2FCC7" w14:textId="77777777" w:rsidR="007E223D" w:rsidRPr="008C25BB" w:rsidRDefault="007E223D" w:rsidP="007E223D">
            <w:pPr>
              <w:rPr>
                <w:rFonts w:ascii="Arial" w:hAnsi="Arial" w:cs="Arial"/>
                <w:color w:val="3B3838" w:themeColor="background2" w:themeShade="40"/>
                <w:lang w:val="fr-FR"/>
              </w:rPr>
            </w:pPr>
            <w:r w:rsidRPr="008C25BB">
              <w:rPr>
                <w:rFonts w:ascii="Arial" w:hAnsi="Arial" w:cs="Arial"/>
                <w:color w:val="3B3838" w:themeColor="background2" w:themeShade="40"/>
                <w:lang w:val="fr-FR"/>
              </w:rPr>
              <w:lastRenderedPageBreak/>
              <w:t>- L'identification des objectifs.</w:t>
            </w:r>
          </w:p>
          <w:p w14:paraId="5AD82B9E" w14:textId="77777777" w:rsidR="007E223D" w:rsidRPr="008C25BB" w:rsidRDefault="007E223D" w:rsidP="007E223D">
            <w:pPr>
              <w:rPr>
                <w:rFonts w:ascii="Arial" w:hAnsi="Arial" w:cs="Arial"/>
                <w:color w:val="3B3838" w:themeColor="background2" w:themeShade="40"/>
                <w:lang w:val="fr-FR"/>
              </w:rPr>
            </w:pPr>
            <w:r w:rsidRPr="008C25BB">
              <w:rPr>
                <w:rFonts w:ascii="Arial" w:hAnsi="Arial" w:cs="Arial"/>
                <w:color w:val="3B3838" w:themeColor="background2" w:themeShade="40"/>
                <w:lang w:val="fr-FR"/>
              </w:rPr>
              <w:t>- L'identification et la planification des interventions.</w:t>
            </w:r>
          </w:p>
          <w:p w14:paraId="320E379F" w14:textId="77777777" w:rsidR="007E223D" w:rsidRPr="008C25BB" w:rsidRDefault="007E223D" w:rsidP="007E223D">
            <w:pPr>
              <w:rPr>
                <w:rFonts w:ascii="Arial" w:hAnsi="Arial" w:cs="Arial"/>
                <w:color w:val="3B3838" w:themeColor="background2" w:themeShade="40"/>
                <w:lang w:val="fr-FR"/>
              </w:rPr>
            </w:pPr>
            <w:r w:rsidRPr="008C25BB">
              <w:rPr>
                <w:rFonts w:ascii="Arial" w:hAnsi="Arial" w:cs="Arial"/>
                <w:color w:val="3B3838" w:themeColor="background2" w:themeShade="40"/>
                <w:lang w:val="fr-FR"/>
              </w:rPr>
              <w:t>- Leçons apprises et idées pour surmonter les difficultés.</w:t>
            </w:r>
          </w:p>
          <w:p w14:paraId="6678A5D4" w14:textId="77777777" w:rsidR="007E223D" w:rsidRPr="008C25BB" w:rsidRDefault="007E223D" w:rsidP="007E223D">
            <w:pPr>
              <w:rPr>
                <w:rFonts w:ascii="Arial" w:hAnsi="Arial" w:cs="Arial"/>
                <w:color w:val="3B3838" w:themeColor="background2" w:themeShade="40"/>
                <w:lang w:val="fr-FR"/>
              </w:rPr>
            </w:pPr>
          </w:p>
          <w:p w14:paraId="3D7E9267" w14:textId="77777777" w:rsidR="007E223D" w:rsidRPr="008C25BB" w:rsidRDefault="007E223D" w:rsidP="007E223D">
            <w:pPr>
              <w:rPr>
                <w:rFonts w:ascii="Arial" w:hAnsi="Arial" w:cs="Arial"/>
                <w:color w:val="3B3838" w:themeColor="background2" w:themeShade="40"/>
                <w:lang w:val="fr-FR"/>
              </w:rPr>
            </w:pPr>
            <w:r w:rsidRPr="008C25BB">
              <w:rPr>
                <w:rFonts w:ascii="Arial" w:hAnsi="Arial" w:cs="Arial"/>
                <w:color w:val="3B3838" w:themeColor="background2" w:themeShade="40"/>
                <w:lang w:val="fr-FR"/>
              </w:rPr>
              <w:t xml:space="preserve">Les participants : </w:t>
            </w:r>
          </w:p>
          <w:p w14:paraId="3BC351D5" w14:textId="2FBA18B2" w:rsidR="007E223D" w:rsidRPr="008C25BB" w:rsidRDefault="007E223D" w:rsidP="007E223D">
            <w:pPr>
              <w:rPr>
                <w:rFonts w:ascii="Arial" w:hAnsi="Arial" w:cs="Arial"/>
                <w:color w:val="3B3838" w:themeColor="background2" w:themeShade="40"/>
                <w:lang w:val="fr-FR"/>
              </w:rPr>
            </w:pPr>
            <w:r w:rsidRPr="008C25BB">
              <w:rPr>
                <w:rFonts w:ascii="Arial" w:hAnsi="Arial" w:cs="Arial"/>
                <w:color w:val="3B3838" w:themeColor="background2" w:themeShade="40"/>
                <w:lang w:val="fr-FR"/>
              </w:rPr>
              <w:t xml:space="preserve">- </w:t>
            </w:r>
            <w:proofErr w:type="spellStart"/>
            <w:r w:rsidRPr="008C25BB">
              <w:rPr>
                <w:rFonts w:ascii="Arial" w:hAnsi="Arial" w:cs="Arial"/>
                <w:color w:val="3B3838" w:themeColor="background2" w:themeShade="40"/>
                <w:lang w:val="fr-FR"/>
              </w:rPr>
              <w:t>Sruti</w:t>
            </w:r>
            <w:proofErr w:type="spellEnd"/>
            <w:r w:rsidRPr="008C25BB">
              <w:rPr>
                <w:rFonts w:ascii="Arial" w:hAnsi="Arial" w:cs="Arial"/>
                <w:color w:val="3B3838" w:themeColor="background2" w:themeShade="40"/>
                <w:lang w:val="fr-FR"/>
              </w:rPr>
              <w:t xml:space="preserve"> </w:t>
            </w:r>
            <w:proofErr w:type="spellStart"/>
            <w:proofErr w:type="gramStart"/>
            <w:r w:rsidRPr="008C25BB">
              <w:rPr>
                <w:rFonts w:ascii="Arial" w:hAnsi="Arial" w:cs="Arial"/>
                <w:color w:val="3B3838" w:themeColor="background2" w:themeShade="40"/>
                <w:lang w:val="fr-FR"/>
              </w:rPr>
              <w:t>Bandyopadhyay</w:t>
            </w:r>
            <w:proofErr w:type="spellEnd"/>
            <w:r w:rsidRPr="008C25BB">
              <w:rPr>
                <w:rFonts w:ascii="Arial" w:hAnsi="Arial" w:cs="Arial"/>
                <w:color w:val="3B3838" w:themeColor="background2" w:themeShade="40"/>
                <w:lang w:val="fr-FR"/>
              </w:rPr>
              <w:t xml:space="preserve"> </w:t>
            </w:r>
            <w:r w:rsidR="00D92026">
              <w:rPr>
                <w:rFonts w:ascii="Arial" w:hAnsi="Arial" w:cs="Arial"/>
                <w:color w:val="3B3838" w:themeColor="background2" w:themeShade="40"/>
                <w:lang w:val="fr-FR"/>
              </w:rPr>
              <w:t>,</w:t>
            </w:r>
            <w:proofErr w:type="gramEnd"/>
            <w:r w:rsidR="00D92026">
              <w:rPr>
                <w:rFonts w:ascii="Arial" w:hAnsi="Arial" w:cs="Arial"/>
                <w:color w:val="3B3838" w:themeColor="background2" w:themeShade="40"/>
                <w:lang w:val="fr-FR"/>
              </w:rPr>
              <w:t xml:space="preserve"> </w:t>
            </w:r>
            <w:r w:rsidRPr="008C25BB">
              <w:rPr>
                <w:rFonts w:ascii="Arial" w:hAnsi="Arial" w:cs="Arial"/>
                <w:color w:val="3B3838" w:themeColor="background2" w:themeShade="40"/>
                <w:lang w:val="fr-FR"/>
              </w:rPr>
              <w:t>Banque mondiale</w:t>
            </w:r>
            <w:r w:rsidR="00D92026">
              <w:rPr>
                <w:rFonts w:ascii="Arial" w:hAnsi="Arial" w:cs="Arial"/>
                <w:color w:val="3B3838" w:themeColor="background2" w:themeShade="40"/>
                <w:lang w:val="fr-FR"/>
              </w:rPr>
              <w:t xml:space="preserve">. </w:t>
            </w:r>
            <w:r w:rsidRPr="008C25BB">
              <w:rPr>
                <w:rFonts w:ascii="Arial" w:hAnsi="Arial" w:cs="Arial"/>
                <w:color w:val="3B3838" w:themeColor="background2" w:themeShade="40"/>
                <w:lang w:val="fr-FR"/>
              </w:rPr>
              <w:t xml:space="preserve">Intégrer la participation publique : une perspective mondiale  </w:t>
            </w:r>
          </w:p>
          <w:p w14:paraId="4F273F1B" w14:textId="77777777" w:rsidR="007E223D" w:rsidRPr="008C25BB" w:rsidRDefault="007E223D" w:rsidP="007E223D">
            <w:pPr>
              <w:rPr>
                <w:rFonts w:ascii="Arial" w:hAnsi="Arial" w:cs="Arial"/>
                <w:color w:val="3B3838" w:themeColor="background2" w:themeShade="40"/>
                <w:lang w:val="fr-FR"/>
              </w:rPr>
            </w:pPr>
            <w:r w:rsidRPr="008C25BB">
              <w:rPr>
                <w:rFonts w:ascii="Arial" w:hAnsi="Arial" w:cs="Arial"/>
                <w:color w:val="3B3838" w:themeColor="background2" w:themeShade="40"/>
                <w:lang w:val="fr-FR"/>
              </w:rPr>
              <w:t xml:space="preserve">- Daniel </w:t>
            </w:r>
            <w:proofErr w:type="spellStart"/>
            <w:r w:rsidRPr="008C25BB">
              <w:rPr>
                <w:rFonts w:ascii="Arial" w:hAnsi="Arial" w:cs="Arial"/>
                <w:color w:val="3B3838" w:themeColor="background2" w:themeShade="40"/>
                <w:lang w:val="fr-FR"/>
              </w:rPr>
              <w:t>Avelino</w:t>
            </w:r>
            <w:proofErr w:type="spellEnd"/>
            <w:r w:rsidRPr="008C25BB">
              <w:rPr>
                <w:rFonts w:ascii="Arial" w:hAnsi="Arial" w:cs="Arial"/>
                <w:color w:val="3B3838" w:themeColor="background2" w:themeShade="40"/>
                <w:lang w:val="fr-FR"/>
              </w:rPr>
              <w:t xml:space="preserve"> : L'expérience brésilienne </w:t>
            </w:r>
          </w:p>
          <w:p w14:paraId="2FACC9C6" w14:textId="77777777" w:rsidR="007E223D" w:rsidRPr="008C25BB" w:rsidRDefault="007E223D" w:rsidP="007E223D">
            <w:pPr>
              <w:rPr>
                <w:rFonts w:ascii="Arial" w:hAnsi="Arial" w:cs="Arial"/>
                <w:color w:val="3B3838" w:themeColor="background2" w:themeShade="40"/>
                <w:lang w:val="fr-FR"/>
              </w:rPr>
            </w:pPr>
            <w:r w:rsidRPr="008C25BB">
              <w:rPr>
                <w:rFonts w:ascii="Arial" w:hAnsi="Arial" w:cs="Arial"/>
                <w:color w:val="3B3838" w:themeColor="background2" w:themeShade="40"/>
                <w:lang w:val="fr-FR"/>
              </w:rPr>
              <w:t xml:space="preserve">- Abu </w:t>
            </w:r>
            <w:proofErr w:type="spellStart"/>
            <w:r w:rsidRPr="008C25BB">
              <w:rPr>
                <w:rFonts w:ascii="Arial" w:hAnsi="Arial" w:cs="Arial"/>
                <w:color w:val="3B3838" w:themeColor="background2" w:themeShade="40"/>
                <w:lang w:val="fr-FR"/>
              </w:rPr>
              <w:t>Bakarr</w:t>
            </w:r>
            <w:proofErr w:type="spellEnd"/>
            <w:r w:rsidRPr="008C25BB">
              <w:rPr>
                <w:rFonts w:ascii="Arial" w:hAnsi="Arial" w:cs="Arial"/>
                <w:color w:val="3B3838" w:themeColor="background2" w:themeShade="40"/>
                <w:lang w:val="fr-FR"/>
              </w:rPr>
              <w:t xml:space="preserve"> Kamara : Budget Défense Network et Matthew </w:t>
            </w:r>
            <w:proofErr w:type="spellStart"/>
            <w:r w:rsidRPr="008C25BB">
              <w:rPr>
                <w:rFonts w:ascii="Arial" w:hAnsi="Arial" w:cs="Arial"/>
                <w:color w:val="3B3838" w:themeColor="background2" w:themeShade="40"/>
                <w:lang w:val="fr-FR"/>
              </w:rPr>
              <w:t>Dingie</w:t>
            </w:r>
            <w:proofErr w:type="spellEnd"/>
            <w:r w:rsidRPr="008C25BB">
              <w:rPr>
                <w:rFonts w:ascii="Arial" w:hAnsi="Arial" w:cs="Arial"/>
                <w:color w:val="3B3838" w:themeColor="background2" w:themeShade="40"/>
                <w:lang w:val="fr-FR"/>
              </w:rPr>
              <w:t xml:space="preserve"> : Ministère des finances : un exemple en Sierra Leone </w:t>
            </w:r>
          </w:p>
          <w:p w14:paraId="12C5780A" w14:textId="77777777" w:rsidR="007E223D" w:rsidRPr="008C25BB" w:rsidRDefault="007E223D" w:rsidP="007E223D">
            <w:pPr>
              <w:rPr>
                <w:rFonts w:ascii="Arial" w:hAnsi="Arial" w:cs="Arial"/>
                <w:color w:val="3B3838" w:themeColor="background2" w:themeShade="40"/>
                <w:lang w:val="fr-FR"/>
              </w:rPr>
            </w:pPr>
            <w:r w:rsidRPr="008C25BB">
              <w:rPr>
                <w:rFonts w:ascii="Arial" w:hAnsi="Arial" w:cs="Arial"/>
                <w:color w:val="3B3838" w:themeColor="background2" w:themeShade="40"/>
                <w:lang w:val="fr-FR"/>
              </w:rPr>
              <w:t>- Brève mise à jour par les représentants des ministères des finances et des OSC des pays</w:t>
            </w:r>
          </w:p>
          <w:p w14:paraId="3C9AD992" w14:textId="77777777" w:rsidR="007E223D" w:rsidRPr="008C25BB" w:rsidRDefault="007E223D" w:rsidP="007E223D">
            <w:pPr>
              <w:rPr>
                <w:rFonts w:ascii="Arial" w:hAnsi="Arial" w:cs="Arial"/>
                <w:color w:val="3B3838" w:themeColor="background2" w:themeShade="40"/>
                <w:lang w:val="fr-FR"/>
              </w:rPr>
            </w:pPr>
            <w:r w:rsidRPr="008C25BB">
              <w:rPr>
                <w:rFonts w:ascii="Arial" w:hAnsi="Arial" w:cs="Arial"/>
                <w:color w:val="3B3838" w:themeColor="background2" w:themeShade="40"/>
                <w:lang w:val="fr-FR"/>
              </w:rPr>
              <w:t xml:space="preserve">- Chili - Amaya Fraile et Victoria </w:t>
            </w:r>
            <w:proofErr w:type="spellStart"/>
            <w:r w:rsidRPr="008C25BB">
              <w:rPr>
                <w:rFonts w:ascii="Arial" w:hAnsi="Arial" w:cs="Arial"/>
                <w:color w:val="3B3838" w:themeColor="background2" w:themeShade="40"/>
                <w:lang w:val="fr-FR"/>
              </w:rPr>
              <w:t>Gubbins</w:t>
            </w:r>
            <w:proofErr w:type="spellEnd"/>
            <w:r w:rsidRPr="008C25BB">
              <w:rPr>
                <w:rFonts w:ascii="Arial" w:hAnsi="Arial" w:cs="Arial"/>
                <w:color w:val="3B3838" w:themeColor="background2" w:themeShade="40"/>
                <w:lang w:val="fr-FR"/>
              </w:rPr>
              <w:t xml:space="preserve"> Smith - Ministère chilien des finances et Observatoire des dépenses fiscales, représentant des OSC </w:t>
            </w:r>
          </w:p>
          <w:p w14:paraId="1B9989E3" w14:textId="6EB19707" w:rsidR="007E223D" w:rsidRPr="008C25BB" w:rsidRDefault="007E223D" w:rsidP="007E223D">
            <w:pPr>
              <w:rPr>
                <w:rFonts w:ascii="Arial" w:hAnsi="Arial" w:cs="Arial"/>
                <w:color w:val="3B3838" w:themeColor="background2" w:themeShade="40"/>
                <w:lang w:val="fr-FR"/>
              </w:rPr>
            </w:pPr>
            <w:r w:rsidRPr="008C25BB">
              <w:rPr>
                <w:rFonts w:ascii="Arial" w:hAnsi="Arial" w:cs="Arial"/>
                <w:color w:val="3B3838" w:themeColor="background2" w:themeShade="40"/>
                <w:lang w:val="fr-FR"/>
              </w:rPr>
              <w:t xml:space="preserve">- Afrique du Sud - Prudence </w:t>
            </w:r>
            <w:proofErr w:type="spellStart"/>
            <w:r w:rsidRPr="008C25BB">
              <w:rPr>
                <w:rFonts w:ascii="Arial" w:hAnsi="Arial" w:cs="Arial"/>
                <w:color w:val="3B3838" w:themeColor="background2" w:themeShade="40"/>
                <w:lang w:val="fr-FR"/>
              </w:rPr>
              <w:t>Cele</w:t>
            </w:r>
            <w:proofErr w:type="spellEnd"/>
            <w:r w:rsidRPr="008C25BB">
              <w:rPr>
                <w:rFonts w:ascii="Arial" w:hAnsi="Arial" w:cs="Arial"/>
                <w:color w:val="3B3838" w:themeColor="background2" w:themeShade="40"/>
                <w:lang w:val="fr-FR"/>
              </w:rPr>
              <w:t>, Trésor</w:t>
            </w:r>
            <w:r>
              <w:rPr>
                <w:rFonts w:ascii="Arial" w:hAnsi="Arial" w:cs="Arial"/>
                <w:color w:val="3B3838" w:themeColor="background2" w:themeShade="40"/>
                <w:lang w:val="fr-FR"/>
              </w:rPr>
              <w:t xml:space="preserve"> </w:t>
            </w:r>
            <w:r w:rsidRPr="008C25BB">
              <w:rPr>
                <w:rFonts w:ascii="Arial" w:hAnsi="Arial" w:cs="Arial"/>
                <w:color w:val="3B3838" w:themeColor="background2" w:themeShade="40"/>
                <w:lang w:val="fr-FR"/>
              </w:rPr>
              <w:t xml:space="preserve">national et </w:t>
            </w:r>
            <w:proofErr w:type="spellStart"/>
            <w:r w:rsidRPr="008C25BB">
              <w:rPr>
                <w:rFonts w:ascii="Arial" w:hAnsi="Arial" w:cs="Arial"/>
                <w:color w:val="3B3838" w:themeColor="background2" w:themeShade="40"/>
                <w:lang w:val="fr-FR"/>
              </w:rPr>
              <w:t>Zukiswa</w:t>
            </w:r>
            <w:proofErr w:type="spellEnd"/>
            <w:r w:rsidRPr="008C25BB">
              <w:rPr>
                <w:rFonts w:ascii="Arial" w:hAnsi="Arial" w:cs="Arial"/>
                <w:color w:val="3B3838" w:themeColor="background2" w:themeShade="40"/>
                <w:lang w:val="fr-FR"/>
              </w:rPr>
              <w:t xml:space="preserve"> Kota</w:t>
            </w:r>
            <w:r>
              <w:rPr>
                <w:rFonts w:ascii="Arial" w:hAnsi="Arial" w:cs="Arial"/>
                <w:color w:val="3B3838" w:themeColor="background2" w:themeShade="40"/>
                <w:lang w:val="fr-FR"/>
              </w:rPr>
              <w:t xml:space="preserve">, </w:t>
            </w:r>
            <w:proofErr w:type="spellStart"/>
            <w:r w:rsidRPr="008C25BB">
              <w:rPr>
                <w:rFonts w:ascii="Arial" w:hAnsi="Arial" w:cs="Arial"/>
                <w:color w:val="3B3838" w:themeColor="background2" w:themeShade="40"/>
                <w:lang w:val="fr-FR"/>
              </w:rPr>
              <w:t>Imali</w:t>
            </w:r>
            <w:proofErr w:type="spellEnd"/>
            <w:r w:rsidRPr="008C25BB">
              <w:rPr>
                <w:rFonts w:ascii="Arial" w:hAnsi="Arial" w:cs="Arial"/>
                <w:color w:val="3B3838" w:themeColor="background2" w:themeShade="40"/>
                <w:lang w:val="fr-FR"/>
              </w:rPr>
              <w:t xml:space="preserve"> </w:t>
            </w:r>
            <w:proofErr w:type="spellStart"/>
            <w:r w:rsidRPr="008C25BB">
              <w:rPr>
                <w:rFonts w:ascii="Arial" w:hAnsi="Arial" w:cs="Arial"/>
                <w:color w:val="3B3838" w:themeColor="background2" w:themeShade="40"/>
                <w:lang w:val="fr-FR"/>
              </w:rPr>
              <w:t>Yethu</w:t>
            </w:r>
            <w:proofErr w:type="spellEnd"/>
            <w:r w:rsidRPr="008C25BB">
              <w:rPr>
                <w:rFonts w:ascii="Arial" w:hAnsi="Arial" w:cs="Arial"/>
                <w:color w:val="3B3838" w:themeColor="background2" w:themeShade="40"/>
                <w:lang w:val="fr-FR"/>
              </w:rPr>
              <w:t xml:space="preserve"> et</w:t>
            </w:r>
            <w:r w:rsidR="00D92026">
              <w:rPr>
                <w:rFonts w:ascii="Arial" w:hAnsi="Arial" w:cs="Arial"/>
                <w:color w:val="3B3838" w:themeColor="background2" w:themeShade="40"/>
                <w:lang w:val="fr-FR"/>
              </w:rPr>
              <w:t xml:space="preserve"> </w:t>
            </w:r>
            <w:r w:rsidRPr="008C25BB">
              <w:rPr>
                <w:rFonts w:ascii="Arial" w:hAnsi="Arial" w:cs="Arial"/>
                <w:color w:val="3B3838" w:themeColor="background2" w:themeShade="40"/>
                <w:lang w:val="fr-FR"/>
              </w:rPr>
              <w:t>PSAM</w:t>
            </w:r>
          </w:p>
          <w:p w14:paraId="6C4B86C1" w14:textId="77777777" w:rsidR="007E223D" w:rsidRPr="008C25BB" w:rsidRDefault="007E223D" w:rsidP="007E223D">
            <w:pPr>
              <w:rPr>
                <w:rFonts w:ascii="Arial" w:hAnsi="Arial" w:cs="Arial"/>
                <w:color w:val="3B3838" w:themeColor="background2" w:themeShade="40"/>
                <w:lang w:val="fr-FR"/>
              </w:rPr>
            </w:pPr>
            <w:r w:rsidRPr="008C25BB">
              <w:rPr>
                <w:rFonts w:ascii="Arial" w:hAnsi="Arial" w:cs="Arial"/>
                <w:color w:val="3B3838" w:themeColor="background2" w:themeShade="40"/>
                <w:lang w:val="fr-FR"/>
              </w:rPr>
              <w:t xml:space="preserve">- Nigeria - Dr. Anne </w:t>
            </w:r>
            <w:proofErr w:type="spellStart"/>
            <w:r w:rsidRPr="008C25BB">
              <w:rPr>
                <w:rFonts w:ascii="Arial" w:hAnsi="Arial" w:cs="Arial"/>
                <w:color w:val="3B3838" w:themeColor="background2" w:themeShade="40"/>
                <w:lang w:val="fr-FR"/>
              </w:rPr>
              <w:t>Nzegwu</w:t>
            </w:r>
            <w:proofErr w:type="spellEnd"/>
            <w:r w:rsidRPr="008C25BB">
              <w:rPr>
                <w:rFonts w:ascii="Arial" w:hAnsi="Arial" w:cs="Arial"/>
                <w:color w:val="3B3838" w:themeColor="background2" w:themeShade="40"/>
                <w:lang w:val="fr-FR"/>
              </w:rPr>
              <w:t xml:space="preserve">, Ministère des finances, Nigeria  </w:t>
            </w:r>
          </w:p>
          <w:p w14:paraId="287D8A48" w14:textId="77777777" w:rsidR="007E223D" w:rsidRPr="008C25BB" w:rsidRDefault="007E223D" w:rsidP="007E223D">
            <w:pPr>
              <w:rPr>
                <w:rFonts w:ascii="Arial" w:hAnsi="Arial" w:cs="Arial"/>
                <w:color w:val="3B3838" w:themeColor="background2" w:themeShade="40"/>
                <w:lang w:val="fr-FR"/>
              </w:rPr>
            </w:pPr>
            <w:r w:rsidRPr="008C25BB">
              <w:rPr>
                <w:rFonts w:ascii="Arial" w:hAnsi="Arial" w:cs="Arial"/>
                <w:color w:val="3B3838" w:themeColor="background2" w:themeShade="40"/>
                <w:lang w:val="fr-FR"/>
              </w:rPr>
              <w:t>- Sénégal - Mor Diouf, Ministère des finances</w:t>
            </w:r>
          </w:p>
          <w:p w14:paraId="732EC2D8" w14:textId="77777777" w:rsidR="007E223D" w:rsidRPr="008C25BB" w:rsidRDefault="007E223D" w:rsidP="007E223D">
            <w:pPr>
              <w:rPr>
                <w:rFonts w:ascii="Arial" w:hAnsi="Arial" w:cs="Arial"/>
                <w:color w:val="3B3838" w:themeColor="background2" w:themeShade="40"/>
                <w:lang w:val="fr-FR"/>
              </w:rPr>
            </w:pPr>
            <w:r w:rsidRPr="008C25BB">
              <w:rPr>
                <w:rFonts w:ascii="Arial" w:hAnsi="Arial" w:cs="Arial"/>
                <w:color w:val="3B3838" w:themeColor="background2" w:themeShade="40"/>
                <w:lang w:val="fr-FR"/>
              </w:rPr>
              <w:t xml:space="preserve">- Bénin - Rodrigue </w:t>
            </w:r>
            <w:proofErr w:type="spellStart"/>
            <w:r w:rsidRPr="008C25BB">
              <w:rPr>
                <w:rFonts w:ascii="Arial" w:hAnsi="Arial" w:cs="Arial"/>
                <w:color w:val="3B3838" w:themeColor="background2" w:themeShade="40"/>
                <w:lang w:val="fr-FR"/>
              </w:rPr>
              <w:t>Chaou</w:t>
            </w:r>
            <w:proofErr w:type="spellEnd"/>
            <w:r w:rsidRPr="008C25BB">
              <w:rPr>
                <w:rFonts w:ascii="Arial" w:hAnsi="Arial" w:cs="Arial"/>
                <w:color w:val="3B3838" w:themeColor="background2" w:themeShade="40"/>
                <w:lang w:val="fr-FR"/>
              </w:rPr>
              <w:t xml:space="preserve">, Ministère des finances, Dieudonné </w:t>
            </w:r>
            <w:proofErr w:type="spellStart"/>
            <w:r w:rsidRPr="008C25BB">
              <w:rPr>
                <w:rFonts w:ascii="Arial" w:hAnsi="Arial" w:cs="Arial"/>
                <w:color w:val="3B3838" w:themeColor="background2" w:themeShade="40"/>
                <w:lang w:val="fr-FR"/>
              </w:rPr>
              <w:t>Houisson</w:t>
            </w:r>
            <w:proofErr w:type="spellEnd"/>
            <w:r w:rsidRPr="008C25BB">
              <w:rPr>
                <w:rFonts w:ascii="Arial" w:hAnsi="Arial" w:cs="Arial"/>
                <w:color w:val="3B3838" w:themeColor="background2" w:themeShade="40"/>
                <w:lang w:val="fr-FR"/>
              </w:rPr>
              <w:t xml:space="preserve">, Social Watch </w:t>
            </w:r>
          </w:p>
          <w:p w14:paraId="73D6455A" w14:textId="3E42112C" w:rsidR="001E7E96" w:rsidRPr="007E223D" w:rsidRDefault="007E223D" w:rsidP="00EB1A65">
            <w:pPr>
              <w:rPr>
                <w:rFonts w:ascii="Arial" w:hAnsi="Arial" w:cs="Arial"/>
                <w:color w:val="3B3838" w:themeColor="background2" w:themeShade="40"/>
                <w:lang w:val="fr-FR"/>
              </w:rPr>
            </w:pPr>
            <w:r w:rsidRPr="007E223D">
              <w:rPr>
                <w:rFonts w:ascii="Arial" w:hAnsi="Arial" w:cs="Arial"/>
                <w:color w:val="3B3838" w:themeColor="background2" w:themeShade="40"/>
                <w:lang w:val="fr-FR"/>
              </w:rPr>
              <w:t xml:space="preserve">- Liberia - </w:t>
            </w:r>
            <w:proofErr w:type="spellStart"/>
            <w:r w:rsidR="00AD5B1E" w:rsidRPr="00AD5B1E">
              <w:rPr>
                <w:rFonts w:ascii="Arial" w:hAnsi="Arial" w:cs="Arial"/>
                <w:color w:val="3B3838" w:themeColor="background2" w:themeShade="40"/>
                <w:lang w:val="fr-FR"/>
              </w:rPr>
              <w:t>Taneh</w:t>
            </w:r>
            <w:proofErr w:type="spellEnd"/>
            <w:r w:rsidR="00AD5B1E" w:rsidRPr="00AD5B1E">
              <w:rPr>
                <w:rFonts w:ascii="Arial" w:hAnsi="Arial" w:cs="Arial"/>
                <w:color w:val="3B3838" w:themeColor="background2" w:themeShade="40"/>
                <w:lang w:val="fr-FR"/>
              </w:rPr>
              <w:t xml:space="preserve"> G. </w:t>
            </w:r>
            <w:proofErr w:type="spellStart"/>
            <w:r w:rsidR="00AD5B1E" w:rsidRPr="00AD5B1E">
              <w:rPr>
                <w:rFonts w:ascii="Arial" w:hAnsi="Arial" w:cs="Arial"/>
                <w:color w:val="3B3838" w:themeColor="background2" w:themeShade="40"/>
                <w:lang w:val="fr-FR"/>
              </w:rPr>
              <w:t>Bruson</w:t>
            </w:r>
            <w:proofErr w:type="spellEnd"/>
            <w:r w:rsidR="00AD5B1E" w:rsidRPr="00AD5B1E">
              <w:rPr>
                <w:rFonts w:ascii="Arial" w:hAnsi="Arial" w:cs="Arial"/>
                <w:color w:val="3B3838" w:themeColor="background2" w:themeShade="40"/>
                <w:lang w:val="fr-FR"/>
              </w:rPr>
              <w:t xml:space="preserve">, </w:t>
            </w:r>
            <w:r w:rsidR="00EB1A65" w:rsidRPr="00EB1A65">
              <w:rPr>
                <w:rFonts w:ascii="Arial" w:hAnsi="Arial" w:cs="Arial"/>
                <w:color w:val="3B3838" w:themeColor="background2" w:themeShade="40"/>
                <w:lang w:val="fr-FR"/>
              </w:rPr>
              <w:t xml:space="preserve">ministre adjoint du budget et de la planification du développement, ministère des finances </w:t>
            </w:r>
          </w:p>
        </w:tc>
      </w:tr>
    </w:tbl>
    <w:p w14:paraId="57282B45" w14:textId="4803AE7D" w:rsidR="004A4A06" w:rsidRPr="002E21AD" w:rsidRDefault="004A4A06">
      <w:pPr>
        <w:spacing w:after="160" w:line="259" w:lineRule="auto"/>
        <w:rPr>
          <w:rFonts w:ascii="Arial" w:hAnsi="Arial" w:cs="Arial"/>
          <w:color w:val="222222"/>
          <w:shd w:val="clear" w:color="auto" w:fill="FFFFFF"/>
          <w:lang w:val="fr-FR"/>
        </w:rPr>
      </w:pPr>
    </w:p>
    <w:tbl>
      <w:tblPr>
        <w:tblStyle w:val="TableGrid"/>
        <w:tblW w:w="10615" w:type="dxa"/>
        <w:tblLook w:val="04A0" w:firstRow="1" w:lastRow="0" w:firstColumn="1" w:lastColumn="0" w:noHBand="0" w:noVBand="1"/>
      </w:tblPr>
      <w:tblGrid>
        <w:gridCol w:w="2515"/>
        <w:gridCol w:w="8100"/>
      </w:tblGrid>
      <w:tr w:rsidR="004A4A06" w:rsidRPr="002E21AD" w14:paraId="032B7632" w14:textId="77777777" w:rsidTr="00F67EFA">
        <w:tc>
          <w:tcPr>
            <w:tcW w:w="2515" w:type="dxa"/>
            <w:vMerge w:val="restart"/>
          </w:tcPr>
          <w:p w14:paraId="5F79CC7E" w14:textId="77777777" w:rsidR="00BB6F63" w:rsidRDefault="00BB6F63" w:rsidP="00F67EFA">
            <w:pPr>
              <w:rPr>
                <w:rFonts w:ascii="Arial" w:hAnsi="Arial" w:cs="Arial"/>
                <w:b/>
                <w:iCs/>
                <w:color w:val="FF6B00"/>
                <w:lang w:val="fr-FR"/>
              </w:rPr>
            </w:pPr>
            <w:r w:rsidRPr="00BB6F63">
              <w:rPr>
                <w:rFonts w:ascii="Arial" w:hAnsi="Arial" w:cs="Arial"/>
                <w:b/>
                <w:iCs/>
                <w:color w:val="FF6B00"/>
                <w:lang w:val="fr-FR"/>
              </w:rPr>
              <w:t>Jeudi 27 août</w:t>
            </w:r>
          </w:p>
          <w:p w14:paraId="3EECB88D" w14:textId="0581CBF3" w:rsidR="004A4A06" w:rsidRPr="002E21AD" w:rsidRDefault="004A4A06" w:rsidP="00F67EFA">
            <w:pPr>
              <w:rPr>
                <w:rFonts w:ascii="Arial" w:hAnsi="Arial" w:cs="Arial"/>
                <w:b/>
                <w:iCs/>
                <w:color w:val="FF6B00"/>
                <w:lang w:val="fr-FR"/>
              </w:rPr>
            </w:pPr>
            <w:r w:rsidRPr="002E21AD">
              <w:rPr>
                <w:rFonts w:ascii="Arial" w:hAnsi="Arial" w:cs="Arial"/>
                <w:bCs/>
                <w:iCs/>
                <w:color w:val="FF6B00"/>
                <w:lang w:val="fr-FR"/>
              </w:rPr>
              <w:t>1</w:t>
            </w:r>
            <w:r w:rsidR="00494146" w:rsidRPr="002E21AD">
              <w:rPr>
                <w:rFonts w:ascii="Arial" w:hAnsi="Arial" w:cs="Arial"/>
                <w:bCs/>
                <w:iCs/>
                <w:color w:val="FF6B00"/>
                <w:lang w:val="fr-FR"/>
              </w:rPr>
              <w:t>1</w:t>
            </w:r>
            <w:r w:rsidRPr="002E21AD">
              <w:rPr>
                <w:rFonts w:ascii="Arial" w:hAnsi="Arial" w:cs="Arial"/>
                <w:bCs/>
                <w:iCs/>
                <w:color w:val="FF6B00"/>
                <w:lang w:val="fr-FR"/>
              </w:rPr>
              <w:t>-1</w:t>
            </w:r>
            <w:r w:rsidR="00494146" w:rsidRPr="002E21AD">
              <w:rPr>
                <w:rFonts w:ascii="Arial" w:hAnsi="Arial" w:cs="Arial"/>
                <w:bCs/>
                <w:iCs/>
                <w:color w:val="FF6B00"/>
                <w:lang w:val="fr-FR"/>
              </w:rPr>
              <w:t>3</w:t>
            </w:r>
            <w:r w:rsidRPr="002E21AD">
              <w:rPr>
                <w:rFonts w:ascii="Arial" w:hAnsi="Arial" w:cs="Arial"/>
                <w:bCs/>
                <w:iCs/>
                <w:color w:val="FF6B00"/>
                <w:lang w:val="fr-FR"/>
              </w:rPr>
              <w:t>h EST</w:t>
            </w:r>
          </w:p>
          <w:p w14:paraId="1A70D5C3" w14:textId="3768D44D" w:rsidR="004A4A06" w:rsidRPr="002E21AD" w:rsidRDefault="004A4A06" w:rsidP="00F67EFA">
            <w:pPr>
              <w:rPr>
                <w:rFonts w:ascii="Arial" w:hAnsi="Arial" w:cs="Arial"/>
                <w:bCs/>
                <w:iCs/>
                <w:color w:val="FF6B00"/>
                <w:lang w:val="fr-FR"/>
              </w:rPr>
            </w:pPr>
            <w:r w:rsidRPr="002E21AD">
              <w:rPr>
                <w:rFonts w:ascii="Arial" w:hAnsi="Arial" w:cs="Arial"/>
                <w:bCs/>
                <w:iCs/>
                <w:color w:val="FF6B00"/>
                <w:lang w:val="fr-FR"/>
              </w:rPr>
              <w:t>1</w:t>
            </w:r>
            <w:r w:rsidR="00494146" w:rsidRPr="002E21AD">
              <w:rPr>
                <w:rFonts w:ascii="Arial" w:hAnsi="Arial" w:cs="Arial"/>
                <w:bCs/>
                <w:iCs/>
                <w:color w:val="FF6B00"/>
                <w:lang w:val="fr-FR"/>
              </w:rPr>
              <w:t>7</w:t>
            </w:r>
            <w:r w:rsidRPr="002E21AD">
              <w:rPr>
                <w:rFonts w:ascii="Arial" w:hAnsi="Arial" w:cs="Arial"/>
                <w:bCs/>
                <w:iCs/>
                <w:color w:val="FF6B00"/>
                <w:lang w:val="fr-FR"/>
              </w:rPr>
              <w:t>-</w:t>
            </w:r>
            <w:r w:rsidR="00494146" w:rsidRPr="002E21AD">
              <w:rPr>
                <w:rFonts w:ascii="Arial" w:hAnsi="Arial" w:cs="Arial"/>
                <w:bCs/>
                <w:iCs/>
                <w:color w:val="FF6B00"/>
                <w:lang w:val="fr-FR"/>
              </w:rPr>
              <w:t>19</w:t>
            </w:r>
            <w:r w:rsidRPr="002E21AD">
              <w:rPr>
                <w:rFonts w:ascii="Arial" w:hAnsi="Arial" w:cs="Arial"/>
                <w:bCs/>
                <w:iCs/>
                <w:color w:val="FF6B00"/>
                <w:lang w:val="fr-FR"/>
              </w:rPr>
              <w:t>h CET</w:t>
            </w:r>
          </w:p>
          <w:p w14:paraId="75C559D3" w14:textId="2141374F" w:rsidR="004A4A06" w:rsidRPr="002E21AD" w:rsidRDefault="004A4A06" w:rsidP="00F67EFA">
            <w:pPr>
              <w:rPr>
                <w:rFonts w:ascii="Arial" w:hAnsi="Arial" w:cs="Arial"/>
                <w:bCs/>
                <w:iCs/>
                <w:color w:val="FF6B00"/>
                <w:lang w:val="fr-FR"/>
              </w:rPr>
            </w:pPr>
            <w:r w:rsidRPr="002E21AD">
              <w:rPr>
                <w:rFonts w:ascii="Arial" w:hAnsi="Arial" w:cs="Arial"/>
                <w:bCs/>
                <w:iCs/>
                <w:color w:val="FF6B00"/>
                <w:lang w:val="fr-FR"/>
              </w:rPr>
              <w:t>2</w:t>
            </w:r>
            <w:r w:rsidR="00494146" w:rsidRPr="002E21AD">
              <w:rPr>
                <w:rFonts w:ascii="Arial" w:hAnsi="Arial" w:cs="Arial"/>
                <w:bCs/>
                <w:iCs/>
                <w:color w:val="FF6B00"/>
                <w:lang w:val="fr-FR"/>
              </w:rPr>
              <w:t>3</w:t>
            </w:r>
            <w:r w:rsidRPr="002E21AD">
              <w:rPr>
                <w:rFonts w:ascii="Arial" w:hAnsi="Arial" w:cs="Arial"/>
                <w:bCs/>
                <w:iCs/>
                <w:color w:val="FF6B00"/>
                <w:lang w:val="fr-FR"/>
              </w:rPr>
              <w:t>h-</w:t>
            </w:r>
            <w:r w:rsidR="00494146" w:rsidRPr="002E21AD">
              <w:rPr>
                <w:rFonts w:ascii="Arial" w:hAnsi="Arial" w:cs="Arial"/>
                <w:bCs/>
                <w:iCs/>
                <w:color w:val="FF6B00"/>
                <w:lang w:val="fr-FR"/>
              </w:rPr>
              <w:t>1</w:t>
            </w:r>
            <w:r w:rsidRPr="002E21AD">
              <w:rPr>
                <w:rFonts w:ascii="Arial" w:hAnsi="Arial" w:cs="Arial"/>
                <w:bCs/>
                <w:iCs/>
                <w:color w:val="FF6B00"/>
                <w:lang w:val="fr-FR"/>
              </w:rPr>
              <w:t xml:space="preserve">h </w:t>
            </w:r>
            <w:r w:rsidR="009527B4" w:rsidRPr="002E21AD">
              <w:rPr>
                <w:rFonts w:ascii="Arial" w:hAnsi="Arial" w:cs="Arial"/>
                <w:bCs/>
                <w:iCs/>
                <w:color w:val="FF6B00"/>
                <w:lang w:val="fr-FR"/>
              </w:rPr>
              <w:t>PHT</w:t>
            </w:r>
          </w:p>
          <w:p w14:paraId="2F13F880" w14:textId="77777777" w:rsidR="004A4A06" w:rsidRPr="002E21AD" w:rsidRDefault="004A4A06" w:rsidP="00F67EFA">
            <w:pPr>
              <w:rPr>
                <w:rFonts w:ascii="Arial" w:hAnsi="Arial" w:cs="Arial"/>
                <w:b/>
                <w:iCs/>
                <w:color w:val="FF6B00"/>
                <w:lang w:val="fr-FR"/>
              </w:rPr>
            </w:pPr>
          </w:p>
          <w:p w14:paraId="73FD37E9" w14:textId="486C63E6" w:rsidR="004A4A06" w:rsidRPr="002E21AD" w:rsidRDefault="00BB6F63" w:rsidP="00DE74F1">
            <w:pPr>
              <w:rPr>
                <w:rFonts w:ascii="Arial" w:hAnsi="Arial" w:cs="Arial"/>
                <w:bCs/>
                <w:iCs/>
                <w:color w:val="FF6B00"/>
                <w:lang w:val="fr-FR"/>
              </w:rPr>
            </w:pPr>
            <w:r w:rsidRPr="00BB6F63">
              <w:rPr>
                <w:rFonts w:ascii="Arial" w:hAnsi="Arial" w:cs="Arial"/>
                <w:bCs/>
                <w:iCs/>
                <w:color w:val="FF6B00"/>
                <w:lang w:val="fr-FR"/>
              </w:rPr>
              <w:t>Session en espagnol avec traduction disponible pour l'anglais</w:t>
            </w:r>
          </w:p>
        </w:tc>
        <w:tc>
          <w:tcPr>
            <w:tcW w:w="8100" w:type="dxa"/>
          </w:tcPr>
          <w:p w14:paraId="366E0B17" w14:textId="77777777" w:rsidR="00BB6F63" w:rsidRPr="00BB6F63" w:rsidRDefault="00BB6F63" w:rsidP="00F67EFA">
            <w:pPr>
              <w:rPr>
                <w:rFonts w:ascii="Arial" w:hAnsi="Arial" w:cs="Arial"/>
                <w:b/>
                <w:iCs/>
                <w:color w:val="FF6B00"/>
                <w:lang w:val="fr-FR"/>
              </w:rPr>
            </w:pPr>
            <w:r w:rsidRPr="00BB6F63">
              <w:rPr>
                <w:rFonts w:ascii="Arial" w:hAnsi="Arial" w:cs="Arial"/>
                <w:b/>
                <w:iCs/>
                <w:color w:val="FF6B00"/>
                <w:lang w:val="fr-FR"/>
              </w:rPr>
              <w:t>La réforme fiscale dans le contexte de la pandémie : la perspective de la société civile, coordonnée par l'</w:t>
            </w:r>
            <w:proofErr w:type="spellStart"/>
            <w:r w:rsidRPr="00BB6F63">
              <w:rPr>
                <w:rFonts w:ascii="Arial" w:hAnsi="Arial" w:cs="Arial"/>
                <w:b/>
                <w:iCs/>
                <w:color w:val="FF6B00"/>
                <w:lang w:val="fr-FR"/>
              </w:rPr>
              <w:t>Asociación</w:t>
            </w:r>
            <w:proofErr w:type="spellEnd"/>
            <w:r w:rsidRPr="00BB6F63">
              <w:rPr>
                <w:rFonts w:ascii="Arial" w:hAnsi="Arial" w:cs="Arial"/>
                <w:b/>
                <w:iCs/>
                <w:color w:val="FF6B00"/>
                <w:lang w:val="fr-FR"/>
              </w:rPr>
              <w:t xml:space="preserve"> Civil </w:t>
            </w:r>
            <w:proofErr w:type="spellStart"/>
            <w:r w:rsidRPr="00BB6F63">
              <w:rPr>
                <w:rFonts w:ascii="Arial" w:hAnsi="Arial" w:cs="Arial"/>
                <w:b/>
                <w:iCs/>
                <w:color w:val="FF6B00"/>
                <w:lang w:val="fr-FR"/>
              </w:rPr>
              <w:t>por</w:t>
            </w:r>
            <w:proofErr w:type="spellEnd"/>
            <w:r w:rsidRPr="00BB6F63">
              <w:rPr>
                <w:rFonts w:ascii="Arial" w:hAnsi="Arial" w:cs="Arial"/>
                <w:b/>
                <w:iCs/>
                <w:color w:val="FF6B00"/>
                <w:lang w:val="fr-FR"/>
              </w:rPr>
              <w:t xml:space="preserve"> la </w:t>
            </w:r>
            <w:proofErr w:type="spellStart"/>
            <w:r w:rsidRPr="00BB6F63">
              <w:rPr>
                <w:rFonts w:ascii="Arial" w:hAnsi="Arial" w:cs="Arial"/>
                <w:b/>
                <w:iCs/>
                <w:color w:val="FF6B00"/>
                <w:lang w:val="fr-FR"/>
              </w:rPr>
              <w:t>Justicia</w:t>
            </w:r>
            <w:proofErr w:type="spellEnd"/>
            <w:r w:rsidRPr="00BB6F63">
              <w:rPr>
                <w:rFonts w:ascii="Arial" w:hAnsi="Arial" w:cs="Arial"/>
                <w:b/>
                <w:iCs/>
                <w:color w:val="FF6B00"/>
                <w:lang w:val="fr-FR"/>
              </w:rPr>
              <w:t xml:space="preserve"> y la </w:t>
            </w:r>
            <w:proofErr w:type="spellStart"/>
            <w:r w:rsidRPr="00BB6F63">
              <w:rPr>
                <w:rFonts w:ascii="Arial" w:hAnsi="Arial" w:cs="Arial"/>
                <w:b/>
                <w:iCs/>
                <w:color w:val="FF6B00"/>
                <w:lang w:val="fr-FR"/>
              </w:rPr>
              <w:t>Igualdad</w:t>
            </w:r>
            <w:proofErr w:type="spellEnd"/>
            <w:r w:rsidRPr="00BB6F63">
              <w:rPr>
                <w:rFonts w:ascii="Arial" w:hAnsi="Arial" w:cs="Arial"/>
                <w:b/>
                <w:iCs/>
                <w:color w:val="FF6B00"/>
                <w:lang w:val="fr-FR"/>
              </w:rPr>
              <w:t xml:space="preserve">, Argentine </w:t>
            </w:r>
          </w:p>
          <w:p w14:paraId="25DBFAA6" w14:textId="02B33637" w:rsidR="004A4A06" w:rsidRPr="00BB6F63" w:rsidRDefault="00BB6F63" w:rsidP="00F67EFA">
            <w:pPr>
              <w:rPr>
                <w:rFonts w:ascii="Arial" w:hAnsi="Arial" w:cs="Arial"/>
                <w:bCs/>
                <w:color w:val="FF6B00"/>
                <w:lang w:val="fr-FR"/>
              </w:rPr>
            </w:pPr>
            <w:r w:rsidRPr="00BB6F63">
              <w:rPr>
                <w:rFonts w:ascii="Arial" w:hAnsi="Arial" w:cs="Arial"/>
                <w:bCs/>
                <w:iCs/>
                <w:color w:val="FF6B00"/>
                <w:lang w:val="fr-FR"/>
              </w:rPr>
              <w:t xml:space="preserve">Animée par </w:t>
            </w:r>
            <w:r w:rsidR="004A4A06" w:rsidRPr="00BB6F63">
              <w:rPr>
                <w:rFonts w:ascii="Arial" w:hAnsi="Arial" w:cs="Arial"/>
                <w:bCs/>
                <w:iCs/>
                <w:color w:val="FF6B00"/>
                <w:lang w:val="fr-FR"/>
              </w:rPr>
              <w:t>ACIJ</w:t>
            </w:r>
          </w:p>
        </w:tc>
      </w:tr>
      <w:tr w:rsidR="004A4A06" w:rsidRPr="002E21AD" w14:paraId="6B2B3D67" w14:textId="77777777" w:rsidTr="00F67EFA">
        <w:tc>
          <w:tcPr>
            <w:tcW w:w="2515" w:type="dxa"/>
            <w:vMerge/>
          </w:tcPr>
          <w:p w14:paraId="3561FF02" w14:textId="77777777" w:rsidR="004A4A06" w:rsidRPr="002E21AD" w:rsidRDefault="004A4A06" w:rsidP="00F67EFA">
            <w:pPr>
              <w:rPr>
                <w:rFonts w:ascii="Arial" w:hAnsi="Arial" w:cs="Arial"/>
                <w:b/>
                <w:color w:val="FF6B00"/>
                <w:lang w:val="fr-FR"/>
              </w:rPr>
            </w:pPr>
          </w:p>
        </w:tc>
        <w:tc>
          <w:tcPr>
            <w:tcW w:w="8100" w:type="dxa"/>
          </w:tcPr>
          <w:p w14:paraId="52CF6964" w14:textId="2CDC3D4D" w:rsidR="00BB6F63" w:rsidRPr="00BB6F63" w:rsidRDefault="00BB6F63" w:rsidP="00BB6F63">
            <w:pPr>
              <w:pStyle w:val="ListParagraph"/>
              <w:numPr>
                <w:ilvl w:val="0"/>
                <w:numId w:val="11"/>
              </w:numPr>
              <w:rPr>
                <w:rFonts w:ascii="Arial" w:hAnsi="Arial" w:cs="Arial"/>
                <w:color w:val="3B3838" w:themeColor="background2" w:themeShade="40"/>
                <w:lang w:val="fr-FR"/>
              </w:rPr>
            </w:pPr>
            <w:r w:rsidRPr="00BB6F63">
              <w:rPr>
                <w:rFonts w:ascii="Arial" w:hAnsi="Arial" w:cs="Arial"/>
                <w:color w:val="3B3838" w:themeColor="background2" w:themeShade="40"/>
                <w:lang w:val="fr-FR"/>
              </w:rPr>
              <w:t xml:space="preserve">Les organisations de la société civile et les gouvernements d'Amérique latine dans un dialogue ouvert pour renforcer la capacité des gouvernements à augmenter le revenu national sans nuire aux secteurs à faible revenu. </w:t>
            </w:r>
          </w:p>
          <w:p w14:paraId="7A0AF1F3" w14:textId="6E8743CE" w:rsidR="00BB6F63" w:rsidRPr="00BB6F63" w:rsidRDefault="00BB6F63" w:rsidP="00BB6F63">
            <w:pPr>
              <w:pStyle w:val="ListParagraph"/>
              <w:numPr>
                <w:ilvl w:val="0"/>
                <w:numId w:val="11"/>
              </w:numPr>
              <w:rPr>
                <w:rFonts w:ascii="Arial" w:hAnsi="Arial" w:cs="Arial"/>
                <w:color w:val="3B3838" w:themeColor="background2" w:themeShade="40"/>
                <w:lang w:val="fr-FR"/>
              </w:rPr>
            </w:pPr>
            <w:r w:rsidRPr="00BB6F63">
              <w:rPr>
                <w:rFonts w:ascii="Arial" w:hAnsi="Arial" w:cs="Arial"/>
                <w:color w:val="3B3838" w:themeColor="background2" w:themeShade="40"/>
                <w:lang w:val="fr-FR"/>
              </w:rPr>
              <w:t xml:space="preserve">En outre, le Guide des données fiscales </w:t>
            </w:r>
            <w:r>
              <w:rPr>
                <w:rFonts w:ascii="Arial" w:hAnsi="Arial" w:cs="Arial"/>
                <w:color w:val="3B3838" w:themeColor="background2" w:themeShade="40"/>
                <w:lang w:val="fr-FR"/>
              </w:rPr>
              <w:t xml:space="preserve">et budgétaires </w:t>
            </w:r>
            <w:r w:rsidRPr="00BB6F63">
              <w:rPr>
                <w:rFonts w:ascii="Arial" w:hAnsi="Arial" w:cs="Arial"/>
                <w:color w:val="3B3838" w:themeColor="background2" w:themeShade="40"/>
                <w:lang w:val="fr-FR"/>
              </w:rPr>
              <w:t>pour les situations d'urgence sera présenté, avec un accent particulier sur les recettes et les avantages fiscaux.</w:t>
            </w:r>
          </w:p>
          <w:p w14:paraId="05CFBC93" w14:textId="77777777" w:rsidR="00BB6F63" w:rsidRDefault="00BB6F63" w:rsidP="00BB6F63">
            <w:pPr>
              <w:pStyle w:val="ListParagraph"/>
              <w:numPr>
                <w:ilvl w:val="0"/>
                <w:numId w:val="11"/>
              </w:numPr>
              <w:rPr>
                <w:rFonts w:ascii="Arial" w:hAnsi="Arial" w:cs="Arial"/>
                <w:color w:val="3B3838" w:themeColor="background2" w:themeShade="40"/>
                <w:lang w:val="fr-FR"/>
              </w:rPr>
            </w:pPr>
            <w:r w:rsidRPr="00BB6F63">
              <w:rPr>
                <w:rFonts w:ascii="Arial" w:hAnsi="Arial" w:cs="Arial"/>
                <w:color w:val="3B3838" w:themeColor="background2" w:themeShade="40"/>
                <w:lang w:val="fr-FR"/>
              </w:rPr>
              <w:t>Échanger les expériences et les propositions de la société civile pour évoluer vers des systèmes fiscaux plus progressifs, capables de garantir les droits. Avoir le regard des agents de l'État et des représentants des organisations internationales sur les changements possibles, leurs défis et leurs limites.</w:t>
            </w:r>
          </w:p>
          <w:p w14:paraId="0422A02A" w14:textId="02AEC532" w:rsidR="00BB6F63" w:rsidRPr="00BB6F63" w:rsidRDefault="00BB6F63" w:rsidP="00BB6F63">
            <w:pPr>
              <w:pStyle w:val="ListParagraph"/>
              <w:numPr>
                <w:ilvl w:val="0"/>
                <w:numId w:val="11"/>
              </w:numPr>
              <w:rPr>
                <w:rFonts w:ascii="Arial" w:hAnsi="Arial" w:cs="Arial"/>
                <w:color w:val="3B3838" w:themeColor="background2" w:themeShade="40"/>
                <w:lang w:val="fr-FR"/>
              </w:rPr>
            </w:pPr>
            <w:r w:rsidRPr="00BB6F63">
              <w:rPr>
                <w:rFonts w:ascii="Arial" w:hAnsi="Arial" w:cs="Arial"/>
                <w:color w:val="3B3838" w:themeColor="background2" w:themeShade="40"/>
                <w:lang w:val="fr-FR"/>
              </w:rPr>
              <w:t>Panel de très brèves présentations et échanges entre les participants et le public.</w:t>
            </w:r>
          </w:p>
          <w:p w14:paraId="3F67125F" w14:textId="77777777" w:rsidR="00BB6F63" w:rsidRPr="00BB6F63" w:rsidRDefault="00BB6F63" w:rsidP="00BB6F63">
            <w:pPr>
              <w:ind w:left="-80"/>
              <w:rPr>
                <w:rFonts w:ascii="Arial" w:hAnsi="Arial" w:cs="Arial"/>
                <w:color w:val="3B3838" w:themeColor="background2" w:themeShade="40"/>
                <w:lang w:val="fr-FR"/>
              </w:rPr>
            </w:pPr>
            <w:r w:rsidRPr="00BB6F63">
              <w:rPr>
                <w:rFonts w:ascii="Arial" w:hAnsi="Arial" w:cs="Arial"/>
                <w:color w:val="3B3838" w:themeColor="background2" w:themeShade="40"/>
                <w:lang w:val="fr-FR"/>
              </w:rPr>
              <w:t xml:space="preserve">Présentateurs : </w:t>
            </w:r>
          </w:p>
          <w:p w14:paraId="7038994E" w14:textId="1325C107" w:rsidR="00BB6F63" w:rsidRPr="00BB6F63" w:rsidRDefault="00BB6F63" w:rsidP="00BB6F63">
            <w:pPr>
              <w:pStyle w:val="ListParagraph"/>
              <w:numPr>
                <w:ilvl w:val="0"/>
                <w:numId w:val="11"/>
              </w:numPr>
              <w:rPr>
                <w:rFonts w:ascii="Arial" w:hAnsi="Arial" w:cs="Arial"/>
                <w:color w:val="3B3838" w:themeColor="background2" w:themeShade="40"/>
                <w:lang w:val="fr-FR"/>
              </w:rPr>
            </w:pPr>
            <w:r w:rsidRPr="00BB6F63">
              <w:rPr>
                <w:rFonts w:ascii="Arial" w:hAnsi="Arial" w:cs="Arial"/>
                <w:color w:val="3B3838" w:themeColor="background2" w:themeShade="40"/>
                <w:lang w:val="fr-FR"/>
              </w:rPr>
              <w:t xml:space="preserve">ACIJ </w:t>
            </w:r>
          </w:p>
          <w:p w14:paraId="465E3A86" w14:textId="0C2B01E6" w:rsidR="00BB6F63" w:rsidRPr="00BB6F63" w:rsidRDefault="00BB6F63" w:rsidP="00BB6F63">
            <w:pPr>
              <w:pStyle w:val="ListParagraph"/>
              <w:numPr>
                <w:ilvl w:val="0"/>
                <w:numId w:val="11"/>
              </w:numPr>
              <w:rPr>
                <w:rFonts w:ascii="Arial" w:hAnsi="Arial" w:cs="Arial"/>
                <w:color w:val="3B3838" w:themeColor="background2" w:themeShade="40"/>
                <w:lang w:val="fr-FR"/>
              </w:rPr>
            </w:pPr>
            <w:proofErr w:type="spellStart"/>
            <w:r w:rsidRPr="00BB6F63">
              <w:rPr>
                <w:rFonts w:ascii="Arial" w:hAnsi="Arial" w:cs="Arial"/>
                <w:color w:val="3B3838" w:themeColor="background2" w:themeShade="40"/>
                <w:lang w:val="fr-FR"/>
              </w:rPr>
              <w:t>Paulina</w:t>
            </w:r>
            <w:proofErr w:type="spellEnd"/>
            <w:r w:rsidRPr="00BB6F63">
              <w:rPr>
                <w:rFonts w:ascii="Arial" w:hAnsi="Arial" w:cs="Arial"/>
                <w:color w:val="3B3838" w:themeColor="background2" w:themeShade="40"/>
                <w:lang w:val="fr-FR"/>
              </w:rPr>
              <w:t xml:space="preserve"> </w:t>
            </w:r>
            <w:proofErr w:type="spellStart"/>
            <w:r w:rsidRPr="00BB6F63">
              <w:rPr>
                <w:rFonts w:ascii="Arial" w:hAnsi="Arial" w:cs="Arial"/>
                <w:color w:val="3B3838" w:themeColor="background2" w:themeShade="40"/>
                <w:lang w:val="fr-FR"/>
              </w:rPr>
              <w:t>Castaño</w:t>
            </w:r>
            <w:proofErr w:type="spellEnd"/>
            <w:r w:rsidRPr="00BB6F63">
              <w:rPr>
                <w:rFonts w:ascii="Arial" w:hAnsi="Arial" w:cs="Arial"/>
                <w:color w:val="3B3838" w:themeColor="background2" w:themeShade="40"/>
                <w:lang w:val="fr-FR"/>
              </w:rPr>
              <w:t xml:space="preserve">- </w:t>
            </w:r>
            <w:proofErr w:type="spellStart"/>
            <w:r w:rsidRPr="00BB6F63">
              <w:rPr>
                <w:rFonts w:ascii="Arial" w:hAnsi="Arial" w:cs="Arial"/>
                <w:color w:val="3B3838" w:themeColor="background2" w:themeShade="40"/>
                <w:lang w:val="fr-FR"/>
              </w:rPr>
              <w:t>Fundar</w:t>
            </w:r>
            <w:proofErr w:type="spellEnd"/>
            <w:r w:rsidRPr="00BB6F63">
              <w:rPr>
                <w:rFonts w:ascii="Arial" w:hAnsi="Arial" w:cs="Arial"/>
                <w:color w:val="3B3838" w:themeColor="background2" w:themeShade="40"/>
                <w:lang w:val="fr-FR"/>
              </w:rPr>
              <w:t xml:space="preserve"> </w:t>
            </w:r>
          </w:p>
          <w:p w14:paraId="27F803D1" w14:textId="68F496B7" w:rsidR="00BB6F63" w:rsidRPr="00BB6F63" w:rsidRDefault="00BB6F63" w:rsidP="00BB6F63">
            <w:pPr>
              <w:pStyle w:val="ListParagraph"/>
              <w:numPr>
                <w:ilvl w:val="0"/>
                <w:numId w:val="11"/>
              </w:numPr>
              <w:rPr>
                <w:rFonts w:ascii="Arial" w:hAnsi="Arial" w:cs="Arial"/>
                <w:color w:val="3B3838" w:themeColor="background2" w:themeShade="40"/>
                <w:lang w:val="fr-FR"/>
              </w:rPr>
            </w:pPr>
            <w:r w:rsidRPr="00BB6F63">
              <w:rPr>
                <w:rFonts w:ascii="Arial" w:hAnsi="Arial" w:cs="Arial"/>
                <w:color w:val="3B3838" w:themeColor="background2" w:themeShade="40"/>
                <w:lang w:val="fr-FR"/>
              </w:rPr>
              <w:t xml:space="preserve">Carmela </w:t>
            </w:r>
            <w:proofErr w:type="spellStart"/>
            <w:r w:rsidRPr="00BB6F63">
              <w:rPr>
                <w:rFonts w:ascii="Arial" w:hAnsi="Arial" w:cs="Arial"/>
                <w:color w:val="3B3838" w:themeColor="background2" w:themeShade="40"/>
                <w:lang w:val="fr-FR"/>
              </w:rPr>
              <w:t>Zigoni</w:t>
            </w:r>
            <w:proofErr w:type="spellEnd"/>
            <w:r w:rsidRPr="00BB6F63">
              <w:rPr>
                <w:rFonts w:ascii="Arial" w:hAnsi="Arial" w:cs="Arial"/>
                <w:color w:val="3B3838" w:themeColor="background2" w:themeShade="40"/>
                <w:lang w:val="fr-FR"/>
              </w:rPr>
              <w:t xml:space="preserve"> - INESC </w:t>
            </w:r>
          </w:p>
          <w:p w14:paraId="70B73A4C" w14:textId="0A46D33C" w:rsidR="00BB6F63" w:rsidRPr="00BB6F63" w:rsidRDefault="00BB6F63" w:rsidP="00BB6F63">
            <w:pPr>
              <w:pStyle w:val="ListParagraph"/>
              <w:numPr>
                <w:ilvl w:val="0"/>
                <w:numId w:val="11"/>
              </w:numPr>
              <w:rPr>
                <w:rFonts w:ascii="Arial" w:hAnsi="Arial" w:cs="Arial"/>
                <w:color w:val="3B3838" w:themeColor="background2" w:themeShade="40"/>
                <w:lang w:val="fr-FR"/>
              </w:rPr>
            </w:pPr>
            <w:r w:rsidRPr="00BB6F63">
              <w:rPr>
                <w:rFonts w:ascii="Arial" w:hAnsi="Arial" w:cs="Arial"/>
                <w:color w:val="3B3838" w:themeColor="background2" w:themeShade="40"/>
                <w:lang w:val="fr-FR"/>
              </w:rPr>
              <w:t xml:space="preserve">ICEFI </w:t>
            </w:r>
          </w:p>
          <w:p w14:paraId="4044597D" w14:textId="77777777" w:rsidR="00BB6F63" w:rsidRPr="00BB6F63" w:rsidRDefault="00BB6F63" w:rsidP="00BB6F63">
            <w:pPr>
              <w:pStyle w:val="ListParagraph"/>
              <w:numPr>
                <w:ilvl w:val="0"/>
                <w:numId w:val="11"/>
              </w:numPr>
              <w:rPr>
                <w:rFonts w:ascii="Arial" w:hAnsi="Arial" w:cs="Arial"/>
                <w:color w:val="3B3838" w:themeColor="background2" w:themeShade="40"/>
                <w:lang w:val="fr-FR"/>
              </w:rPr>
            </w:pPr>
            <w:r w:rsidRPr="00BB6F63">
              <w:rPr>
                <w:rFonts w:ascii="Arial" w:hAnsi="Arial" w:cs="Arial"/>
                <w:color w:val="3B3838" w:themeColor="background2" w:themeShade="40"/>
                <w:lang w:val="fr-FR"/>
              </w:rPr>
              <w:t>Participants à la conversation :</w:t>
            </w:r>
          </w:p>
          <w:p w14:paraId="77B7F1C8" w14:textId="6BEF017B" w:rsidR="00BB6F63" w:rsidRPr="00BB6F63" w:rsidRDefault="00BB6F63" w:rsidP="00BB6F63">
            <w:pPr>
              <w:rPr>
                <w:rFonts w:ascii="Arial" w:hAnsi="Arial" w:cs="Arial"/>
                <w:color w:val="3B3838" w:themeColor="background2" w:themeShade="40"/>
                <w:lang w:val="es-ES"/>
              </w:rPr>
            </w:pPr>
            <w:r>
              <w:rPr>
                <w:rFonts w:ascii="Arial" w:hAnsi="Arial" w:cs="Arial"/>
                <w:color w:val="3B3838" w:themeColor="background2" w:themeShade="40"/>
                <w:lang w:val="es-ES"/>
              </w:rPr>
              <w:t xml:space="preserve">- </w:t>
            </w:r>
            <w:r w:rsidRPr="00BB6F63">
              <w:rPr>
                <w:rFonts w:ascii="Arial" w:hAnsi="Arial" w:cs="Arial"/>
                <w:color w:val="3B3838" w:themeColor="background2" w:themeShade="40"/>
                <w:lang w:val="es-ES"/>
              </w:rPr>
              <w:t xml:space="preserve">Héctor J. Villarreal, </w:t>
            </w:r>
            <w:proofErr w:type="gramStart"/>
            <w:r w:rsidRPr="00BB6F63">
              <w:rPr>
                <w:rFonts w:ascii="Arial" w:hAnsi="Arial" w:cs="Arial"/>
                <w:color w:val="3B3838" w:themeColor="background2" w:themeShade="40"/>
                <w:lang w:val="es-ES"/>
              </w:rPr>
              <w:t>Director</w:t>
            </w:r>
            <w:proofErr w:type="gramEnd"/>
            <w:r w:rsidRPr="00BB6F63">
              <w:rPr>
                <w:rFonts w:ascii="Arial" w:hAnsi="Arial" w:cs="Arial"/>
                <w:color w:val="3B3838" w:themeColor="background2" w:themeShade="40"/>
                <w:lang w:val="es-ES"/>
              </w:rPr>
              <w:t xml:space="preserve"> del </w:t>
            </w:r>
            <w:hyperlink r:id="rId9" w:anchor="inicio" w:tgtFrame="_blank" w:history="1">
              <w:r w:rsidRPr="00BB6F63">
                <w:rPr>
                  <w:rFonts w:ascii="Arial" w:hAnsi="Arial" w:cs="Arial"/>
                  <w:color w:val="3B3838" w:themeColor="background2" w:themeShade="40"/>
                  <w:lang w:val="es-ES"/>
                </w:rPr>
                <w:t xml:space="preserve">CIEP </w:t>
              </w:r>
            </w:hyperlink>
            <w:r w:rsidRPr="00BB6F63">
              <w:rPr>
                <w:rFonts w:ascii="Arial" w:hAnsi="Arial" w:cs="Arial"/>
                <w:color w:val="3B3838" w:themeColor="background2" w:themeShade="40"/>
                <w:lang w:val="es-ES"/>
              </w:rPr>
              <w:t> </w:t>
            </w:r>
          </w:p>
          <w:p w14:paraId="66C36F27" w14:textId="1EC0F7CC" w:rsidR="00BB6F63" w:rsidRPr="00BB6F63" w:rsidRDefault="00BB6F63" w:rsidP="00BB6F63">
            <w:pPr>
              <w:rPr>
                <w:rFonts w:ascii="Arial" w:hAnsi="Arial" w:cs="Arial"/>
                <w:color w:val="3B3838" w:themeColor="background2" w:themeShade="40"/>
                <w:lang w:val="es-ES"/>
              </w:rPr>
            </w:pPr>
            <w:r>
              <w:rPr>
                <w:rFonts w:ascii="Arial" w:hAnsi="Arial" w:cs="Arial"/>
                <w:color w:val="3B3838" w:themeColor="background2" w:themeShade="40"/>
                <w:lang w:val="es-ES"/>
              </w:rPr>
              <w:t xml:space="preserve">- </w:t>
            </w:r>
            <w:r w:rsidRPr="00BB6F63">
              <w:rPr>
                <w:rFonts w:ascii="Arial" w:hAnsi="Arial" w:cs="Arial"/>
                <w:color w:val="3B3838" w:themeColor="background2" w:themeShade="40"/>
                <w:lang w:val="es-ES"/>
              </w:rPr>
              <w:t xml:space="preserve">Paolo de </w:t>
            </w:r>
            <w:proofErr w:type="spellStart"/>
            <w:r w:rsidRPr="00BB6F63">
              <w:rPr>
                <w:rFonts w:ascii="Arial" w:hAnsi="Arial" w:cs="Arial"/>
                <w:color w:val="3B3838" w:themeColor="background2" w:themeShade="40"/>
                <w:lang w:val="es-ES"/>
              </w:rPr>
              <w:t>Renzio</w:t>
            </w:r>
            <w:proofErr w:type="spellEnd"/>
            <w:r w:rsidRPr="00BB6F63">
              <w:rPr>
                <w:rFonts w:ascii="Arial" w:hAnsi="Arial" w:cs="Arial"/>
                <w:color w:val="3B3838" w:themeColor="background2" w:themeShade="40"/>
                <w:lang w:val="es-ES"/>
              </w:rPr>
              <w:t xml:space="preserve">, IBP </w:t>
            </w:r>
          </w:p>
          <w:p w14:paraId="728C21C7" w14:textId="74593E89" w:rsidR="00BB6F63" w:rsidRPr="00BB6F63" w:rsidRDefault="00BB6F63" w:rsidP="00BB6F63">
            <w:pPr>
              <w:rPr>
                <w:rFonts w:ascii="Arial" w:hAnsi="Arial" w:cs="Arial"/>
                <w:color w:val="3B3838" w:themeColor="background2" w:themeShade="40"/>
                <w:lang w:val="es-ES"/>
              </w:rPr>
            </w:pPr>
            <w:r>
              <w:rPr>
                <w:rFonts w:ascii="Arial" w:hAnsi="Arial" w:cs="Arial"/>
                <w:color w:val="3B3838" w:themeColor="background2" w:themeShade="40"/>
                <w:lang w:val="es-ES"/>
              </w:rPr>
              <w:t xml:space="preserve">- </w:t>
            </w:r>
            <w:r w:rsidRPr="00BB6F63">
              <w:rPr>
                <w:rFonts w:ascii="Arial" w:hAnsi="Arial" w:cs="Arial"/>
                <w:color w:val="3B3838" w:themeColor="background2" w:themeShade="40"/>
                <w:lang w:val="es-ES"/>
              </w:rPr>
              <w:t>Representante del Banco Mundial (Stephen Davenport)</w:t>
            </w:r>
          </w:p>
          <w:p w14:paraId="04F8BDBE" w14:textId="7D6705DF" w:rsidR="00BB6F63" w:rsidRPr="00BB6F63" w:rsidRDefault="00BB6F63" w:rsidP="00BB6F63">
            <w:pPr>
              <w:rPr>
                <w:rFonts w:ascii="Arial" w:hAnsi="Arial" w:cs="Arial"/>
                <w:color w:val="3B3838" w:themeColor="background2" w:themeShade="40"/>
                <w:lang w:val="es-ES"/>
              </w:rPr>
            </w:pPr>
            <w:r>
              <w:rPr>
                <w:rFonts w:ascii="Arial" w:hAnsi="Arial" w:cs="Arial"/>
                <w:color w:val="3B3838" w:themeColor="background2" w:themeShade="40"/>
                <w:lang w:val="es-ES"/>
              </w:rPr>
              <w:t xml:space="preserve">- </w:t>
            </w:r>
            <w:r w:rsidRPr="00BB6F63">
              <w:rPr>
                <w:rFonts w:ascii="Arial" w:hAnsi="Arial" w:cs="Arial"/>
                <w:color w:val="3B3838" w:themeColor="background2" w:themeShade="40"/>
                <w:lang w:val="es-ES"/>
              </w:rPr>
              <w:t xml:space="preserve">Representantes de gobiernos </w:t>
            </w:r>
          </w:p>
          <w:p w14:paraId="7CDAA650" w14:textId="5593CB9C" w:rsidR="004A4A06" w:rsidRPr="00BB6F63" w:rsidRDefault="004A4A06" w:rsidP="0036031A">
            <w:pPr>
              <w:rPr>
                <w:rFonts w:ascii="Arial" w:hAnsi="Arial" w:cs="Arial"/>
                <w:b/>
                <w:color w:val="FF6B00"/>
                <w:lang w:val="fr-FR"/>
              </w:rPr>
            </w:pPr>
          </w:p>
        </w:tc>
      </w:tr>
    </w:tbl>
    <w:p w14:paraId="1188ABFD" w14:textId="68C54C74" w:rsidR="004A4A06" w:rsidRPr="002E21AD" w:rsidRDefault="004A4A06" w:rsidP="00ED71AF">
      <w:pPr>
        <w:spacing w:before="120" w:after="120"/>
        <w:rPr>
          <w:rFonts w:ascii="Arial" w:hAnsi="Arial" w:cs="Arial"/>
          <w:color w:val="222222"/>
          <w:shd w:val="clear" w:color="auto" w:fill="FFFFFF"/>
          <w:lang w:val="fr-FR"/>
        </w:rPr>
      </w:pPr>
    </w:p>
    <w:tbl>
      <w:tblPr>
        <w:tblStyle w:val="TableGrid"/>
        <w:tblW w:w="10615" w:type="dxa"/>
        <w:tblLook w:val="04A0" w:firstRow="1" w:lastRow="0" w:firstColumn="1" w:lastColumn="0" w:noHBand="0" w:noVBand="1"/>
      </w:tblPr>
      <w:tblGrid>
        <w:gridCol w:w="2515"/>
        <w:gridCol w:w="8100"/>
      </w:tblGrid>
      <w:tr w:rsidR="0036031A" w:rsidRPr="003602AB" w14:paraId="733E3032" w14:textId="77777777" w:rsidTr="00F67EFA">
        <w:tc>
          <w:tcPr>
            <w:tcW w:w="2515" w:type="dxa"/>
            <w:vMerge w:val="restart"/>
          </w:tcPr>
          <w:p w14:paraId="1E032202" w14:textId="70C0AD6D" w:rsidR="00D6653D" w:rsidRPr="003602AB" w:rsidRDefault="0036031A" w:rsidP="00F67EFA">
            <w:pPr>
              <w:rPr>
                <w:rFonts w:ascii="Arial" w:hAnsi="Arial" w:cs="Arial"/>
                <w:b/>
                <w:iCs/>
                <w:color w:val="FF6B00"/>
                <w:lang w:val="pt-BR"/>
              </w:rPr>
            </w:pPr>
            <w:r w:rsidRPr="003602AB">
              <w:rPr>
                <w:rFonts w:ascii="Arial" w:hAnsi="Arial" w:cs="Arial"/>
                <w:color w:val="222222"/>
                <w:shd w:val="clear" w:color="auto" w:fill="FFFFFF"/>
                <w:lang w:val="pt-BR"/>
              </w:rPr>
              <w:lastRenderedPageBreak/>
              <w:br w:type="page"/>
            </w:r>
            <w:proofErr w:type="spellStart"/>
            <w:r w:rsidR="00DE74F1" w:rsidRPr="003602AB">
              <w:rPr>
                <w:rFonts w:ascii="Arial" w:hAnsi="Arial" w:cs="Arial"/>
                <w:b/>
                <w:iCs/>
                <w:color w:val="FF6B00"/>
                <w:lang w:val="pt-BR"/>
              </w:rPr>
              <w:t>Viernes</w:t>
            </w:r>
            <w:proofErr w:type="spellEnd"/>
            <w:r w:rsidR="00D6653D" w:rsidRPr="003602AB">
              <w:rPr>
                <w:rFonts w:ascii="Arial" w:hAnsi="Arial" w:cs="Arial"/>
                <w:b/>
                <w:iCs/>
                <w:color w:val="FF6B00"/>
                <w:lang w:val="pt-BR"/>
              </w:rPr>
              <w:t xml:space="preserve"> </w:t>
            </w:r>
            <w:r w:rsidR="00300BF0" w:rsidRPr="003602AB">
              <w:rPr>
                <w:rFonts w:ascii="Arial" w:hAnsi="Arial" w:cs="Arial"/>
                <w:b/>
                <w:iCs/>
                <w:color w:val="FF6B00"/>
                <w:lang w:val="pt-BR"/>
              </w:rPr>
              <w:t xml:space="preserve">28 </w:t>
            </w:r>
            <w:r w:rsidR="002F2ADD" w:rsidRPr="003602AB">
              <w:rPr>
                <w:rFonts w:ascii="Arial" w:hAnsi="Arial" w:cs="Arial"/>
                <w:b/>
                <w:iCs/>
                <w:color w:val="FF6B00"/>
                <w:lang w:val="pt-BR"/>
              </w:rPr>
              <w:t>a</w:t>
            </w:r>
            <w:r w:rsidR="00DE74F1" w:rsidRPr="003602AB">
              <w:rPr>
                <w:rFonts w:ascii="Arial" w:hAnsi="Arial" w:cs="Arial"/>
                <w:b/>
                <w:iCs/>
                <w:color w:val="FF6B00"/>
                <w:lang w:val="pt-BR"/>
              </w:rPr>
              <w:t>gosto</w:t>
            </w:r>
          </w:p>
          <w:p w14:paraId="141003BA" w14:textId="3EDA54E3" w:rsidR="0036031A" w:rsidRPr="003602AB" w:rsidRDefault="00494146" w:rsidP="00F67EFA">
            <w:pPr>
              <w:rPr>
                <w:rFonts w:ascii="Arial" w:hAnsi="Arial" w:cs="Arial"/>
                <w:bCs/>
                <w:iCs/>
                <w:color w:val="FF6B00"/>
                <w:lang w:val="pt-BR"/>
              </w:rPr>
            </w:pPr>
            <w:r w:rsidRPr="003602AB">
              <w:rPr>
                <w:rFonts w:ascii="Arial" w:hAnsi="Arial" w:cs="Arial"/>
                <w:bCs/>
                <w:iCs/>
                <w:color w:val="FF6B00"/>
                <w:lang w:val="pt-BR"/>
              </w:rPr>
              <w:t>7:30</w:t>
            </w:r>
            <w:r w:rsidR="0036031A" w:rsidRPr="003602AB">
              <w:rPr>
                <w:rFonts w:ascii="Arial" w:hAnsi="Arial" w:cs="Arial"/>
                <w:bCs/>
                <w:iCs/>
                <w:color w:val="FF6B00"/>
                <w:lang w:val="pt-BR"/>
              </w:rPr>
              <w:t>h-</w:t>
            </w:r>
            <w:r w:rsidRPr="003602AB">
              <w:rPr>
                <w:rFonts w:ascii="Arial" w:hAnsi="Arial" w:cs="Arial"/>
                <w:bCs/>
                <w:iCs/>
                <w:color w:val="FF6B00"/>
                <w:lang w:val="pt-BR"/>
              </w:rPr>
              <w:t>9</w:t>
            </w:r>
            <w:r w:rsidR="0036031A" w:rsidRPr="003602AB">
              <w:rPr>
                <w:rFonts w:ascii="Arial" w:hAnsi="Arial" w:cs="Arial"/>
                <w:bCs/>
                <w:iCs/>
                <w:color w:val="FF6B00"/>
                <w:lang w:val="pt-BR"/>
              </w:rPr>
              <w:t>h EST</w:t>
            </w:r>
          </w:p>
          <w:p w14:paraId="456BB24A" w14:textId="25C0C470" w:rsidR="0036031A" w:rsidRPr="003602AB" w:rsidRDefault="0036031A" w:rsidP="00F67EFA">
            <w:pPr>
              <w:rPr>
                <w:rFonts w:ascii="Arial" w:hAnsi="Arial" w:cs="Arial"/>
                <w:bCs/>
                <w:iCs/>
                <w:color w:val="FF6B00"/>
                <w:lang w:val="pt-BR"/>
              </w:rPr>
            </w:pPr>
            <w:r w:rsidRPr="003602AB">
              <w:rPr>
                <w:rFonts w:ascii="Arial" w:hAnsi="Arial" w:cs="Arial"/>
                <w:bCs/>
                <w:iCs/>
                <w:color w:val="FF6B00"/>
                <w:lang w:val="pt-BR"/>
              </w:rPr>
              <w:t>1</w:t>
            </w:r>
            <w:r w:rsidR="00494146" w:rsidRPr="003602AB">
              <w:rPr>
                <w:rFonts w:ascii="Arial" w:hAnsi="Arial" w:cs="Arial"/>
                <w:bCs/>
                <w:iCs/>
                <w:color w:val="FF6B00"/>
                <w:lang w:val="pt-BR"/>
              </w:rPr>
              <w:t>3:30</w:t>
            </w:r>
            <w:r w:rsidRPr="003602AB">
              <w:rPr>
                <w:rFonts w:ascii="Arial" w:hAnsi="Arial" w:cs="Arial"/>
                <w:bCs/>
                <w:iCs/>
                <w:color w:val="FF6B00"/>
                <w:lang w:val="pt-BR"/>
              </w:rPr>
              <w:t>-1</w:t>
            </w:r>
            <w:r w:rsidR="00494146" w:rsidRPr="003602AB">
              <w:rPr>
                <w:rFonts w:ascii="Arial" w:hAnsi="Arial" w:cs="Arial"/>
                <w:bCs/>
                <w:iCs/>
                <w:color w:val="FF6B00"/>
                <w:lang w:val="pt-BR"/>
              </w:rPr>
              <w:t>5</w:t>
            </w:r>
            <w:r w:rsidRPr="003602AB">
              <w:rPr>
                <w:rFonts w:ascii="Arial" w:hAnsi="Arial" w:cs="Arial"/>
                <w:bCs/>
                <w:iCs/>
                <w:color w:val="FF6B00"/>
                <w:lang w:val="pt-BR"/>
              </w:rPr>
              <w:t>h CET</w:t>
            </w:r>
          </w:p>
          <w:p w14:paraId="4FA391CE" w14:textId="156FD12C" w:rsidR="0036031A" w:rsidRPr="002E21AD" w:rsidRDefault="0036031A" w:rsidP="00F67EFA">
            <w:pPr>
              <w:rPr>
                <w:rFonts w:ascii="Arial" w:hAnsi="Arial" w:cs="Arial"/>
                <w:bCs/>
                <w:iCs/>
                <w:color w:val="FF6B00"/>
                <w:lang w:val="fr-FR"/>
              </w:rPr>
            </w:pPr>
            <w:proofErr w:type="gramStart"/>
            <w:r w:rsidRPr="002E21AD">
              <w:rPr>
                <w:rFonts w:ascii="Arial" w:hAnsi="Arial" w:cs="Arial"/>
                <w:bCs/>
                <w:iCs/>
                <w:color w:val="FF6B00"/>
                <w:lang w:val="fr-FR"/>
              </w:rPr>
              <w:t>19</w:t>
            </w:r>
            <w:r w:rsidR="00494146" w:rsidRPr="002E21AD">
              <w:rPr>
                <w:rFonts w:ascii="Arial" w:hAnsi="Arial" w:cs="Arial"/>
                <w:bCs/>
                <w:iCs/>
                <w:color w:val="FF6B00"/>
                <w:lang w:val="fr-FR"/>
              </w:rPr>
              <w:t>:</w:t>
            </w:r>
            <w:proofErr w:type="gramEnd"/>
            <w:r w:rsidR="00494146" w:rsidRPr="002E21AD">
              <w:rPr>
                <w:rFonts w:ascii="Arial" w:hAnsi="Arial" w:cs="Arial"/>
                <w:bCs/>
                <w:iCs/>
                <w:color w:val="FF6B00"/>
                <w:lang w:val="fr-FR"/>
              </w:rPr>
              <w:t>30</w:t>
            </w:r>
            <w:r w:rsidRPr="002E21AD">
              <w:rPr>
                <w:rFonts w:ascii="Arial" w:hAnsi="Arial" w:cs="Arial"/>
                <w:bCs/>
                <w:iCs/>
                <w:color w:val="FF6B00"/>
                <w:lang w:val="fr-FR"/>
              </w:rPr>
              <w:t xml:space="preserve">h-21h </w:t>
            </w:r>
            <w:r w:rsidR="009527B4" w:rsidRPr="002E21AD">
              <w:rPr>
                <w:rFonts w:ascii="Arial" w:hAnsi="Arial" w:cs="Arial"/>
                <w:bCs/>
                <w:iCs/>
                <w:color w:val="FF6B00"/>
                <w:lang w:val="fr-FR"/>
              </w:rPr>
              <w:t>PHT</w:t>
            </w:r>
          </w:p>
          <w:p w14:paraId="511D6C45" w14:textId="77777777" w:rsidR="0036031A" w:rsidRPr="002E21AD" w:rsidRDefault="0036031A" w:rsidP="00F67EFA">
            <w:pPr>
              <w:rPr>
                <w:rFonts w:ascii="Arial" w:hAnsi="Arial" w:cs="Arial"/>
                <w:b/>
                <w:bCs/>
                <w:iCs/>
                <w:color w:val="FF6B00"/>
                <w:lang w:val="fr-FR"/>
              </w:rPr>
            </w:pPr>
          </w:p>
          <w:p w14:paraId="74F9E728" w14:textId="77777777" w:rsidR="00BB6F63" w:rsidRPr="00BB6F63" w:rsidRDefault="00BB6F63" w:rsidP="00BB6F63">
            <w:pPr>
              <w:rPr>
                <w:rFonts w:ascii="Arial" w:hAnsi="Arial" w:cs="Arial"/>
                <w:bCs/>
                <w:iCs/>
                <w:color w:val="FF6B00"/>
                <w:lang w:val="fr-FR"/>
              </w:rPr>
            </w:pPr>
            <w:r w:rsidRPr="00BB6F63">
              <w:rPr>
                <w:rFonts w:ascii="Arial" w:hAnsi="Arial" w:cs="Arial"/>
                <w:bCs/>
                <w:iCs/>
                <w:color w:val="FF6B00"/>
                <w:lang w:val="fr-FR"/>
              </w:rPr>
              <w:t>Traduction disponible :</w:t>
            </w:r>
          </w:p>
          <w:p w14:paraId="3225D20F" w14:textId="77777777" w:rsidR="00BB6F63" w:rsidRPr="00BB6F63" w:rsidRDefault="00BB6F63" w:rsidP="00BB6F63">
            <w:pPr>
              <w:rPr>
                <w:rFonts w:ascii="Arial" w:hAnsi="Arial" w:cs="Arial"/>
                <w:bCs/>
                <w:iCs/>
                <w:color w:val="FF6B00"/>
                <w:lang w:val="fr-FR"/>
              </w:rPr>
            </w:pPr>
            <w:r w:rsidRPr="00BB6F63">
              <w:rPr>
                <w:rFonts w:ascii="Arial" w:hAnsi="Arial" w:cs="Arial"/>
                <w:bCs/>
                <w:iCs/>
                <w:color w:val="FF6B00"/>
                <w:lang w:val="fr-FR"/>
              </w:rPr>
              <w:t xml:space="preserve">Anglais </w:t>
            </w:r>
          </w:p>
          <w:p w14:paraId="6FF84BE8" w14:textId="77777777" w:rsidR="00BB6F63" w:rsidRPr="00BB6F63" w:rsidRDefault="00BB6F63" w:rsidP="00BB6F63">
            <w:pPr>
              <w:rPr>
                <w:rFonts w:ascii="Arial" w:hAnsi="Arial" w:cs="Arial"/>
                <w:bCs/>
                <w:iCs/>
                <w:color w:val="FF6B00"/>
                <w:lang w:val="fr-FR"/>
              </w:rPr>
            </w:pPr>
            <w:r w:rsidRPr="00BB6F63">
              <w:rPr>
                <w:rFonts w:ascii="Arial" w:hAnsi="Arial" w:cs="Arial"/>
                <w:bCs/>
                <w:iCs/>
                <w:color w:val="FF6B00"/>
                <w:lang w:val="fr-FR"/>
              </w:rPr>
              <w:t xml:space="preserve">Français </w:t>
            </w:r>
          </w:p>
          <w:p w14:paraId="38A9D447" w14:textId="6D5BC74E" w:rsidR="0036031A" w:rsidRPr="002E21AD" w:rsidRDefault="0036031A" w:rsidP="00DE74F1">
            <w:pPr>
              <w:rPr>
                <w:rFonts w:ascii="Arial" w:hAnsi="Arial" w:cs="Arial"/>
                <w:b/>
                <w:iCs/>
                <w:color w:val="FF6B00"/>
                <w:lang w:val="fr-FR"/>
              </w:rPr>
            </w:pPr>
          </w:p>
        </w:tc>
        <w:tc>
          <w:tcPr>
            <w:tcW w:w="8100" w:type="dxa"/>
          </w:tcPr>
          <w:p w14:paraId="5C423010" w14:textId="7CCCF712" w:rsidR="00BB6F63" w:rsidRDefault="00BB6F63" w:rsidP="00F67EFA">
            <w:pPr>
              <w:pStyle w:val="NormalWeb"/>
              <w:spacing w:before="0" w:beforeAutospacing="0" w:after="0" w:afterAutospacing="0"/>
              <w:rPr>
                <w:rFonts w:ascii="Arial" w:eastAsiaTheme="minorHAnsi" w:hAnsi="Arial" w:cs="Arial"/>
                <w:b/>
                <w:iCs/>
                <w:color w:val="FF6B00"/>
                <w:sz w:val="22"/>
                <w:szCs w:val="22"/>
                <w:lang w:val="fr-FR"/>
              </w:rPr>
            </w:pPr>
            <w:r w:rsidRPr="00BB6F63">
              <w:rPr>
                <w:rFonts w:ascii="Arial" w:eastAsiaTheme="minorHAnsi" w:hAnsi="Arial" w:cs="Arial"/>
                <w:b/>
                <w:iCs/>
                <w:color w:val="FF6B00"/>
                <w:sz w:val="22"/>
                <w:szCs w:val="22"/>
                <w:lang w:val="fr-FR"/>
              </w:rPr>
              <w:t>Modernisation des systèmes d'information de gestion financière (</w:t>
            </w:r>
            <w:r w:rsidR="00C66097">
              <w:rPr>
                <w:rFonts w:ascii="Arial" w:eastAsiaTheme="minorHAnsi" w:hAnsi="Arial" w:cs="Arial"/>
                <w:b/>
                <w:iCs/>
                <w:color w:val="FF6B00"/>
                <w:sz w:val="22"/>
                <w:szCs w:val="22"/>
                <w:lang w:val="fr-FR"/>
              </w:rPr>
              <w:t>SIGF</w:t>
            </w:r>
            <w:r w:rsidRPr="00BB6F63">
              <w:rPr>
                <w:rFonts w:ascii="Arial" w:eastAsiaTheme="minorHAnsi" w:hAnsi="Arial" w:cs="Arial"/>
                <w:b/>
                <w:iCs/>
                <w:color w:val="FF6B00"/>
                <w:sz w:val="22"/>
                <w:szCs w:val="22"/>
                <w:lang w:val="fr-FR"/>
              </w:rPr>
              <w:t>)</w:t>
            </w:r>
          </w:p>
          <w:p w14:paraId="7B9DE3EF" w14:textId="00EF0101" w:rsidR="0036031A" w:rsidRPr="00BB6F63" w:rsidRDefault="00BB6F63" w:rsidP="00F67EFA">
            <w:pPr>
              <w:pStyle w:val="NormalWeb"/>
              <w:spacing w:before="0" w:beforeAutospacing="0" w:after="0" w:afterAutospacing="0"/>
              <w:rPr>
                <w:rFonts w:ascii="Arial" w:hAnsi="Arial" w:cs="Arial"/>
                <w:color w:val="FF6B00"/>
                <w:sz w:val="22"/>
                <w:szCs w:val="22"/>
                <w:lang w:val="fr-FR"/>
              </w:rPr>
            </w:pPr>
            <w:r w:rsidRPr="00BB6F63">
              <w:rPr>
                <w:rFonts w:ascii="Arial" w:hAnsi="Arial" w:cs="Arial"/>
                <w:iCs/>
                <w:color w:val="FF6B00"/>
                <w:sz w:val="22"/>
                <w:szCs w:val="22"/>
                <w:lang w:val="fr-FR"/>
              </w:rPr>
              <w:t>Animée par l'Initiative de Collaboration pour la Réforme du budget d'Afrique (</w:t>
            </w:r>
            <w:proofErr w:type="gramStart"/>
            <w:r w:rsidRPr="00BB6F63">
              <w:rPr>
                <w:rFonts w:ascii="Arial" w:hAnsi="Arial" w:cs="Arial"/>
                <w:iCs/>
                <w:color w:val="FF6B00"/>
                <w:sz w:val="22"/>
                <w:szCs w:val="22"/>
                <w:lang w:val="fr-FR"/>
              </w:rPr>
              <w:t xml:space="preserve">CABRI)   </w:t>
            </w:r>
            <w:proofErr w:type="gramEnd"/>
            <w:r w:rsidRPr="00BB6F63">
              <w:rPr>
                <w:rFonts w:ascii="Arial" w:hAnsi="Arial" w:cs="Arial"/>
                <w:iCs/>
                <w:color w:val="FF6B00"/>
                <w:sz w:val="22"/>
                <w:szCs w:val="22"/>
                <w:lang w:val="fr-FR"/>
              </w:rPr>
              <w:t xml:space="preserve"> </w:t>
            </w:r>
          </w:p>
        </w:tc>
      </w:tr>
      <w:tr w:rsidR="0036031A" w:rsidRPr="003602AB" w14:paraId="3B0C7EAC" w14:textId="77777777" w:rsidTr="00F67EFA">
        <w:tc>
          <w:tcPr>
            <w:tcW w:w="2515" w:type="dxa"/>
            <w:vMerge/>
          </w:tcPr>
          <w:p w14:paraId="33CBEF6B" w14:textId="77777777" w:rsidR="0036031A" w:rsidRPr="002E21AD" w:rsidRDefault="0036031A" w:rsidP="00F67EFA">
            <w:pPr>
              <w:rPr>
                <w:rFonts w:ascii="Arial" w:hAnsi="Arial" w:cs="Arial"/>
                <w:b/>
                <w:color w:val="FF6B00"/>
                <w:lang w:val="fr-FR"/>
              </w:rPr>
            </w:pPr>
          </w:p>
        </w:tc>
        <w:tc>
          <w:tcPr>
            <w:tcW w:w="8100" w:type="dxa"/>
          </w:tcPr>
          <w:p w14:paraId="3A2ACD44" w14:textId="515DDF70" w:rsidR="00BB6F63" w:rsidRPr="00BB6F63" w:rsidRDefault="00BB6F63" w:rsidP="00BB6F63">
            <w:pPr>
              <w:ind w:left="66"/>
              <w:rPr>
                <w:rFonts w:ascii="Arial" w:hAnsi="Arial" w:cs="Arial"/>
                <w:color w:val="3B3838" w:themeColor="background2" w:themeShade="40"/>
                <w:lang w:val="fr-FR"/>
              </w:rPr>
            </w:pPr>
            <w:r w:rsidRPr="00BB6F63">
              <w:rPr>
                <w:rFonts w:ascii="Arial" w:hAnsi="Arial" w:cs="Arial"/>
                <w:color w:val="3B3838" w:themeColor="background2" w:themeShade="40"/>
                <w:lang w:val="fr-FR"/>
              </w:rPr>
              <w:t>- Au cours des trois dernières décennies, la fourniture d'informations dans le cadre de la gestion des finances publiques (GFP) a été révolutionnée par le SI</w:t>
            </w:r>
            <w:r w:rsidR="00C66097">
              <w:rPr>
                <w:rFonts w:ascii="Arial" w:hAnsi="Arial" w:cs="Arial"/>
                <w:color w:val="3B3838" w:themeColor="background2" w:themeShade="40"/>
                <w:lang w:val="fr-FR"/>
              </w:rPr>
              <w:t>G</w:t>
            </w:r>
            <w:r w:rsidRPr="00BB6F63">
              <w:rPr>
                <w:rFonts w:ascii="Arial" w:hAnsi="Arial" w:cs="Arial"/>
                <w:color w:val="3B3838" w:themeColor="background2" w:themeShade="40"/>
                <w:lang w:val="fr-FR"/>
              </w:rPr>
              <w:t>M. Le SI</w:t>
            </w:r>
            <w:r w:rsidR="00C66097">
              <w:rPr>
                <w:rFonts w:ascii="Arial" w:hAnsi="Arial" w:cs="Arial"/>
                <w:color w:val="3B3838" w:themeColor="background2" w:themeShade="40"/>
                <w:lang w:val="fr-FR"/>
              </w:rPr>
              <w:t>G</w:t>
            </w:r>
            <w:r w:rsidRPr="00BB6F63">
              <w:rPr>
                <w:rFonts w:ascii="Arial" w:hAnsi="Arial" w:cs="Arial"/>
                <w:color w:val="3B3838" w:themeColor="background2" w:themeShade="40"/>
                <w:lang w:val="fr-FR"/>
              </w:rPr>
              <w:t>M, solutions automatisées pour la planification, l'exécution et le suivi des recettes et des dépenses, fait partie intégrante du système de GFP.</w:t>
            </w:r>
          </w:p>
          <w:p w14:paraId="17116F50" w14:textId="6AE66D9F" w:rsidR="00BB6F63" w:rsidRPr="00BB6F63" w:rsidRDefault="00BB6F63" w:rsidP="00BB6F63">
            <w:pPr>
              <w:ind w:left="66"/>
              <w:rPr>
                <w:rFonts w:ascii="Arial" w:hAnsi="Arial" w:cs="Arial"/>
                <w:color w:val="3B3838" w:themeColor="background2" w:themeShade="40"/>
                <w:lang w:val="fr-FR"/>
              </w:rPr>
            </w:pPr>
            <w:r w:rsidRPr="00BB6F63">
              <w:rPr>
                <w:rFonts w:ascii="Arial" w:hAnsi="Arial" w:cs="Arial"/>
                <w:color w:val="3B3838" w:themeColor="background2" w:themeShade="40"/>
                <w:lang w:val="fr-FR"/>
              </w:rPr>
              <w:t>- Toutefois, à l'échelle mondiale, la SIFM, et peut-être plus particulièrement la SI</w:t>
            </w:r>
            <w:r w:rsidR="00C66097">
              <w:rPr>
                <w:rFonts w:ascii="Arial" w:hAnsi="Arial" w:cs="Arial"/>
                <w:color w:val="3B3838" w:themeColor="background2" w:themeShade="40"/>
                <w:lang w:val="fr-FR"/>
              </w:rPr>
              <w:t>G</w:t>
            </w:r>
            <w:r w:rsidRPr="00BB6F63">
              <w:rPr>
                <w:rFonts w:ascii="Arial" w:hAnsi="Arial" w:cs="Arial"/>
                <w:color w:val="3B3838" w:themeColor="background2" w:themeShade="40"/>
                <w:lang w:val="fr-FR"/>
              </w:rPr>
              <w:t xml:space="preserve">M intégrée, n'a pas atteint ses objectifs, à savoir faciliter la prise de décision fondée sur des données probantes, l'exécution du budget en temps voulu et sans heurts, la prestation de services intégrés, l'atténuation des dépenses inutiles et l'accroissement de la transparence, de la participation et de la responsabilité. </w:t>
            </w:r>
          </w:p>
          <w:p w14:paraId="12E82017" w14:textId="77777777" w:rsidR="00BB6F63" w:rsidRPr="00BB6F63" w:rsidRDefault="00BB6F63" w:rsidP="00BB6F63">
            <w:pPr>
              <w:ind w:left="66"/>
              <w:rPr>
                <w:rFonts w:ascii="Arial" w:hAnsi="Arial" w:cs="Arial"/>
                <w:color w:val="3B3838" w:themeColor="background2" w:themeShade="40"/>
                <w:lang w:val="fr-FR"/>
              </w:rPr>
            </w:pPr>
            <w:r w:rsidRPr="00BB6F63">
              <w:rPr>
                <w:rFonts w:ascii="Arial" w:hAnsi="Arial" w:cs="Arial"/>
                <w:color w:val="3B3838" w:themeColor="background2" w:themeShade="40"/>
                <w:lang w:val="fr-FR"/>
              </w:rPr>
              <w:t>- La session débutera par une table ronde semi-formelle animée par CABRI. Les participants auront ensuite la possibilité de poser des questions à CABRI ou aux panélistes et de fournir des informations sur le travail que leur organisation ou ministère effectue pour améliorer les systèmes d'information sur la gestion des finances publiques.</w:t>
            </w:r>
          </w:p>
          <w:p w14:paraId="6E23C587" w14:textId="77777777" w:rsidR="00BB6F63" w:rsidRPr="00BB6F63" w:rsidRDefault="00BB6F63" w:rsidP="00BB6F63">
            <w:pPr>
              <w:ind w:left="66"/>
              <w:rPr>
                <w:rFonts w:ascii="Arial" w:hAnsi="Arial" w:cs="Arial"/>
                <w:color w:val="3B3838" w:themeColor="background2" w:themeShade="40"/>
                <w:lang w:val="fr-FR"/>
              </w:rPr>
            </w:pPr>
            <w:r w:rsidRPr="00BB6F63">
              <w:rPr>
                <w:rFonts w:ascii="Arial" w:hAnsi="Arial" w:cs="Arial"/>
                <w:color w:val="3B3838" w:themeColor="background2" w:themeShade="40"/>
                <w:lang w:val="fr-FR"/>
              </w:rPr>
              <w:t>- La session facilitera l'apprentissage transcontinental parmi les professionnels de la gestion des finances publiques et des technologies de l'information sur les défis communs et les leçons apprises dans la conception, l'acquisition et l'utilisation des technologies de l'information et des communications dans la gestion des finances publiques. Il partagera les principaux résultats des recherches de CABRI sur les systèmes d'information sur la gestion des finances publiques en Afrique avec d'autres organisations internationales intéressées par le renforcement des capacités en matière de données et des systèmes d'information et par l'amélioration du partage des informations internes et externes pour une plus grande efficacité et une plus grande responsabilité.</w:t>
            </w:r>
          </w:p>
          <w:p w14:paraId="6D5DCE91" w14:textId="77777777" w:rsidR="00BB6F63" w:rsidRPr="00BB6F63" w:rsidRDefault="00BB6F63" w:rsidP="00BB6F63">
            <w:pPr>
              <w:ind w:left="66"/>
              <w:rPr>
                <w:rFonts w:ascii="Arial" w:hAnsi="Arial" w:cs="Arial"/>
                <w:color w:val="3B3838" w:themeColor="background2" w:themeShade="40"/>
                <w:lang w:val="fr-FR"/>
              </w:rPr>
            </w:pPr>
          </w:p>
          <w:p w14:paraId="42CA7AB3" w14:textId="77777777" w:rsidR="00BB6F63" w:rsidRPr="00BB6F63" w:rsidRDefault="00BB6F63" w:rsidP="00BB6F63">
            <w:pPr>
              <w:ind w:left="66"/>
              <w:rPr>
                <w:rFonts w:ascii="Arial" w:hAnsi="Arial" w:cs="Arial"/>
                <w:color w:val="3B3838" w:themeColor="background2" w:themeShade="40"/>
                <w:lang w:val="fr-FR"/>
              </w:rPr>
            </w:pPr>
            <w:r w:rsidRPr="00BB6F63">
              <w:rPr>
                <w:rFonts w:ascii="Arial" w:hAnsi="Arial" w:cs="Arial"/>
                <w:color w:val="3B3838" w:themeColor="background2" w:themeShade="40"/>
                <w:lang w:val="fr-FR"/>
              </w:rPr>
              <w:t xml:space="preserve">Participants : </w:t>
            </w:r>
          </w:p>
          <w:p w14:paraId="6CD1FFC3" w14:textId="77777777" w:rsidR="00BB6F63" w:rsidRPr="00BB6F63" w:rsidRDefault="00BB6F63" w:rsidP="00BB6F63">
            <w:pPr>
              <w:ind w:left="66"/>
              <w:rPr>
                <w:rFonts w:ascii="Arial" w:hAnsi="Arial" w:cs="Arial"/>
                <w:color w:val="3B3838" w:themeColor="background2" w:themeShade="40"/>
                <w:lang w:val="fr-FR"/>
              </w:rPr>
            </w:pPr>
            <w:r w:rsidRPr="00BB6F63">
              <w:rPr>
                <w:rFonts w:ascii="Arial" w:hAnsi="Arial" w:cs="Arial"/>
                <w:color w:val="3B3838" w:themeColor="background2" w:themeShade="40"/>
                <w:lang w:val="fr-FR"/>
              </w:rPr>
              <w:t>- Neil Cole- CABRI</w:t>
            </w:r>
          </w:p>
          <w:p w14:paraId="71B154BB" w14:textId="2DF1D8EA" w:rsidR="0036031A" w:rsidRPr="00BB6F63" w:rsidRDefault="00BB6F63" w:rsidP="00BB6F63">
            <w:pPr>
              <w:ind w:left="66"/>
              <w:rPr>
                <w:rFonts w:ascii="Arial" w:hAnsi="Arial" w:cs="Arial"/>
                <w:color w:val="3B3838" w:themeColor="background2" w:themeShade="40"/>
                <w:lang w:val="fr-FR"/>
              </w:rPr>
            </w:pPr>
            <w:r w:rsidRPr="00BB6F63">
              <w:rPr>
                <w:rFonts w:ascii="Arial" w:hAnsi="Arial" w:cs="Arial"/>
                <w:color w:val="3B3838" w:themeColor="background2" w:themeShade="40"/>
                <w:lang w:val="fr-FR"/>
              </w:rPr>
              <w:t>- Représentants du ministère des finances du Ghana, du Rwanda, du Bénin, du Nigeria et de l'Argentine</w:t>
            </w:r>
          </w:p>
        </w:tc>
      </w:tr>
    </w:tbl>
    <w:p w14:paraId="02C1B13B" w14:textId="07D5B8DB" w:rsidR="0036031A" w:rsidRPr="002E21AD" w:rsidRDefault="0036031A" w:rsidP="00ED71AF">
      <w:pPr>
        <w:spacing w:before="120" w:after="120"/>
        <w:rPr>
          <w:rFonts w:ascii="Arial" w:hAnsi="Arial" w:cs="Arial"/>
          <w:color w:val="222222"/>
          <w:shd w:val="clear" w:color="auto" w:fill="FFFFFF"/>
          <w:lang w:val="fr-FR"/>
        </w:rPr>
      </w:pPr>
    </w:p>
    <w:tbl>
      <w:tblPr>
        <w:tblStyle w:val="TableGrid"/>
        <w:tblW w:w="10615" w:type="dxa"/>
        <w:tblLook w:val="04A0" w:firstRow="1" w:lastRow="0" w:firstColumn="1" w:lastColumn="0" w:noHBand="0" w:noVBand="1"/>
      </w:tblPr>
      <w:tblGrid>
        <w:gridCol w:w="2515"/>
        <w:gridCol w:w="8100"/>
      </w:tblGrid>
      <w:tr w:rsidR="00031B1A" w:rsidRPr="002E21AD" w14:paraId="312C9601" w14:textId="77777777" w:rsidTr="00F67EFA">
        <w:tc>
          <w:tcPr>
            <w:tcW w:w="2515" w:type="dxa"/>
            <w:vMerge w:val="restart"/>
          </w:tcPr>
          <w:p w14:paraId="3702E768" w14:textId="47BB3091" w:rsidR="00031B1A" w:rsidRPr="003602AB" w:rsidRDefault="00031B1A" w:rsidP="00F67EFA">
            <w:pPr>
              <w:rPr>
                <w:rFonts w:ascii="Arial" w:hAnsi="Arial" w:cs="Arial"/>
                <w:b/>
                <w:iCs/>
                <w:color w:val="FF6B00"/>
                <w:lang w:val="pt-BR"/>
              </w:rPr>
            </w:pPr>
            <w:r w:rsidRPr="003602AB">
              <w:rPr>
                <w:rFonts w:ascii="Arial" w:hAnsi="Arial" w:cs="Arial"/>
                <w:b/>
                <w:iCs/>
                <w:color w:val="FF6B00"/>
                <w:lang w:val="pt-BR"/>
              </w:rPr>
              <w:t xml:space="preserve">Friday </w:t>
            </w:r>
            <w:r w:rsidR="005D5CCC" w:rsidRPr="003602AB">
              <w:rPr>
                <w:rFonts w:ascii="Arial" w:hAnsi="Arial" w:cs="Arial"/>
                <w:b/>
                <w:iCs/>
                <w:color w:val="FF6B00"/>
                <w:lang w:val="pt-BR"/>
              </w:rPr>
              <w:t xml:space="preserve">28 </w:t>
            </w:r>
            <w:r w:rsidRPr="003602AB">
              <w:rPr>
                <w:rFonts w:ascii="Arial" w:hAnsi="Arial" w:cs="Arial"/>
                <w:b/>
                <w:iCs/>
                <w:color w:val="FF6B00"/>
                <w:lang w:val="pt-BR"/>
              </w:rPr>
              <w:t xml:space="preserve">August </w:t>
            </w:r>
          </w:p>
          <w:p w14:paraId="0574475E" w14:textId="503FE129" w:rsidR="00031B1A" w:rsidRPr="003602AB" w:rsidRDefault="00031B1A" w:rsidP="00F67EFA">
            <w:pPr>
              <w:rPr>
                <w:rFonts w:ascii="Arial" w:hAnsi="Arial" w:cs="Arial"/>
                <w:bCs/>
                <w:iCs/>
                <w:color w:val="FF6B00"/>
                <w:lang w:val="pt-BR"/>
              </w:rPr>
            </w:pPr>
            <w:r w:rsidRPr="003602AB">
              <w:rPr>
                <w:rFonts w:ascii="Arial" w:hAnsi="Arial" w:cs="Arial"/>
                <w:bCs/>
                <w:iCs/>
                <w:color w:val="FF6B00"/>
                <w:lang w:val="pt-BR"/>
              </w:rPr>
              <w:t>9h-10h EST</w:t>
            </w:r>
          </w:p>
          <w:p w14:paraId="58E298AB" w14:textId="4E49DE7C" w:rsidR="00031B1A" w:rsidRPr="003602AB" w:rsidRDefault="00031B1A" w:rsidP="00F67EFA">
            <w:pPr>
              <w:rPr>
                <w:rFonts w:ascii="Arial" w:hAnsi="Arial" w:cs="Arial"/>
                <w:bCs/>
                <w:iCs/>
                <w:color w:val="FF6B00"/>
                <w:lang w:val="pt-BR"/>
              </w:rPr>
            </w:pPr>
            <w:r w:rsidRPr="003602AB">
              <w:rPr>
                <w:rFonts w:ascii="Arial" w:hAnsi="Arial" w:cs="Arial"/>
                <w:bCs/>
                <w:iCs/>
                <w:color w:val="FF6B00"/>
                <w:lang w:val="pt-BR"/>
              </w:rPr>
              <w:t>15h-16h CET</w:t>
            </w:r>
          </w:p>
          <w:p w14:paraId="0807C8D1" w14:textId="284EC08E" w:rsidR="00031B1A" w:rsidRPr="002E21AD" w:rsidRDefault="00031B1A" w:rsidP="00F67EFA">
            <w:pPr>
              <w:rPr>
                <w:rFonts w:ascii="Arial" w:hAnsi="Arial" w:cs="Arial"/>
                <w:bCs/>
                <w:iCs/>
                <w:color w:val="FF6B00"/>
                <w:lang w:val="fr-FR"/>
              </w:rPr>
            </w:pPr>
            <w:r w:rsidRPr="002E21AD">
              <w:rPr>
                <w:rFonts w:ascii="Arial" w:hAnsi="Arial" w:cs="Arial"/>
                <w:bCs/>
                <w:iCs/>
                <w:color w:val="FF6B00"/>
                <w:lang w:val="fr-FR"/>
              </w:rPr>
              <w:t xml:space="preserve">20h-21h </w:t>
            </w:r>
            <w:r w:rsidR="009527B4" w:rsidRPr="002E21AD">
              <w:rPr>
                <w:rFonts w:ascii="Arial" w:hAnsi="Arial" w:cs="Arial"/>
                <w:bCs/>
                <w:iCs/>
                <w:color w:val="FF6B00"/>
                <w:lang w:val="fr-FR"/>
              </w:rPr>
              <w:t>PHT</w:t>
            </w:r>
          </w:p>
          <w:p w14:paraId="2DAFB499" w14:textId="77777777" w:rsidR="00031B1A" w:rsidRPr="002E21AD" w:rsidRDefault="00031B1A" w:rsidP="00F67EFA">
            <w:pPr>
              <w:rPr>
                <w:rFonts w:ascii="Arial" w:hAnsi="Arial" w:cs="Arial"/>
                <w:b/>
                <w:bCs/>
                <w:iCs/>
                <w:color w:val="FF6B00"/>
                <w:lang w:val="fr-FR"/>
              </w:rPr>
            </w:pPr>
          </w:p>
          <w:p w14:paraId="3C410E86" w14:textId="77777777" w:rsidR="00E25FB4" w:rsidRPr="00E25FB4" w:rsidRDefault="00E25FB4" w:rsidP="00E25FB4">
            <w:pPr>
              <w:rPr>
                <w:rFonts w:ascii="Arial" w:hAnsi="Arial" w:cs="Arial"/>
                <w:bCs/>
                <w:iCs/>
                <w:color w:val="FF6B00"/>
                <w:lang w:val="fr-FR"/>
              </w:rPr>
            </w:pPr>
            <w:r w:rsidRPr="00E25FB4">
              <w:rPr>
                <w:rFonts w:ascii="Arial" w:hAnsi="Arial" w:cs="Arial"/>
                <w:bCs/>
                <w:iCs/>
                <w:color w:val="FF6B00"/>
                <w:lang w:val="fr-FR"/>
              </w:rPr>
              <w:t>Traduction disponible :</w:t>
            </w:r>
          </w:p>
          <w:p w14:paraId="26D6EE44" w14:textId="77777777" w:rsidR="00E25FB4" w:rsidRPr="00E25FB4" w:rsidRDefault="00E25FB4" w:rsidP="00E25FB4">
            <w:pPr>
              <w:rPr>
                <w:rFonts w:ascii="Arial" w:hAnsi="Arial" w:cs="Arial"/>
                <w:bCs/>
                <w:iCs/>
                <w:color w:val="FF6B00"/>
                <w:lang w:val="fr-FR"/>
              </w:rPr>
            </w:pPr>
            <w:r w:rsidRPr="00E25FB4">
              <w:rPr>
                <w:rFonts w:ascii="Arial" w:hAnsi="Arial" w:cs="Arial"/>
                <w:bCs/>
                <w:iCs/>
                <w:color w:val="FF6B00"/>
                <w:lang w:val="fr-FR"/>
              </w:rPr>
              <w:t xml:space="preserve">Anglais </w:t>
            </w:r>
          </w:p>
          <w:p w14:paraId="1E7F7A67" w14:textId="77777777" w:rsidR="00E25FB4" w:rsidRPr="00E25FB4" w:rsidRDefault="00E25FB4" w:rsidP="00E25FB4">
            <w:pPr>
              <w:rPr>
                <w:rFonts w:ascii="Arial" w:hAnsi="Arial" w:cs="Arial"/>
                <w:bCs/>
                <w:iCs/>
                <w:color w:val="FF6B00"/>
                <w:lang w:val="fr-FR"/>
              </w:rPr>
            </w:pPr>
            <w:r w:rsidRPr="00E25FB4">
              <w:rPr>
                <w:rFonts w:ascii="Arial" w:hAnsi="Arial" w:cs="Arial"/>
                <w:bCs/>
                <w:iCs/>
                <w:color w:val="FF6B00"/>
                <w:lang w:val="fr-FR"/>
              </w:rPr>
              <w:t xml:space="preserve">Espagnol </w:t>
            </w:r>
          </w:p>
          <w:p w14:paraId="76972A13" w14:textId="77777777" w:rsidR="00031B1A" w:rsidRPr="002E21AD" w:rsidRDefault="00031B1A" w:rsidP="00F67EFA">
            <w:pPr>
              <w:rPr>
                <w:rFonts w:ascii="Arial" w:hAnsi="Arial" w:cs="Arial"/>
                <w:b/>
                <w:iCs/>
                <w:color w:val="FF6B00"/>
                <w:lang w:val="fr-FR"/>
              </w:rPr>
            </w:pPr>
          </w:p>
        </w:tc>
        <w:tc>
          <w:tcPr>
            <w:tcW w:w="8100" w:type="dxa"/>
          </w:tcPr>
          <w:p w14:paraId="47467F5A" w14:textId="2A8FB502" w:rsidR="00E25FB4" w:rsidRDefault="00E25FB4" w:rsidP="002F2ADD">
            <w:pPr>
              <w:rPr>
                <w:rFonts w:ascii="Arial" w:hAnsi="Arial" w:cs="Arial"/>
                <w:b/>
                <w:iCs/>
                <w:color w:val="FF6B00"/>
                <w:lang w:val="fr-FR"/>
              </w:rPr>
            </w:pPr>
            <w:r w:rsidRPr="00E25FB4">
              <w:rPr>
                <w:rFonts w:ascii="Arial" w:hAnsi="Arial" w:cs="Arial"/>
                <w:b/>
                <w:iCs/>
                <w:color w:val="FF6B00"/>
                <w:lang w:val="fr-FR"/>
              </w:rPr>
              <w:t xml:space="preserve">Utilisations innovantes </w:t>
            </w:r>
            <w:r>
              <w:rPr>
                <w:rFonts w:ascii="Arial" w:hAnsi="Arial" w:cs="Arial"/>
                <w:b/>
                <w:iCs/>
                <w:color w:val="FF6B00"/>
                <w:lang w:val="fr-FR"/>
              </w:rPr>
              <w:t xml:space="preserve">des </w:t>
            </w:r>
            <w:r w:rsidRPr="00E25FB4">
              <w:rPr>
                <w:rFonts w:ascii="Arial" w:hAnsi="Arial" w:cs="Arial"/>
                <w:b/>
                <w:iCs/>
                <w:color w:val="FF6B00"/>
                <w:lang w:val="fr-FR"/>
              </w:rPr>
              <w:t xml:space="preserve">données </w:t>
            </w:r>
            <w:r>
              <w:rPr>
                <w:rFonts w:ascii="Arial" w:hAnsi="Arial" w:cs="Arial"/>
                <w:b/>
                <w:iCs/>
                <w:color w:val="FF6B00"/>
                <w:lang w:val="fr-FR"/>
              </w:rPr>
              <w:t xml:space="preserve">budgétaires et fiscales </w:t>
            </w:r>
            <w:r w:rsidRPr="00E25FB4">
              <w:rPr>
                <w:rFonts w:ascii="Arial" w:hAnsi="Arial" w:cs="Arial"/>
                <w:b/>
                <w:iCs/>
                <w:color w:val="FF6B00"/>
                <w:lang w:val="fr-FR"/>
              </w:rPr>
              <w:t>pour l</w:t>
            </w:r>
            <w:r>
              <w:rPr>
                <w:rFonts w:ascii="Arial" w:hAnsi="Arial" w:cs="Arial"/>
                <w:b/>
                <w:iCs/>
                <w:color w:val="FF6B00"/>
                <w:lang w:val="fr-FR"/>
              </w:rPr>
              <w:t>es questions basées sur le g</w:t>
            </w:r>
            <w:r w:rsidRPr="00E25FB4">
              <w:rPr>
                <w:rFonts w:ascii="Arial" w:hAnsi="Arial" w:cs="Arial"/>
                <w:b/>
                <w:iCs/>
                <w:color w:val="FF6B00"/>
                <w:lang w:val="fr-FR"/>
              </w:rPr>
              <w:t xml:space="preserve">enre - </w:t>
            </w:r>
            <w:proofErr w:type="spellStart"/>
            <w:r w:rsidRPr="00E25FB4">
              <w:rPr>
                <w:rFonts w:ascii="Arial" w:hAnsi="Arial" w:cs="Arial"/>
                <w:b/>
                <w:iCs/>
                <w:color w:val="FF6B00"/>
                <w:lang w:val="fr-FR"/>
              </w:rPr>
              <w:t>Lighting</w:t>
            </w:r>
            <w:proofErr w:type="spellEnd"/>
            <w:r w:rsidRPr="00E25FB4">
              <w:rPr>
                <w:rFonts w:ascii="Arial" w:hAnsi="Arial" w:cs="Arial"/>
                <w:b/>
                <w:iCs/>
                <w:color w:val="FF6B00"/>
                <w:lang w:val="fr-FR"/>
              </w:rPr>
              <w:t xml:space="preserve"> </w:t>
            </w:r>
            <w:proofErr w:type="spellStart"/>
            <w:r w:rsidRPr="00E25FB4">
              <w:rPr>
                <w:rFonts w:ascii="Arial" w:hAnsi="Arial" w:cs="Arial"/>
                <w:b/>
                <w:iCs/>
                <w:color w:val="FF6B00"/>
                <w:lang w:val="fr-FR"/>
              </w:rPr>
              <w:t>Talks</w:t>
            </w:r>
            <w:proofErr w:type="spellEnd"/>
            <w:r w:rsidRPr="00E25FB4">
              <w:rPr>
                <w:rFonts w:ascii="Arial" w:hAnsi="Arial" w:cs="Arial"/>
                <w:b/>
                <w:iCs/>
                <w:color w:val="FF6B00"/>
                <w:lang w:val="fr-FR"/>
              </w:rPr>
              <w:t xml:space="preserve"> </w:t>
            </w:r>
          </w:p>
          <w:p w14:paraId="55B23874" w14:textId="6A87C0E5" w:rsidR="00031B1A" w:rsidRPr="00E25FB4" w:rsidRDefault="00E25FB4" w:rsidP="002F2ADD">
            <w:pPr>
              <w:rPr>
                <w:rFonts w:ascii="Arial" w:hAnsi="Arial" w:cs="Arial"/>
                <w:bCs/>
                <w:iCs/>
                <w:color w:val="FF6B00"/>
                <w:lang w:val="fr-FR"/>
              </w:rPr>
            </w:pPr>
            <w:r w:rsidRPr="00E25FB4">
              <w:rPr>
                <w:rFonts w:ascii="Arial" w:hAnsi="Arial" w:cs="Arial"/>
                <w:bCs/>
                <w:iCs/>
                <w:color w:val="FF6B00"/>
                <w:lang w:val="fr-FR"/>
              </w:rPr>
              <w:t xml:space="preserve">Animée par Lorena </w:t>
            </w:r>
            <w:proofErr w:type="spellStart"/>
            <w:r w:rsidRPr="00E25FB4">
              <w:rPr>
                <w:rFonts w:ascii="Arial" w:hAnsi="Arial" w:cs="Arial"/>
                <w:bCs/>
                <w:iCs/>
                <w:color w:val="FF6B00"/>
                <w:lang w:val="fr-FR"/>
              </w:rPr>
              <w:t>Rivero</w:t>
            </w:r>
            <w:proofErr w:type="spellEnd"/>
          </w:p>
        </w:tc>
      </w:tr>
      <w:tr w:rsidR="00E25FB4" w:rsidRPr="003602AB" w14:paraId="2C0758C0" w14:textId="77777777" w:rsidTr="00F67EFA">
        <w:tc>
          <w:tcPr>
            <w:tcW w:w="2515" w:type="dxa"/>
            <w:vMerge/>
          </w:tcPr>
          <w:p w14:paraId="1683725E" w14:textId="77777777" w:rsidR="00E25FB4" w:rsidRPr="002E21AD" w:rsidRDefault="00E25FB4" w:rsidP="00E25FB4">
            <w:pPr>
              <w:rPr>
                <w:rFonts w:ascii="Arial" w:hAnsi="Arial" w:cs="Arial"/>
                <w:b/>
                <w:color w:val="FF6B00"/>
                <w:lang w:val="fr-FR"/>
              </w:rPr>
            </w:pPr>
          </w:p>
        </w:tc>
        <w:tc>
          <w:tcPr>
            <w:tcW w:w="8100" w:type="dxa"/>
          </w:tcPr>
          <w:p w14:paraId="2FC39718" w14:textId="67949AA4" w:rsidR="00E25FB4" w:rsidRPr="00E25FB4" w:rsidRDefault="00E25FB4" w:rsidP="00E25FB4">
            <w:pPr>
              <w:rPr>
                <w:rFonts w:ascii="Arial" w:hAnsi="Arial" w:cs="Arial"/>
                <w:color w:val="3B3838" w:themeColor="background2" w:themeShade="40"/>
                <w:lang w:val="fr-FR"/>
              </w:rPr>
            </w:pPr>
            <w:r>
              <w:rPr>
                <w:rFonts w:ascii="Arial" w:hAnsi="Arial" w:cs="Arial"/>
                <w:color w:val="3B3838" w:themeColor="background2" w:themeShade="40"/>
                <w:lang w:val="fr-FR"/>
              </w:rPr>
              <w:t>-</w:t>
            </w:r>
            <w:r w:rsidRPr="00E25FB4">
              <w:rPr>
                <w:rFonts w:ascii="Arial" w:hAnsi="Arial" w:cs="Arial"/>
                <w:color w:val="3B3838" w:themeColor="background2" w:themeShade="40"/>
                <w:lang w:val="fr-FR"/>
              </w:rPr>
              <w:t xml:space="preserve">Une série d'exposés éclair (courts exposés à intervalles de 5 minutes) dans lesquels les gestionnaires présenteront leur expérience et leurs pratiques sur l'utilisation de la transparence fiscale pour réduire les écarts entre les sexes et la violence </w:t>
            </w:r>
            <w:r>
              <w:rPr>
                <w:rFonts w:ascii="Arial" w:hAnsi="Arial" w:cs="Arial"/>
                <w:color w:val="3B3838" w:themeColor="background2" w:themeShade="40"/>
                <w:lang w:val="fr-FR"/>
              </w:rPr>
              <w:t>basée sur le genre</w:t>
            </w:r>
            <w:r w:rsidRPr="00E25FB4">
              <w:rPr>
                <w:rFonts w:ascii="Arial" w:hAnsi="Arial" w:cs="Arial"/>
                <w:color w:val="3B3838" w:themeColor="background2" w:themeShade="40"/>
                <w:lang w:val="fr-FR"/>
              </w:rPr>
              <w:t xml:space="preserve">. </w:t>
            </w:r>
          </w:p>
          <w:p w14:paraId="7D8838E0" w14:textId="4AFD81CF" w:rsidR="00E25FB4" w:rsidRPr="00E25FB4" w:rsidRDefault="00E25FB4" w:rsidP="00E25FB4">
            <w:pPr>
              <w:rPr>
                <w:rFonts w:ascii="Arial" w:hAnsi="Arial" w:cs="Arial"/>
                <w:color w:val="3B3838" w:themeColor="background2" w:themeShade="40"/>
                <w:lang w:val="fr-FR"/>
              </w:rPr>
            </w:pPr>
            <w:r>
              <w:rPr>
                <w:rFonts w:ascii="Arial" w:hAnsi="Arial" w:cs="Arial"/>
                <w:color w:val="3B3838" w:themeColor="background2" w:themeShade="40"/>
                <w:lang w:val="fr-FR"/>
              </w:rPr>
              <w:t>-</w:t>
            </w:r>
            <w:r w:rsidRPr="00E25FB4">
              <w:rPr>
                <w:rFonts w:ascii="Arial" w:hAnsi="Arial" w:cs="Arial"/>
                <w:color w:val="3B3838" w:themeColor="background2" w:themeShade="40"/>
                <w:lang w:val="fr-FR"/>
              </w:rPr>
              <w:t xml:space="preserve">Les discussions viseront à identifier et à partager des exemples intéressants de publication de données budgétaires sur le genre, et d'utilisation de la transparence et des données fiscales pour améliorer la prise de décision et la </w:t>
            </w:r>
            <w:r>
              <w:rPr>
                <w:rFonts w:ascii="Arial" w:hAnsi="Arial" w:cs="Arial"/>
                <w:color w:val="3B3838" w:themeColor="background2" w:themeShade="40"/>
                <w:lang w:val="fr-FR"/>
              </w:rPr>
              <w:t>redevabilité</w:t>
            </w:r>
            <w:r w:rsidRPr="00E25FB4">
              <w:rPr>
                <w:rFonts w:ascii="Arial" w:hAnsi="Arial" w:cs="Arial"/>
                <w:color w:val="3B3838" w:themeColor="background2" w:themeShade="40"/>
                <w:lang w:val="fr-FR"/>
              </w:rPr>
              <w:t xml:space="preserve">. </w:t>
            </w:r>
          </w:p>
          <w:p w14:paraId="4BE2DB7A" w14:textId="7A69C22E" w:rsidR="00E25FB4" w:rsidRPr="00E25FB4" w:rsidRDefault="00E25FB4" w:rsidP="00E25FB4">
            <w:pPr>
              <w:rPr>
                <w:rFonts w:ascii="Arial" w:hAnsi="Arial" w:cs="Arial"/>
                <w:color w:val="3B3838" w:themeColor="background2" w:themeShade="40"/>
                <w:lang w:val="fr-FR"/>
              </w:rPr>
            </w:pPr>
            <w:r>
              <w:rPr>
                <w:rFonts w:ascii="Arial" w:hAnsi="Arial" w:cs="Arial"/>
                <w:color w:val="3B3838" w:themeColor="background2" w:themeShade="40"/>
                <w:lang w:val="fr-FR"/>
              </w:rPr>
              <w:t>-</w:t>
            </w:r>
            <w:r w:rsidRPr="00E25FB4">
              <w:rPr>
                <w:rFonts w:ascii="Arial" w:hAnsi="Arial" w:cs="Arial"/>
                <w:color w:val="3B3838" w:themeColor="background2" w:themeShade="40"/>
                <w:lang w:val="fr-FR"/>
              </w:rPr>
              <w:t>La session comprendra des recherches, des outils et des pratiques des organisations de la société civile, ainsi que les progrès réalisés par les ministères dans ce domaine.</w:t>
            </w:r>
          </w:p>
          <w:p w14:paraId="051F58C9" w14:textId="77777777" w:rsidR="00E25FB4" w:rsidRPr="00E25FB4" w:rsidRDefault="00E25FB4" w:rsidP="00E25FB4">
            <w:pPr>
              <w:rPr>
                <w:rFonts w:ascii="Arial" w:hAnsi="Arial" w:cs="Arial"/>
                <w:color w:val="3B3838" w:themeColor="background2" w:themeShade="40"/>
                <w:lang w:val="fr-FR"/>
              </w:rPr>
            </w:pPr>
          </w:p>
          <w:p w14:paraId="590ABF3F" w14:textId="77777777" w:rsidR="00E25FB4" w:rsidRPr="003602AB" w:rsidRDefault="00E25FB4" w:rsidP="00E25FB4">
            <w:pPr>
              <w:rPr>
                <w:rFonts w:ascii="Arial" w:hAnsi="Arial" w:cs="Arial"/>
                <w:color w:val="3B3838" w:themeColor="background2" w:themeShade="40"/>
              </w:rPr>
            </w:pPr>
            <w:proofErr w:type="gramStart"/>
            <w:r w:rsidRPr="003602AB">
              <w:rPr>
                <w:rFonts w:ascii="Arial" w:hAnsi="Arial" w:cs="Arial"/>
                <w:color w:val="3B3838" w:themeColor="background2" w:themeShade="40"/>
              </w:rPr>
              <w:t>Participants :</w:t>
            </w:r>
            <w:proofErr w:type="gramEnd"/>
          </w:p>
          <w:p w14:paraId="0C57AB42" w14:textId="75EB1F1E" w:rsidR="00E25FB4" w:rsidRPr="003602AB" w:rsidRDefault="00E25FB4" w:rsidP="00E25FB4">
            <w:pPr>
              <w:rPr>
                <w:rFonts w:ascii="Arial" w:hAnsi="Arial" w:cs="Arial"/>
                <w:color w:val="3B3838" w:themeColor="background2" w:themeShade="40"/>
              </w:rPr>
            </w:pPr>
            <w:r w:rsidRPr="003602AB">
              <w:rPr>
                <w:rFonts w:ascii="Arial" w:hAnsi="Arial" w:cs="Arial"/>
                <w:color w:val="3B3838" w:themeColor="background2" w:themeShade="40"/>
              </w:rPr>
              <w:t xml:space="preserve">ACIJ- Argentine </w:t>
            </w:r>
          </w:p>
          <w:p w14:paraId="5F0F0C73" w14:textId="78988E30" w:rsidR="00E25FB4" w:rsidRPr="003602AB" w:rsidRDefault="00E25FB4" w:rsidP="00E25FB4">
            <w:pPr>
              <w:rPr>
                <w:rFonts w:ascii="Arial" w:hAnsi="Arial" w:cs="Arial"/>
                <w:color w:val="3B3838" w:themeColor="background2" w:themeShade="40"/>
              </w:rPr>
            </w:pPr>
            <w:r w:rsidRPr="003602AB">
              <w:rPr>
                <w:rFonts w:ascii="Arial" w:hAnsi="Arial" w:cs="Arial"/>
                <w:color w:val="3B3838" w:themeColor="background2" w:themeShade="40"/>
              </w:rPr>
              <w:t>Georg Neumann, Open Contracting Partnership</w:t>
            </w:r>
          </w:p>
          <w:p w14:paraId="4AA09F85" w14:textId="72C3DD55" w:rsidR="00E25FB4" w:rsidRPr="00E25FB4" w:rsidRDefault="00E25FB4" w:rsidP="00E25FB4">
            <w:pPr>
              <w:rPr>
                <w:rFonts w:ascii="Arial" w:hAnsi="Arial" w:cs="Arial"/>
                <w:color w:val="3B3838" w:themeColor="background2" w:themeShade="40"/>
                <w:lang w:val="fr-FR"/>
              </w:rPr>
            </w:pPr>
            <w:r w:rsidRPr="00E25FB4">
              <w:rPr>
                <w:rFonts w:ascii="Arial" w:hAnsi="Arial" w:cs="Arial"/>
                <w:color w:val="3B3838" w:themeColor="background2" w:themeShade="40"/>
                <w:lang w:val="fr-FR"/>
              </w:rPr>
              <w:lastRenderedPageBreak/>
              <w:t xml:space="preserve">Leonardo </w:t>
            </w:r>
            <w:proofErr w:type="spellStart"/>
            <w:r w:rsidRPr="00E25FB4">
              <w:rPr>
                <w:rFonts w:ascii="Arial" w:hAnsi="Arial" w:cs="Arial"/>
                <w:color w:val="3B3838" w:themeColor="background2" w:themeShade="40"/>
                <w:lang w:val="fr-FR"/>
              </w:rPr>
              <w:t>Buitrago</w:t>
            </w:r>
            <w:proofErr w:type="spellEnd"/>
            <w:r w:rsidRPr="00E25FB4">
              <w:rPr>
                <w:rFonts w:ascii="Arial" w:hAnsi="Arial" w:cs="Arial"/>
                <w:color w:val="3B3838" w:themeColor="background2" w:themeShade="40"/>
                <w:lang w:val="fr-FR"/>
              </w:rPr>
              <w:t xml:space="preserve">, ministère colombien des finances </w:t>
            </w:r>
          </w:p>
          <w:p w14:paraId="0F14998C" w14:textId="5ABDEB4E" w:rsidR="00E25FB4" w:rsidRPr="00E25FB4" w:rsidRDefault="00E25FB4" w:rsidP="00E25FB4">
            <w:pPr>
              <w:rPr>
                <w:rFonts w:ascii="Arial" w:hAnsi="Arial" w:cs="Arial"/>
                <w:color w:val="3B3838" w:themeColor="background2" w:themeShade="40"/>
                <w:lang w:val="fr-FR"/>
              </w:rPr>
            </w:pPr>
            <w:r w:rsidRPr="00E25FB4">
              <w:rPr>
                <w:rFonts w:ascii="Arial" w:hAnsi="Arial" w:cs="Arial"/>
                <w:color w:val="3B3838" w:themeColor="background2" w:themeShade="40"/>
                <w:lang w:val="fr-FR"/>
              </w:rPr>
              <w:t>INESC</w:t>
            </w:r>
            <w:r>
              <w:rPr>
                <w:rFonts w:ascii="Arial" w:hAnsi="Arial" w:cs="Arial"/>
                <w:color w:val="3B3838" w:themeColor="background2" w:themeShade="40"/>
                <w:lang w:val="fr-FR"/>
              </w:rPr>
              <w:t>, Brésil</w:t>
            </w:r>
            <w:r w:rsidRPr="00E25FB4">
              <w:rPr>
                <w:rFonts w:ascii="Arial" w:hAnsi="Arial" w:cs="Arial"/>
                <w:color w:val="3B3838" w:themeColor="background2" w:themeShade="40"/>
                <w:lang w:val="fr-FR"/>
              </w:rPr>
              <w:t xml:space="preserve"> </w:t>
            </w:r>
          </w:p>
          <w:p w14:paraId="24533660" w14:textId="6036AAC5" w:rsidR="00E25FB4" w:rsidRPr="00E25FB4" w:rsidRDefault="00E25FB4" w:rsidP="00E25FB4">
            <w:pPr>
              <w:rPr>
                <w:rFonts w:ascii="Arial" w:hAnsi="Arial" w:cs="Arial"/>
                <w:color w:val="3B3838" w:themeColor="background2" w:themeShade="40"/>
                <w:lang w:val="fr-FR"/>
              </w:rPr>
            </w:pPr>
            <w:r w:rsidRPr="00E25FB4">
              <w:rPr>
                <w:rFonts w:ascii="Arial" w:hAnsi="Arial" w:cs="Arial"/>
                <w:color w:val="3B3838" w:themeColor="background2" w:themeShade="40"/>
                <w:lang w:val="fr-FR"/>
              </w:rPr>
              <w:t>Ministère de l'économie, Argentine</w:t>
            </w:r>
          </w:p>
          <w:p w14:paraId="5D86F81C" w14:textId="77777777" w:rsidR="00E25FB4" w:rsidRPr="00E25FB4" w:rsidRDefault="00E25FB4" w:rsidP="00E25FB4">
            <w:pPr>
              <w:rPr>
                <w:rFonts w:ascii="Arial" w:hAnsi="Arial" w:cs="Arial"/>
                <w:color w:val="3B3838" w:themeColor="background2" w:themeShade="40"/>
                <w:lang w:val="fr-FR"/>
              </w:rPr>
            </w:pPr>
          </w:p>
          <w:p w14:paraId="1DE939F8" w14:textId="77777777" w:rsidR="00E25FB4" w:rsidRPr="00E25FB4" w:rsidRDefault="00E25FB4" w:rsidP="00E25FB4">
            <w:pPr>
              <w:rPr>
                <w:rFonts w:ascii="Arial" w:hAnsi="Arial" w:cs="Arial"/>
                <w:color w:val="3B3838" w:themeColor="background2" w:themeShade="40"/>
                <w:lang w:val="fr-FR"/>
              </w:rPr>
            </w:pPr>
            <w:r w:rsidRPr="00E25FB4">
              <w:rPr>
                <w:rFonts w:ascii="Arial" w:hAnsi="Arial" w:cs="Arial"/>
                <w:color w:val="3B3838" w:themeColor="background2" w:themeShade="40"/>
                <w:lang w:val="fr-FR"/>
              </w:rPr>
              <w:t>Si vous avez un plan ou une pratique innovante en matière de données budgétaires et de genre, veuillez contacter lorena@fiscaltransparency.net</w:t>
            </w:r>
          </w:p>
          <w:p w14:paraId="015EC710" w14:textId="0D091050" w:rsidR="00E25FB4" w:rsidRPr="002E21AD" w:rsidRDefault="00E25FB4" w:rsidP="00E25FB4">
            <w:pPr>
              <w:rPr>
                <w:rFonts w:ascii="Arial" w:hAnsi="Arial" w:cs="Arial"/>
                <w:color w:val="3B3838" w:themeColor="background2" w:themeShade="40"/>
                <w:lang w:val="fr-FR"/>
              </w:rPr>
            </w:pPr>
          </w:p>
        </w:tc>
      </w:tr>
    </w:tbl>
    <w:p w14:paraId="391E6943" w14:textId="77777777" w:rsidR="00E25FB4" w:rsidRDefault="00E25FB4">
      <w:pPr>
        <w:spacing w:after="160" w:line="259" w:lineRule="auto"/>
        <w:rPr>
          <w:rFonts w:ascii="Arial" w:hAnsi="Arial" w:cs="Arial"/>
          <w:color w:val="222222"/>
          <w:shd w:val="clear" w:color="auto" w:fill="FFFFFF"/>
          <w:lang w:val="fr-FR"/>
        </w:rPr>
      </w:pPr>
    </w:p>
    <w:p w14:paraId="7D28E9CB" w14:textId="77777777" w:rsidR="00E25FB4" w:rsidRDefault="00E25FB4">
      <w:pPr>
        <w:spacing w:after="160" w:line="259" w:lineRule="auto"/>
        <w:rPr>
          <w:rFonts w:ascii="Arial" w:hAnsi="Arial" w:cs="Arial"/>
          <w:color w:val="222222"/>
          <w:shd w:val="clear" w:color="auto" w:fill="FFFFFF"/>
          <w:lang w:val="fr-FR"/>
        </w:rPr>
      </w:pPr>
    </w:p>
    <w:tbl>
      <w:tblPr>
        <w:tblStyle w:val="TableGrid"/>
        <w:tblW w:w="10615" w:type="dxa"/>
        <w:tblLook w:val="04A0" w:firstRow="1" w:lastRow="0" w:firstColumn="1" w:lastColumn="0" w:noHBand="0" w:noVBand="1"/>
      </w:tblPr>
      <w:tblGrid>
        <w:gridCol w:w="2515"/>
        <w:gridCol w:w="8100"/>
      </w:tblGrid>
      <w:tr w:rsidR="00031B1A" w:rsidRPr="003602AB" w14:paraId="64B8E522" w14:textId="77777777" w:rsidTr="00F67EFA">
        <w:tc>
          <w:tcPr>
            <w:tcW w:w="2515" w:type="dxa"/>
            <w:vMerge w:val="restart"/>
          </w:tcPr>
          <w:p w14:paraId="411BA176" w14:textId="65A2BC41" w:rsidR="00031B1A" w:rsidRPr="003602AB" w:rsidRDefault="003D5432" w:rsidP="00F67EFA">
            <w:pPr>
              <w:rPr>
                <w:rFonts w:ascii="Arial" w:hAnsi="Arial" w:cs="Arial"/>
                <w:b/>
                <w:iCs/>
                <w:color w:val="FF6B00"/>
                <w:lang w:val="pt-BR"/>
              </w:rPr>
            </w:pPr>
            <w:proofErr w:type="spellStart"/>
            <w:r w:rsidRPr="003602AB">
              <w:rPr>
                <w:rFonts w:ascii="Arial" w:hAnsi="Arial" w:cs="Arial"/>
                <w:b/>
                <w:iCs/>
                <w:color w:val="FF6B00"/>
                <w:lang w:val="pt-BR"/>
              </w:rPr>
              <w:t>V</w:t>
            </w:r>
            <w:r w:rsidR="00E25FB4" w:rsidRPr="003602AB">
              <w:rPr>
                <w:rFonts w:ascii="Arial" w:hAnsi="Arial" w:cs="Arial"/>
                <w:b/>
                <w:iCs/>
                <w:color w:val="FF6B00"/>
                <w:lang w:val="pt-BR"/>
              </w:rPr>
              <w:t>endredi</w:t>
            </w:r>
            <w:proofErr w:type="spellEnd"/>
            <w:r w:rsidR="00E25FB4" w:rsidRPr="003602AB">
              <w:rPr>
                <w:rFonts w:ascii="Arial" w:hAnsi="Arial" w:cs="Arial"/>
                <w:b/>
                <w:iCs/>
                <w:color w:val="FF6B00"/>
                <w:lang w:val="pt-BR"/>
              </w:rPr>
              <w:t xml:space="preserve"> 28 </w:t>
            </w:r>
            <w:proofErr w:type="spellStart"/>
            <w:r w:rsidR="00E25FB4" w:rsidRPr="003602AB">
              <w:rPr>
                <w:rFonts w:ascii="Arial" w:hAnsi="Arial" w:cs="Arial"/>
                <w:b/>
                <w:iCs/>
                <w:color w:val="FF6B00"/>
                <w:lang w:val="pt-BR"/>
              </w:rPr>
              <w:t>ao</w:t>
            </w:r>
            <w:r w:rsidR="00BB1325" w:rsidRPr="003602AB">
              <w:rPr>
                <w:rFonts w:ascii="Arial" w:hAnsi="Arial" w:cs="Arial"/>
                <w:b/>
                <w:iCs/>
                <w:color w:val="FF6B00"/>
                <w:lang w:val="pt-BR"/>
              </w:rPr>
              <w:t>û</w:t>
            </w:r>
            <w:r w:rsidR="00E25FB4" w:rsidRPr="003602AB">
              <w:rPr>
                <w:rFonts w:ascii="Arial" w:hAnsi="Arial" w:cs="Arial"/>
                <w:b/>
                <w:iCs/>
                <w:color w:val="FF6B00"/>
                <w:lang w:val="pt-BR"/>
              </w:rPr>
              <w:t>t</w:t>
            </w:r>
            <w:proofErr w:type="spellEnd"/>
            <w:r w:rsidR="00E25FB4" w:rsidRPr="003602AB">
              <w:rPr>
                <w:rFonts w:ascii="Arial" w:hAnsi="Arial" w:cs="Arial"/>
                <w:b/>
                <w:iCs/>
                <w:color w:val="FF6B00"/>
                <w:lang w:val="pt-BR"/>
              </w:rPr>
              <w:t xml:space="preserve"> </w:t>
            </w:r>
            <w:r w:rsidR="00031B1A" w:rsidRPr="003602AB">
              <w:rPr>
                <w:rFonts w:ascii="Arial" w:hAnsi="Arial" w:cs="Arial"/>
                <w:b/>
                <w:iCs/>
                <w:color w:val="FF6B00"/>
                <w:lang w:val="pt-BR"/>
              </w:rPr>
              <w:t xml:space="preserve"> </w:t>
            </w:r>
          </w:p>
          <w:p w14:paraId="5C0E0747" w14:textId="0551D879" w:rsidR="00031B1A" w:rsidRPr="003602AB" w:rsidRDefault="00031B1A" w:rsidP="00F67EFA">
            <w:pPr>
              <w:rPr>
                <w:rFonts w:ascii="Arial" w:hAnsi="Arial" w:cs="Arial"/>
                <w:bCs/>
                <w:iCs/>
                <w:color w:val="FF6B00"/>
                <w:lang w:val="pt-BR"/>
              </w:rPr>
            </w:pPr>
            <w:r w:rsidRPr="003602AB">
              <w:rPr>
                <w:rFonts w:ascii="Arial" w:hAnsi="Arial" w:cs="Arial"/>
                <w:bCs/>
                <w:iCs/>
                <w:color w:val="FF6B00"/>
                <w:lang w:val="pt-BR"/>
              </w:rPr>
              <w:t>10h-11h EST</w:t>
            </w:r>
          </w:p>
          <w:p w14:paraId="213A1FB6" w14:textId="4AFCC93F" w:rsidR="00031B1A" w:rsidRPr="003602AB" w:rsidRDefault="00031B1A" w:rsidP="00F67EFA">
            <w:pPr>
              <w:rPr>
                <w:rFonts w:ascii="Arial" w:hAnsi="Arial" w:cs="Arial"/>
                <w:bCs/>
                <w:iCs/>
                <w:color w:val="FF6B00"/>
                <w:lang w:val="pt-BR"/>
              </w:rPr>
            </w:pPr>
            <w:r w:rsidRPr="003602AB">
              <w:rPr>
                <w:rFonts w:ascii="Arial" w:hAnsi="Arial" w:cs="Arial"/>
                <w:bCs/>
                <w:iCs/>
                <w:color w:val="FF6B00"/>
                <w:lang w:val="pt-BR"/>
              </w:rPr>
              <w:t>16h-17h CET</w:t>
            </w:r>
          </w:p>
          <w:p w14:paraId="4DDF58B1" w14:textId="04EA4637" w:rsidR="00031B1A" w:rsidRPr="00BB1325" w:rsidRDefault="00031B1A" w:rsidP="00F67EFA">
            <w:pPr>
              <w:rPr>
                <w:rFonts w:ascii="Arial" w:hAnsi="Arial" w:cs="Arial"/>
                <w:bCs/>
                <w:iCs/>
                <w:color w:val="FF6B00"/>
                <w:lang w:val="fr-FR"/>
              </w:rPr>
            </w:pPr>
            <w:r w:rsidRPr="00BB1325">
              <w:rPr>
                <w:rFonts w:ascii="Arial" w:hAnsi="Arial" w:cs="Arial"/>
                <w:bCs/>
                <w:iCs/>
                <w:color w:val="FF6B00"/>
                <w:lang w:val="fr-FR"/>
              </w:rPr>
              <w:t>2</w:t>
            </w:r>
            <w:r w:rsidR="00494146" w:rsidRPr="00BB1325">
              <w:rPr>
                <w:rFonts w:ascii="Arial" w:hAnsi="Arial" w:cs="Arial"/>
                <w:bCs/>
                <w:iCs/>
                <w:color w:val="FF6B00"/>
                <w:lang w:val="fr-FR"/>
              </w:rPr>
              <w:t>2</w:t>
            </w:r>
            <w:r w:rsidRPr="00BB1325">
              <w:rPr>
                <w:rFonts w:ascii="Arial" w:hAnsi="Arial" w:cs="Arial"/>
                <w:bCs/>
                <w:iCs/>
                <w:color w:val="FF6B00"/>
                <w:lang w:val="fr-FR"/>
              </w:rPr>
              <w:t>h-2</w:t>
            </w:r>
            <w:r w:rsidR="00494146" w:rsidRPr="00BB1325">
              <w:rPr>
                <w:rFonts w:ascii="Arial" w:hAnsi="Arial" w:cs="Arial"/>
                <w:bCs/>
                <w:iCs/>
                <w:color w:val="FF6B00"/>
                <w:lang w:val="fr-FR"/>
              </w:rPr>
              <w:t>3</w:t>
            </w:r>
            <w:r w:rsidRPr="00BB1325">
              <w:rPr>
                <w:rFonts w:ascii="Arial" w:hAnsi="Arial" w:cs="Arial"/>
                <w:bCs/>
                <w:iCs/>
                <w:color w:val="FF6B00"/>
                <w:lang w:val="fr-FR"/>
              </w:rPr>
              <w:t xml:space="preserve">h </w:t>
            </w:r>
            <w:r w:rsidR="009527B4" w:rsidRPr="00BB1325">
              <w:rPr>
                <w:rFonts w:ascii="Arial" w:hAnsi="Arial" w:cs="Arial"/>
                <w:bCs/>
                <w:iCs/>
                <w:color w:val="FF6B00"/>
                <w:lang w:val="fr-FR"/>
              </w:rPr>
              <w:t>PHT</w:t>
            </w:r>
          </w:p>
          <w:p w14:paraId="0C5A5466" w14:textId="77777777" w:rsidR="00031B1A" w:rsidRPr="00BB1325" w:rsidRDefault="00031B1A" w:rsidP="00F67EFA">
            <w:pPr>
              <w:rPr>
                <w:rFonts w:ascii="Arial" w:hAnsi="Arial" w:cs="Arial"/>
                <w:bCs/>
                <w:iCs/>
                <w:color w:val="FF6B00"/>
                <w:lang w:val="fr-FR"/>
              </w:rPr>
            </w:pPr>
          </w:p>
          <w:p w14:paraId="1B123D29" w14:textId="77777777" w:rsidR="00BB1325" w:rsidRPr="00BB1325" w:rsidRDefault="00BB1325" w:rsidP="00BB1325">
            <w:pPr>
              <w:rPr>
                <w:rFonts w:ascii="Arial" w:hAnsi="Arial" w:cs="Arial"/>
                <w:bCs/>
                <w:iCs/>
                <w:color w:val="FF6B00"/>
                <w:lang w:val="fr-FR"/>
              </w:rPr>
            </w:pPr>
            <w:r w:rsidRPr="00BB1325">
              <w:rPr>
                <w:rFonts w:ascii="Arial" w:hAnsi="Arial" w:cs="Arial"/>
                <w:bCs/>
                <w:iCs/>
                <w:color w:val="FF6B00"/>
                <w:lang w:val="fr-FR"/>
              </w:rPr>
              <w:t>Traduction disponible :</w:t>
            </w:r>
          </w:p>
          <w:p w14:paraId="25C106D8" w14:textId="77777777" w:rsidR="00BB1325" w:rsidRPr="00BB1325" w:rsidRDefault="00BB1325" w:rsidP="00BB1325">
            <w:pPr>
              <w:rPr>
                <w:rFonts w:ascii="Arial" w:hAnsi="Arial" w:cs="Arial"/>
                <w:bCs/>
                <w:iCs/>
                <w:color w:val="FF6B00"/>
                <w:lang w:val="fr-FR"/>
              </w:rPr>
            </w:pPr>
            <w:r w:rsidRPr="00BB1325">
              <w:rPr>
                <w:rFonts w:ascii="Arial" w:hAnsi="Arial" w:cs="Arial"/>
                <w:bCs/>
                <w:iCs/>
                <w:color w:val="FF6B00"/>
                <w:lang w:val="fr-FR"/>
              </w:rPr>
              <w:t xml:space="preserve">Anglais </w:t>
            </w:r>
          </w:p>
          <w:p w14:paraId="793041BD" w14:textId="77777777" w:rsidR="00BB1325" w:rsidRPr="00BB1325" w:rsidRDefault="00BB1325" w:rsidP="00BB1325">
            <w:pPr>
              <w:rPr>
                <w:rFonts w:ascii="Arial" w:hAnsi="Arial" w:cs="Arial"/>
                <w:bCs/>
                <w:iCs/>
                <w:color w:val="FF6B00"/>
                <w:lang w:val="fr-FR"/>
              </w:rPr>
            </w:pPr>
            <w:r w:rsidRPr="00BB1325">
              <w:rPr>
                <w:rFonts w:ascii="Arial" w:hAnsi="Arial" w:cs="Arial"/>
                <w:bCs/>
                <w:iCs/>
                <w:color w:val="FF6B00"/>
                <w:lang w:val="fr-FR"/>
              </w:rPr>
              <w:t>Français</w:t>
            </w:r>
          </w:p>
          <w:p w14:paraId="3AA2BE07" w14:textId="35D404D7" w:rsidR="00031B1A" w:rsidRPr="00BB1325" w:rsidRDefault="00BB1325" w:rsidP="00BB1325">
            <w:pPr>
              <w:rPr>
                <w:rFonts w:ascii="Arial" w:hAnsi="Arial" w:cs="Arial"/>
                <w:b/>
                <w:iCs/>
                <w:color w:val="FF6B00"/>
                <w:lang w:val="fr-FR"/>
              </w:rPr>
            </w:pPr>
            <w:r w:rsidRPr="00BB1325">
              <w:rPr>
                <w:rFonts w:ascii="Arial" w:hAnsi="Arial" w:cs="Arial"/>
                <w:bCs/>
                <w:iCs/>
                <w:color w:val="FF6B00"/>
                <w:lang w:val="fr-FR"/>
              </w:rPr>
              <w:t xml:space="preserve">Espagnol </w:t>
            </w:r>
          </w:p>
        </w:tc>
        <w:tc>
          <w:tcPr>
            <w:tcW w:w="8100" w:type="dxa"/>
          </w:tcPr>
          <w:p w14:paraId="0E49C40F" w14:textId="77777777" w:rsidR="00BB1325" w:rsidRPr="003602AB" w:rsidRDefault="00BB1325" w:rsidP="00BB1325">
            <w:pPr>
              <w:rPr>
                <w:rFonts w:ascii="Arial" w:hAnsi="Arial" w:cs="Arial"/>
                <w:b/>
                <w:iCs/>
                <w:color w:val="FF6B00"/>
                <w:lang w:val="es-ES"/>
              </w:rPr>
            </w:pPr>
            <w:r w:rsidRPr="003602AB">
              <w:rPr>
                <w:rFonts w:ascii="Arial" w:hAnsi="Arial" w:cs="Arial"/>
                <w:b/>
                <w:iCs/>
                <w:color w:val="FF6B00"/>
                <w:lang w:val="es-ES"/>
              </w:rPr>
              <w:t>Sesión de clausura: pasos siguientes</w:t>
            </w:r>
          </w:p>
          <w:p w14:paraId="6DB8C70B" w14:textId="3EF32EF1" w:rsidR="00031B1A" w:rsidRPr="003602AB" w:rsidRDefault="00BB1325" w:rsidP="00BB1325">
            <w:pPr>
              <w:rPr>
                <w:rFonts w:ascii="Arial" w:hAnsi="Arial" w:cs="Arial"/>
                <w:bCs/>
                <w:color w:val="FF6B00"/>
                <w:lang w:val="es-ES"/>
              </w:rPr>
            </w:pPr>
            <w:r w:rsidRPr="003602AB">
              <w:rPr>
                <w:rFonts w:ascii="Arial" w:hAnsi="Arial" w:cs="Arial"/>
                <w:bCs/>
                <w:iCs/>
                <w:color w:val="FF6B00"/>
                <w:lang w:val="es-ES"/>
              </w:rPr>
              <w:t>Facilitada por Juan Pablo Guerrero</w:t>
            </w:r>
          </w:p>
        </w:tc>
      </w:tr>
      <w:tr w:rsidR="00031B1A" w:rsidRPr="00BB1325" w14:paraId="052640B8" w14:textId="77777777" w:rsidTr="00F67EFA">
        <w:tc>
          <w:tcPr>
            <w:tcW w:w="2515" w:type="dxa"/>
            <w:vMerge/>
          </w:tcPr>
          <w:p w14:paraId="243B382C" w14:textId="77777777" w:rsidR="00031B1A" w:rsidRPr="003602AB" w:rsidRDefault="00031B1A" w:rsidP="00F67EFA">
            <w:pPr>
              <w:rPr>
                <w:rFonts w:ascii="Arial" w:hAnsi="Arial" w:cs="Arial"/>
                <w:b/>
                <w:color w:val="FF6B00"/>
                <w:lang w:val="es-ES"/>
              </w:rPr>
            </w:pPr>
          </w:p>
        </w:tc>
        <w:tc>
          <w:tcPr>
            <w:tcW w:w="8100" w:type="dxa"/>
          </w:tcPr>
          <w:p w14:paraId="5E6DBA4A" w14:textId="118B186D" w:rsidR="00BB1325" w:rsidRPr="00BB1325" w:rsidRDefault="00BB1325" w:rsidP="00BB1325">
            <w:pPr>
              <w:rPr>
                <w:rFonts w:ascii="Arial" w:hAnsi="Arial" w:cs="Arial"/>
                <w:color w:val="3B3838" w:themeColor="background2" w:themeShade="40"/>
                <w:lang w:val="fr-FR"/>
              </w:rPr>
            </w:pPr>
            <w:r w:rsidRPr="00BB1325">
              <w:rPr>
                <w:rFonts w:ascii="Arial" w:hAnsi="Arial" w:cs="Arial"/>
                <w:color w:val="3B3838" w:themeColor="background2" w:themeShade="40"/>
                <w:lang w:val="fr-FR"/>
              </w:rPr>
              <w:t xml:space="preserve">Il s'agit de la session de clôture de l'assemblée générale des conseillers qui fournira les réflexions finales sur la réunion et les prochaines </w:t>
            </w:r>
            <w:proofErr w:type="gramStart"/>
            <w:r w:rsidRPr="00BB1325">
              <w:rPr>
                <w:rFonts w:ascii="Arial" w:hAnsi="Arial" w:cs="Arial"/>
                <w:color w:val="3B3838" w:themeColor="background2" w:themeShade="40"/>
                <w:lang w:val="fr-FR"/>
              </w:rPr>
              <w:t xml:space="preserve">étapes </w:t>
            </w:r>
            <w:r>
              <w:rPr>
                <w:rFonts w:ascii="Arial" w:hAnsi="Arial" w:cs="Arial"/>
                <w:color w:val="3B3838" w:themeColor="background2" w:themeShade="40"/>
                <w:lang w:val="fr-FR"/>
              </w:rPr>
              <w:t>.</w:t>
            </w:r>
            <w:proofErr w:type="gramEnd"/>
          </w:p>
          <w:p w14:paraId="32909861" w14:textId="4E3E7D19" w:rsidR="00BB1325" w:rsidRPr="00BB1325" w:rsidRDefault="00BB1325" w:rsidP="00BB1325">
            <w:pPr>
              <w:rPr>
                <w:rFonts w:ascii="Arial" w:hAnsi="Arial" w:cs="Arial"/>
                <w:color w:val="3B3838" w:themeColor="background2" w:themeShade="40"/>
                <w:lang w:val="fr-FR"/>
              </w:rPr>
            </w:pPr>
            <w:r w:rsidRPr="00BB1325">
              <w:rPr>
                <w:rFonts w:ascii="Arial" w:hAnsi="Arial" w:cs="Arial"/>
                <w:color w:val="3B3838" w:themeColor="background2" w:themeShade="40"/>
                <w:lang w:val="fr-FR"/>
              </w:rPr>
              <w:t>Les participants auront l'occasion de partager leurs propositions et leurs réflexions finales.</w:t>
            </w:r>
          </w:p>
          <w:p w14:paraId="01C5022E" w14:textId="77777777" w:rsidR="00BB1325" w:rsidRDefault="00BB1325" w:rsidP="00BB1325">
            <w:pPr>
              <w:rPr>
                <w:rFonts w:ascii="Arial" w:hAnsi="Arial" w:cs="Arial"/>
                <w:color w:val="3B3838" w:themeColor="background2" w:themeShade="40"/>
                <w:lang w:val="fr-FR"/>
              </w:rPr>
            </w:pPr>
          </w:p>
          <w:p w14:paraId="7869E99C" w14:textId="77777777" w:rsidR="00BB1325" w:rsidRDefault="00BB1325" w:rsidP="00BB1325">
            <w:pPr>
              <w:rPr>
                <w:rFonts w:ascii="Arial" w:hAnsi="Arial" w:cs="Arial"/>
                <w:color w:val="3B3838" w:themeColor="background2" w:themeShade="40"/>
                <w:lang w:val="fr-FR"/>
              </w:rPr>
            </w:pPr>
            <w:r w:rsidRPr="00BB1325">
              <w:rPr>
                <w:rFonts w:ascii="Arial" w:hAnsi="Arial" w:cs="Arial"/>
                <w:color w:val="3B3838" w:themeColor="background2" w:themeShade="40"/>
                <w:lang w:val="fr-FR"/>
              </w:rPr>
              <w:t xml:space="preserve">Des réflexions seront attendues sur : </w:t>
            </w:r>
          </w:p>
          <w:p w14:paraId="32CFDB64" w14:textId="77777777" w:rsidR="00BB1325" w:rsidRDefault="00BB1325" w:rsidP="00BB1325">
            <w:pPr>
              <w:rPr>
                <w:rFonts w:ascii="Arial" w:hAnsi="Arial" w:cs="Arial"/>
                <w:color w:val="3B3838" w:themeColor="background2" w:themeShade="40"/>
                <w:lang w:val="fr-FR"/>
              </w:rPr>
            </w:pPr>
            <w:r w:rsidRPr="00BB1325">
              <w:rPr>
                <w:rFonts w:ascii="Arial" w:hAnsi="Arial" w:cs="Arial"/>
                <w:color w:val="3B3838" w:themeColor="background2" w:themeShade="40"/>
                <w:lang w:val="fr-FR"/>
              </w:rPr>
              <w:t>1) Plans d'action des pays</w:t>
            </w:r>
          </w:p>
          <w:p w14:paraId="1420581E" w14:textId="29E434F1" w:rsidR="00BB1325" w:rsidRPr="00BB1325" w:rsidRDefault="00BB1325" w:rsidP="00BB1325">
            <w:pPr>
              <w:rPr>
                <w:rFonts w:ascii="Arial" w:hAnsi="Arial" w:cs="Arial"/>
                <w:color w:val="3B3838" w:themeColor="background2" w:themeShade="40"/>
                <w:lang w:val="fr-FR"/>
              </w:rPr>
            </w:pPr>
            <w:r w:rsidRPr="00BB1325">
              <w:rPr>
                <w:rFonts w:ascii="Arial" w:hAnsi="Arial" w:cs="Arial"/>
                <w:color w:val="3B3838" w:themeColor="background2" w:themeShade="40"/>
                <w:lang w:val="fr-FR"/>
              </w:rPr>
              <w:t xml:space="preserve">2) Projet de participation du public en cours </w:t>
            </w:r>
          </w:p>
          <w:p w14:paraId="30430CEE" w14:textId="77777777" w:rsidR="00BB1325" w:rsidRDefault="00BB1325" w:rsidP="00BB1325">
            <w:pPr>
              <w:rPr>
                <w:rFonts w:ascii="Arial" w:hAnsi="Arial" w:cs="Arial"/>
                <w:color w:val="3B3838" w:themeColor="background2" w:themeShade="40"/>
                <w:lang w:val="fr-FR"/>
              </w:rPr>
            </w:pPr>
            <w:r w:rsidRPr="00BB1325">
              <w:rPr>
                <w:rFonts w:ascii="Arial" w:hAnsi="Arial" w:cs="Arial"/>
                <w:color w:val="3B3838" w:themeColor="background2" w:themeShade="40"/>
                <w:lang w:val="fr-FR"/>
              </w:rPr>
              <w:t>3) Actions liées à l'émergence de COVID-19</w:t>
            </w:r>
          </w:p>
          <w:p w14:paraId="5548A95B" w14:textId="6ED9B008" w:rsidR="00BB1325" w:rsidRPr="00BB1325" w:rsidRDefault="00BB1325" w:rsidP="00BB1325">
            <w:pPr>
              <w:rPr>
                <w:rFonts w:ascii="Arial" w:hAnsi="Arial" w:cs="Arial"/>
                <w:color w:val="3B3838" w:themeColor="background2" w:themeShade="40"/>
                <w:lang w:val="fr-FR"/>
              </w:rPr>
            </w:pPr>
            <w:r w:rsidRPr="00BB1325">
              <w:rPr>
                <w:rFonts w:ascii="Arial" w:hAnsi="Arial" w:cs="Arial"/>
                <w:color w:val="3B3838" w:themeColor="background2" w:themeShade="40"/>
                <w:lang w:val="fr-FR"/>
              </w:rPr>
              <w:t>4) Prochain cours en ligne sur la transparence fiscale</w:t>
            </w:r>
          </w:p>
          <w:p w14:paraId="5F95E318" w14:textId="5B8DFC2E" w:rsidR="00BB1325" w:rsidRPr="00BB1325" w:rsidRDefault="00BB1325" w:rsidP="00BB1325">
            <w:pPr>
              <w:rPr>
                <w:rFonts w:ascii="Arial" w:hAnsi="Arial" w:cs="Arial"/>
                <w:color w:val="3B3838" w:themeColor="background2" w:themeShade="40"/>
                <w:lang w:val="fr-FR"/>
              </w:rPr>
            </w:pPr>
            <w:r w:rsidRPr="00BB1325">
              <w:rPr>
                <w:rFonts w:ascii="Arial" w:hAnsi="Arial" w:cs="Arial"/>
                <w:color w:val="3B3838" w:themeColor="background2" w:themeShade="40"/>
                <w:lang w:val="fr-FR"/>
              </w:rPr>
              <w:t xml:space="preserve">5) Travaux en cours sur la transparence </w:t>
            </w:r>
            <w:r>
              <w:rPr>
                <w:rFonts w:ascii="Arial" w:hAnsi="Arial" w:cs="Arial"/>
                <w:color w:val="3B3838" w:themeColor="background2" w:themeShade="40"/>
                <w:lang w:val="fr-FR"/>
              </w:rPr>
              <w:t>budgétaire</w:t>
            </w:r>
          </w:p>
          <w:p w14:paraId="14360429" w14:textId="5E94E928" w:rsidR="00BB1325" w:rsidRPr="00BB1325" w:rsidRDefault="00BB1325" w:rsidP="00BB1325">
            <w:pPr>
              <w:rPr>
                <w:rFonts w:ascii="Arial" w:hAnsi="Arial" w:cs="Arial"/>
                <w:color w:val="3B3838" w:themeColor="background2" w:themeShade="40"/>
                <w:lang w:val="fr-FR"/>
              </w:rPr>
            </w:pPr>
            <w:r>
              <w:rPr>
                <w:rFonts w:ascii="Arial" w:hAnsi="Arial" w:cs="Arial"/>
                <w:color w:val="3B3838" w:themeColor="background2" w:themeShade="40"/>
                <w:lang w:val="fr-FR"/>
              </w:rPr>
              <w:t>6)</w:t>
            </w:r>
            <w:r w:rsidRPr="00BB1325">
              <w:rPr>
                <w:rFonts w:ascii="Arial" w:hAnsi="Arial" w:cs="Arial"/>
                <w:color w:val="3B3838" w:themeColor="background2" w:themeShade="40"/>
                <w:lang w:val="fr-FR"/>
              </w:rPr>
              <w:t>Utilisation des médias sociaux pour améliorer notre intégration et notre impact</w:t>
            </w:r>
          </w:p>
          <w:p w14:paraId="774A56B5" w14:textId="4C1AC581" w:rsidR="00BB1325" w:rsidRPr="00BB1325" w:rsidRDefault="00BB1325" w:rsidP="00BB1325">
            <w:pPr>
              <w:rPr>
                <w:rFonts w:ascii="Arial" w:hAnsi="Arial" w:cs="Arial"/>
                <w:color w:val="3B3838" w:themeColor="background2" w:themeShade="40"/>
                <w:lang w:val="fr-FR"/>
              </w:rPr>
            </w:pPr>
            <w:r>
              <w:rPr>
                <w:rFonts w:ascii="Arial" w:hAnsi="Arial" w:cs="Arial"/>
                <w:color w:val="3B3838" w:themeColor="background2" w:themeShade="40"/>
                <w:lang w:val="fr-FR"/>
              </w:rPr>
              <w:t>7)</w:t>
            </w:r>
            <w:r w:rsidRPr="00BB1325">
              <w:rPr>
                <w:rFonts w:ascii="Arial" w:hAnsi="Arial" w:cs="Arial"/>
                <w:color w:val="3B3838" w:themeColor="background2" w:themeShade="40"/>
                <w:lang w:val="fr-FR"/>
              </w:rPr>
              <w:t xml:space="preserve">Propositions supplémentaires des participants  </w:t>
            </w:r>
          </w:p>
          <w:p w14:paraId="6D9195A1" w14:textId="77777777" w:rsidR="00031B1A" w:rsidRPr="00BB1325" w:rsidRDefault="00031B1A" w:rsidP="00822F37">
            <w:pPr>
              <w:rPr>
                <w:rFonts w:ascii="Arial" w:hAnsi="Arial" w:cs="Arial"/>
                <w:b/>
                <w:color w:val="FF6B00"/>
                <w:lang w:val="fr-FR"/>
              </w:rPr>
            </w:pPr>
          </w:p>
        </w:tc>
      </w:tr>
    </w:tbl>
    <w:p w14:paraId="6328DA01" w14:textId="77777777" w:rsidR="008A6AD2" w:rsidRPr="002E21AD" w:rsidRDefault="008A6AD2" w:rsidP="00ED71AF">
      <w:pPr>
        <w:spacing w:before="120" w:after="120"/>
        <w:rPr>
          <w:rFonts w:ascii="Arial" w:hAnsi="Arial" w:cs="Arial"/>
          <w:color w:val="222222"/>
          <w:shd w:val="clear" w:color="auto" w:fill="FFFFFF"/>
          <w:lang w:val="fr-FR"/>
        </w:rPr>
      </w:pPr>
    </w:p>
    <w:p w14:paraId="0EAB6618" w14:textId="555A5F03" w:rsidR="00BB1325" w:rsidRPr="00BB1325" w:rsidRDefault="00BB1325" w:rsidP="00BB1325">
      <w:pPr>
        <w:rPr>
          <w:rFonts w:ascii="Arial" w:hAnsi="Arial" w:cs="Arial"/>
          <w:b/>
          <w:color w:val="ED7D31" w:themeColor="accent2"/>
          <w:lang w:val="fr-FR"/>
        </w:rPr>
      </w:pPr>
      <w:r w:rsidRPr="00BB1325">
        <w:rPr>
          <w:rFonts w:ascii="Arial" w:hAnsi="Arial" w:cs="Arial"/>
          <w:b/>
          <w:color w:val="ED7D31" w:themeColor="accent2"/>
          <w:lang w:val="fr-FR"/>
        </w:rPr>
        <w:t xml:space="preserve">Enfin, </w:t>
      </w:r>
      <w:r>
        <w:rPr>
          <w:rFonts w:ascii="Arial" w:hAnsi="Arial" w:cs="Arial"/>
          <w:b/>
          <w:color w:val="ED7D31" w:themeColor="accent2"/>
          <w:lang w:val="fr-FR"/>
        </w:rPr>
        <w:t xml:space="preserve">mais pas moins important, </w:t>
      </w:r>
      <w:r w:rsidRPr="00BB1325">
        <w:rPr>
          <w:rFonts w:ascii="Arial" w:hAnsi="Arial" w:cs="Arial"/>
          <w:b/>
          <w:color w:val="ED7D31" w:themeColor="accent2"/>
          <w:lang w:val="fr-FR"/>
        </w:rPr>
        <w:t>les activités récréatives :</w:t>
      </w:r>
    </w:p>
    <w:p w14:paraId="60786043" w14:textId="77777777" w:rsidR="00BB1325" w:rsidRPr="00BB1325" w:rsidRDefault="00BB1325" w:rsidP="00BB1325">
      <w:pPr>
        <w:rPr>
          <w:rFonts w:ascii="Arial" w:hAnsi="Arial" w:cs="Arial"/>
          <w:b/>
          <w:color w:val="ED7D31" w:themeColor="accent2"/>
          <w:lang w:val="fr-FR"/>
        </w:rPr>
      </w:pPr>
    </w:p>
    <w:p w14:paraId="0511D75D" w14:textId="1FEC08C0" w:rsidR="00BB1325" w:rsidRPr="00BB1325" w:rsidRDefault="00BB1325" w:rsidP="00BB1325">
      <w:pPr>
        <w:rPr>
          <w:rFonts w:ascii="Arial" w:hAnsi="Arial" w:cs="Arial"/>
          <w:color w:val="3B3838" w:themeColor="background2" w:themeShade="40"/>
          <w:lang w:val="fr-FR"/>
        </w:rPr>
      </w:pPr>
      <w:r w:rsidRPr="00BB1325">
        <w:rPr>
          <w:rFonts w:ascii="Arial" w:hAnsi="Arial" w:cs="Arial"/>
          <w:color w:val="3B3838" w:themeColor="background2" w:themeShade="40"/>
          <w:lang w:val="fr-FR"/>
        </w:rPr>
        <w:t>Rencontrez vos c</w:t>
      </w:r>
      <w:r>
        <w:rPr>
          <w:rFonts w:ascii="Arial" w:hAnsi="Arial" w:cs="Arial"/>
          <w:color w:val="3B3838" w:themeColor="background2" w:themeShade="40"/>
          <w:lang w:val="fr-FR"/>
        </w:rPr>
        <w:t xml:space="preserve">ollègues </w:t>
      </w:r>
      <w:r w:rsidRPr="00BB1325">
        <w:rPr>
          <w:rFonts w:ascii="Arial" w:hAnsi="Arial" w:cs="Arial"/>
          <w:color w:val="3B3838" w:themeColor="background2" w:themeShade="40"/>
          <w:lang w:val="fr-FR"/>
        </w:rPr>
        <w:t xml:space="preserve">et amusez-vous bien ! Il y aura peut-être même un prix pour le gagnant ! </w:t>
      </w:r>
    </w:p>
    <w:p w14:paraId="187FC947" w14:textId="77777777" w:rsidR="00BB1325" w:rsidRPr="00BB1325" w:rsidRDefault="00BB1325" w:rsidP="00BB1325">
      <w:pPr>
        <w:rPr>
          <w:rFonts w:ascii="Arial" w:hAnsi="Arial" w:cs="Arial"/>
          <w:color w:val="3B3838" w:themeColor="background2" w:themeShade="40"/>
          <w:lang w:val="fr-FR"/>
        </w:rPr>
      </w:pPr>
    </w:p>
    <w:p w14:paraId="79596EFF" w14:textId="77777777" w:rsidR="00BB1325" w:rsidRPr="00BB1325" w:rsidRDefault="00BB1325" w:rsidP="00BB1325">
      <w:pPr>
        <w:rPr>
          <w:rFonts w:ascii="Arial" w:hAnsi="Arial" w:cs="Arial"/>
          <w:color w:val="3B3838" w:themeColor="background2" w:themeShade="40"/>
          <w:lang w:val="fr-FR"/>
        </w:rPr>
      </w:pPr>
      <w:r w:rsidRPr="00BB1325">
        <w:rPr>
          <w:rFonts w:ascii="Arial" w:hAnsi="Arial" w:cs="Arial"/>
          <w:color w:val="3B3838" w:themeColor="background2" w:themeShade="40"/>
          <w:lang w:val="fr-FR"/>
        </w:rPr>
        <w:t>Maintenant que nous sommes tous devenus des experts du numérique, créez un arrière-plan Zoom pour la réunion des conseillers généraux en montrant quelque chose de spécial sur votre pays - nous chercherons ceux qui nous touchent et nous donnent envie de visiter votre pays !</w:t>
      </w:r>
    </w:p>
    <w:p w14:paraId="77043467" w14:textId="77777777" w:rsidR="00BB1325" w:rsidRPr="00BB1325" w:rsidRDefault="00BB1325" w:rsidP="00BB1325">
      <w:pPr>
        <w:rPr>
          <w:rFonts w:ascii="Arial" w:hAnsi="Arial" w:cs="Arial"/>
          <w:color w:val="3B3838" w:themeColor="background2" w:themeShade="40"/>
          <w:lang w:val="fr-FR"/>
        </w:rPr>
      </w:pPr>
    </w:p>
    <w:p w14:paraId="775B58B6" w14:textId="77777777" w:rsidR="00BB1325" w:rsidRPr="00BB1325" w:rsidRDefault="00BB1325" w:rsidP="00BB1325">
      <w:pPr>
        <w:rPr>
          <w:rFonts w:ascii="Arial" w:hAnsi="Arial" w:cs="Arial"/>
          <w:color w:val="3B3838" w:themeColor="background2" w:themeShade="40"/>
          <w:lang w:val="fr-FR"/>
        </w:rPr>
      </w:pPr>
      <w:r w:rsidRPr="00BB1325">
        <w:rPr>
          <w:rFonts w:ascii="Arial" w:hAnsi="Arial" w:cs="Arial"/>
          <w:color w:val="3B3838" w:themeColor="background2" w:themeShade="40"/>
          <w:lang w:val="fr-FR"/>
        </w:rPr>
        <w:t>Avez-vous un talent particulier ? Pouvez-vous chanter comme un moineau, faire des arts martiaux, faire rire tout le monde avec votre numéro de comédie ? Montrez votre talent en envoyant une courte vidéo (1 minute ou moins) réalisée sur votre smartphone à info@fiscaltransparency.net. Ces vidéos seront partagées lors du rassemblement social.</w:t>
      </w:r>
    </w:p>
    <w:p w14:paraId="066743B8" w14:textId="77777777" w:rsidR="00BB1325" w:rsidRPr="00BB1325" w:rsidRDefault="00BB1325" w:rsidP="00BB1325">
      <w:pPr>
        <w:rPr>
          <w:rFonts w:ascii="Arial" w:hAnsi="Arial" w:cs="Arial"/>
          <w:color w:val="3B3838" w:themeColor="background2" w:themeShade="40"/>
          <w:lang w:val="fr-FR"/>
        </w:rPr>
      </w:pPr>
    </w:p>
    <w:p w14:paraId="429D9839" w14:textId="49A04555" w:rsidR="00BB1325" w:rsidRPr="00BB1325" w:rsidRDefault="00BB1325" w:rsidP="00BB1325">
      <w:pPr>
        <w:rPr>
          <w:rFonts w:ascii="Arial" w:hAnsi="Arial" w:cs="Arial"/>
          <w:color w:val="3B3838" w:themeColor="background2" w:themeShade="40"/>
          <w:lang w:val="fr-FR"/>
        </w:rPr>
      </w:pPr>
      <w:r w:rsidRPr="00BB1325">
        <w:rPr>
          <w:rFonts w:ascii="Arial" w:hAnsi="Arial" w:cs="Arial"/>
          <w:color w:val="3B3838" w:themeColor="background2" w:themeShade="40"/>
          <w:lang w:val="fr-FR"/>
        </w:rPr>
        <w:t xml:space="preserve">La </w:t>
      </w:r>
      <w:r>
        <w:rPr>
          <w:rFonts w:ascii="Arial" w:hAnsi="Arial" w:cs="Arial"/>
          <w:color w:val="3B3838" w:themeColor="background2" w:themeShade="40"/>
          <w:lang w:val="fr-FR"/>
        </w:rPr>
        <w:t>« </w:t>
      </w:r>
      <w:r w:rsidRPr="00BB1325">
        <w:rPr>
          <w:rFonts w:ascii="Arial" w:hAnsi="Arial" w:cs="Arial"/>
          <w:color w:val="3B3838" w:themeColor="background2" w:themeShade="40"/>
          <w:lang w:val="fr-FR"/>
        </w:rPr>
        <w:t xml:space="preserve">soirée </w:t>
      </w:r>
      <w:r>
        <w:rPr>
          <w:rFonts w:ascii="Arial" w:hAnsi="Arial" w:cs="Arial"/>
          <w:color w:val="3B3838" w:themeColor="background2" w:themeShade="40"/>
          <w:lang w:val="fr-FR"/>
        </w:rPr>
        <w:t xml:space="preserve">sociales » </w:t>
      </w:r>
      <w:r w:rsidRPr="00BB1325">
        <w:rPr>
          <w:rFonts w:ascii="Arial" w:hAnsi="Arial" w:cs="Arial"/>
          <w:color w:val="3B3838" w:themeColor="background2" w:themeShade="40"/>
          <w:lang w:val="fr-FR"/>
        </w:rPr>
        <w:t xml:space="preserve">aura lieu le jeudi 27 août à 1h30 EDT et 7h30 CET / le vendredi 28 août à 1h30 PHT... oui, votre talent particulier peut être de rester éveillé si vous êtes dans le fuseau horaire philippin (PHT) ... Le but est de </w:t>
      </w:r>
      <w:r>
        <w:rPr>
          <w:rFonts w:ascii="Arial" w:hAnsi="Arial" w:cs="Arial"/>
          <w:color w:val="3B3838" w:themeColor="background2" w:themeShade="40"/>
          <w:lang w:val="fr-FR"/>
        </w:rPr>
        <w:t xml:space="preserve">bavarder </w:t>
      </w:r>
      <w:r w:rsidRPr="00BB1325">
        <w:rPr>
          <w:rFonts w:ascii="Arial" w:hAnsi="Arial" w:cs="Arial"/>
          <w:color w:val="3B3838" w:themeColor="background2" w:themeShade="40"/>
          <w:lang w:val="fr-FR"/>
        </w:rPr>
        <w:t>et d'apprendre à se connaître d'une manière plus détendue et informelle. Nous parlerons des décors créatifs de Zoom qui sont présentés tout au long de la semaine et de vos talents particuliers également.</w:t>
      </w:r>
    </w:p>
    <w:p w14:paraId="32E5AD42" w14:textId="77777777" w:rsidR="00BB1325" w:rsidRPr="00BB1325" w:rsidRDefault="00BB1325" w:rsidP="00BB1325">
      <w:pPr>
        <w:rPr>
          <w:rFonts w:ascii="Arial" w:hAnsi="Arial" w:cs="Arial"/>
          <w:b/>
          <w:color w:val="ED7D31" w:themeColor="accent2"/>
          <w:lang w:val="fr-FR"/>
        </w:rPr>
      </w:pPr>
    </w:p>
    <w:p w14:paraId="0AFEF314" w14:textId="514A49BD" w:rsidR="00BE784C" w:rsidRPr="00BB1325" w:rsidRDefault="00BE784C" w:rsidP="00BB1325">
      <w:pPr>
        <w:rPr>
          <w:rFonts w:ascii="Arial" w:hAnsi="Arial" w:cs="Arial"/>
          <w:color w:val="3B3838" w:themeColor="background2" w:themeShade="40"/>
          <w:sz w:val="23"/>
          <w:szCs w:val="23"/>
          <w:lang w:val="fr-FR"/>
        </w:rPr>
      </w:pPr>
    </w:p>
    <w:sectPr w:rsidR="00BE784C" w:rsidRPr="00BB1325" w:rsidSect="0055330C">
      <w:headerReference w:type="default" r:id="rId10"/>
      <w:footerReference w:type="even" r:id="rId11"/>
      <w:footerReference w:type="default" r:id="rId12"/>
      <w:pgSz w:w="11906" w:h="16838"/>
      <w:pgMar w:top="2170" w:right="720" w:bottom="109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25AE3" w14:textId="77777777" w:rsidR="00807B28" w:rsidRDefault="00807B28" w:rsidP="00B80073">
      <w:r>
        <w:separator/>
      </w:r>
    </w:p>
  </w:endnote>
  <w:endnote w:type="continuationSeparator" w:id="0">
    <w:p w14:paraId="30E17F34" w14:textId="77777777" w:rsidR="00807B28" w:rsidRDefault="00807B28" w:rsidP="00B8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Consolas">
    <w:panose1 w:val="020B0609020204030204"/>
    <w:charset w:val="00"/>
    <w:family w:val="modern"/>
    <w:notTrueType/>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7547724"/>
      <w:docPartObj>
        <w:docPartGallery w:val="Page Numbers (Bottom of Page)"/>
        <w:docPartUnique/>
      </w:docPartObj>
    </w:sdtPr>
    <w:sdtEndPr>
      <w:rPr>
        <w:rStyle w:val="PageNumber"/>
      </w:rPr>
    </w:sdtEndPr>
    <w:sdtContent>
      <w:p w14:paraId="0EE46337" w14:textId="37D1CEB9" w:rsidR="000864F3" w:rsidRDefault="000864F3" w:rsidP="00E02C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3C61F" w14:textId="77777777" w:rsidR="000864F3" w:rsidRDefault="00086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3B3838" w:themeColor="background2" w:themeShade="40"/>
        <w:sz w:val="18"/>
        <w:szCs w:val="18"/>
      </w:rPr>
      <w:id w:val="-1792433462"/>
      <w:docPartObj>
        <w:docPartGallery w:val="Page Numbers (Bottom of Page)"/>
        <w:docPartUnique/>
      </w:docPartObj>
    </w:sdtPr>
    <w:sdtEndPr>
      <w:rPr>
        <w:rStyle w:val="PageNumber"/>
      </w:rPr>
    </w:sdtEndPr>
    <w:sdtContent>
      <w:p w14:paraId="68D5B63B" w14:textId="1AFE8AA8" w:rsidR="000864F3" w:rsidRPr="004C2077" w:rsidRDefault="000864F3" w:rsidP="00E02CE1">
        <w:pPr>
          <w:pStyle w:val="Footer"/>
          <w:framePr w:wrap="none" w:vAnchor="text" w:hAnchor="margin" w:xAlign="center" w:y="1"/>
          <w:rPr>
            <w:rStyle w:val="PageNumber"/>
            <w:rFonts w:ascii="Arial" w:hAnsi="Arial" w:cs="Arial"/>
            <w:color w:val="3B3838" w:themeColor="background2" w:themeShade="40"/>
            <w:sz w:val="18"/>
            <w:szCs w:val="18"/>
          </w:rPr>
        </w:pPr>
        <w:r w:rsidRPr="004C2077">
          <w:rPr>
            <w:rStyle w:val="PageNumber"/>
            <w:rFonts w:ascii="Arial" w:hAnsi="Arial" w:cs="Arial"/>
            <w:color w:val="3B3838" w:themeColor="background2" w:themeShade="40"/>
            <w:sz w:val="18"/>
            <w:szCs w:val="18"/>
          </w:rPr>
          <w:fldChar w:fldCharType="begin"/>
        </w:r>
        <w:r w:rsidRPr="004C2077">
          <w:rPr>
            <w:rStyle w:val="PageNumber"/>
            <w:rFonts w:ascii="Arial" w:hAnsi="Arial" w:cs="Arial"/>
            <w:color w:val="3B3838" w:themeColor="background2" w:themeShade="40"/>
            <w:sz w:val="18"/>
            <w:szCs w:val="18"/>
          </w:rPr>
          <w:instrText xml:space="preserve"> PAGE </w:instrText>
        </w:r>
        <w:r w:rsidRPr="004C2077">
          <w:rPr>
            <w:rStyle w:val="PageNumber"/>
            <w:rFonts w:ascii="Arial" w:hAnsi="Arial" w:cs="Arial"/>
            <w:color w:val="3B3838" w:themeColor="background2" w:themeShade="40"/>
            <w:sz w:val="18"/>
            <w:szCs w:val="18"/>
          </w:rPr>
          <w:fldChar w:fldCharType="separate"/>
        </w:r>
        <w:r w:rsidR="00EB1A65">
          <w:rPr>
            <w:rStyle w:val="PageNumber"/>
            <w:rFonts w:ascii="Arial" w:hAnsi="Arial" w:cs="Arial"/>
            <w:noProof/>
            <w:color w:val="3B3838" w:themeColor="background2" w:themeShade="40"/>
            <w:sz w:val="18"/>
            <w:szCs w:val="18"/>
          </w:rPr>
          <w:t>9</w:t>
        </w:r>
        <w:r w:rsidRPr="004C2077">
          <w:rPr>
            <w:rStyle w:val="PageNumber"/>
            <w:rFonts w:ascii="Arial" w:hAnsi="Arial" w:cs="Arial"/>
            <w:color w:val="3B3838" w:themeColor="background2" w:themeShade="40"/>
            <w:sz w:val="18"/>
            <w:szCs w:val="18"/>
          </w:rPr>
          <w:fldChar w:fldCharType="end"/>
        </w:r>
      </w:p>
    </w:sdtContent>
  </w:sdt>
  <w:p w14:paraId="0802A738" w14:textId="6B4929D9" w:rsidR="000864F3" w:rsidRPr="004C2077" w:rsidRDefault="000864F3" w:rsidP="00A90BEF">
    <w:pPr>
      <w:pStyle w:val="Footer"/>
      <w:jc w:val="center"/>
      <w:rPr>
        <w:rFonts w:ascii="Arial" w:hAnsi="Arial" w:cs="Arial"/>
        <w:color w:val="3B3838" w:themeColor="background2" w:themeShade="40"/>
        <w:sz w:val="20"/>
        <w:szCs w:val="18"/>
      </w:rPr>
    </w:pPr>
    <w:r w:rsidRPr="004C2077">
      <w:rPr>
        <w:rFonts w:ascii="Arial" w:hAnsi="Arial" w:cs="Arial"/>
        <w:color w:val="3B3838" w:themeColor="background2" w:themeShade="40"/>
        <w:sz w:val="20"/>
        <w:szCs w:val="18"/>
      </w:rPr>
      <w:t>fiscaltransparency.net</w:t>
    </w:r>
    <w:r w:rsidRPr="004C2077">
      <w:rPr>
        <w:rFonts w:ascii="Arial" w:hAnsi="Arial" w:cs="Arial"/>
        <w:color w:val="3B3838" w:themeColor="background2" w:themeShade="40"/>
        <w:sz w:val="20"/>
        <w:szCs w:val="18"/>
      </w:rPr>
      <w:tab/>
    </w:r>
    <w:r w:rsidRPr="004C2077">
      <w:rPr>
        <w:rFonts w:ascii="Arial" w:hAnsi="Arial" w:cs="Arial"/>
        <w:color w:val="3B3838" w:themeColor="background2" w:themeShade="40"/>
        <w:sz w:val="20"/>
        <w:szCs w:val="18"/>
      </w:rPr>
      <w:tab/>
      <w:t>@</w:t>
    </w:r>
    <w:proofErr w:type="spellStart"/>
    <w:r w:rsidRPr="004C2077">
      <w:rPr>
        <w:rFonts w:ascii="Arial" w:hAnsi="Arial" w:cs="Arial"/>
        <w:color w:val="3B3838" w:themeColor="background2" w:themeShade="40"/>
        <w:sz w:val="20"/>
        <w:szCs w:val="18"/>
      </w:rPr>
      <w:t>FiscalTrans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32A2E" w14:textId="77777777" w:rsidR="00807B28" w:rsidRDefault="00807B28" w:rsidP="00B80073">
      <w:r>
        <w:separator/>
      </w:r>
    </w:p>
  </w:footnote>
  <w:footnote w:type="continuationSeparator" w:id="0">
    <w:p w14:paraId="5CCC7770" w14:textId="77777777" w:rsidR="00807B28" w:rsidRDefault="00807B28" w:rsidP="00B80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034A" w14:textId="32D78315" w:rsidR="000864F3" w:rsidRDefault="000864F3">
    <w:pPr>
      <w:pStyle w:val="Header"/>
    </w:pPr>
    <w:r w:rsidRPr="00CC56F7">
      <w:rPr>
        <w:noProof/>
        <w:lang w:val="en-ZA" w:eastAsia="en-ZA"/>
      </w:rPr>
      <w:drawing>
        <wp:anchor distT="0" distB="0" distL="114300" distR="114300" simplePos="0" relativeHeight="251662336" behindDoc="1" locked="0" layoutInCell="1" allowOverlap="1" wp14:anchorId="6FBA6318" wp14:editId="7CDEACEF">
          <wp:simplePos x="0" y="0"/>
          <wp:positionH relativeFrom="column">
            <wp:posOffset>2542540</wp:posOffset>
          </wp:positionH>
          <wp:positionV relativeFrom="paragraph">
            <wp:posOffset>176530</wp:posOffset>
          </wp:positionV>
          <wp:extent cx="4121150" cy="3943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png"/>
                  <pic:cNvPicPr/>
                </pic:nvPicPr>
                <pic:blipFill>
                  <a:blip r:embed="rId1">
                    <a:extLst>
                      <a:ext uri="{28A0092B-C50C-407E-A947-70E740481C1C}">
                        <a14:useLocalDpi xmlns:a14="http://schemas.microsoft.com/office/drawing/2010/main" val="0"/>
                      </a:ext>
                    </a:extLst>
                  </a:blip>
                  <a:stretch>
                    <a:fillRect/>
                  </a:stretch>
                </pic:blipFill>
                <pic:spPr>
                  <a:xfrm>
                    <a:off x="0" y="0"/>
                    <a:ext cx="4121150" cy="394335"/>
                  </a:xfrm>
                  <a:prstGeom prst="rect">
                    <a:avLst/>
                  </a:prstGeom>
                </pic:spPr>
              </pic:pic>
            </a:graphicData>
          </a:graphic>
          <wp14:sizeRelH relativeFrom="page">
            <wp14:pctWidth>0</wp14:pctWidth>
          </wp14:sizeRelH>
          <wp14:sizeRelV relativeFrom="page">
            <wp14:pctHeight>0</wp14:pctHeight>
          </wp14:sizeRelV>
        </wp:anchor>
      </w:drawing>
    </w:r>
    <w:r w:rsidRPr="00CC56F7">
      <w:rPr>
        <w:noProof/>
        <w:lang w:val="en-ZA" w:eastAsia="en-ZA"/>
      </w:rPr>
      <w:drawing>
        <wp:anchor distT="0" distB="0" distL="114300" distR="114300" simplePos="0" relativeHeight="251661312" behindDoc="1" locked="0" layoutInCell="1" allowOverlap="1" wp14:anchorId="277DDCB4" wp14:editId="02AB3360">
          <wp:simplePos x="0" y="0"/>
          <wp:positionH relativeFrom="column">
            <wp:posOffset>-18415</wp:posOffset>
          </wp:positionH>
          <wp:positionV relativeFrom="paragraph">
            <wp:posOffset>202677</wp:posOffset>
          </wp:positionV>
          <wp:extent cx="1995170" cy="34734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png"/>
                  <pic:cNvPicPr/>
                </pic:nvPicPr>
                <pic:blipFill>
                  <a:blip r:embed="rId2">
                    <a:extLst>
                      <a:ext uri="{28A0092B-C50C-407E-A947-70E740481C1C}">
                        <a14:useLocalDpi xmlns:a14="http://schemas.microsoft.com/office/drawing/2010/main" val="0"/>
                      </a:ext>
                    </a:extLst>
                  </a:blip>
                  <a:stretch>
                    <a:fillRect/>
                  </a:stretch>
                </pic:blipFill>
                <pic:spPr>
                  <a:xfrm>
                    <a:off x="0" y="0"/>
                    <a:ext cx="1995170" cy="347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1925"/>
    <w:multiLevelType w:val="hybridMultilevel"/>
    <w:tmpl w:val="DE644662"/>
    <w:lvl w:ilvl="0" w:tplc="F1225052">
      <w:numFmt w:val="bullet"/>
      <w:lvlText w:val="-"/>
      <w:lvlJc w:val="left"/>
      <w:pPr>
        <w:ind w:left="280" w:hanging="360"/>
      </w:pPr>
      <w:rPr>
        <w:rFonts w:ascii="Arial" w:eastAsiaTheme="minorHAnsi" w:hAnsi="Arial" w:cs="Arial" w:hint="default"/>
      </w:rPr>
    </w:lvl>
    <w:lvl w:ilvl="1" w:tplc="040A0003" w:tentative="1">
      <w:start w:val="1"/>
      <w:numFmt w:val="bullet"/>
      <w:lvlText w:val="o"/>
      <w:lvlJc w:val="left"/>
      <w:pPr>
        <w:ind w:left="1000" w:hanging="360"/>
      </w:pPr>
      <w:rPr>
        <w:rFonts w:ascii="Courier New" w:hAnsi="Courier New" w:cs="Courier New" w:hint="default"/>
      </w:rPr>
    </w:lvl>
    <w:lvl w:ilvl="2" w:tplc="040A0005" w:tentative="1">
      <w:start w:val="1"/>
      <w:numFmt w:val="bullet"/>
      <w:lvlText w:val=""/>
      <w:lvlJc w:val="left"/>
      <w:pPr>
        <w:ind w:left="1720" w:hanging="360"/>
      </w:pPr>
      <w:rPr>
        <w:rFonts w:ascii="Wingdings" w:hAnsi="Wingdings" w:hint="default"/>
      </w:rPr>
    </w:lvl>
    <w:lvl w:ilvl="3" w:tplc="040A0001" w:tentative="1">
      <w:start w:val="1"/>
      <w:numFmt w:val="bullet"/>
      <w:lvlText w:val=""/>
      <w:lvlJc w:val="left"/>
      <w:pPr>
        <w:ind w:left="2440" w:hanging="360"/>
      </w:pPr>
      <w:rPr>
        <w:rFonts w:ascii="Symbol" w:hAnsi="Symbol" w:hint="default"/>
      </w:rPr>
    </w:lvl>
    <w:lvl w:ilvl="4" w:tplc="040A0003" w:tentative="1">
      <w:start w:val="1"/>
      <w:numFmt w:val="bullet"/>
      <w:lvlText w:val="o"/>
      <w:lvlJc w:val="left"/>
      <w:pPr>
        <w:ind w:left="3160" w:hanging="360"/>
      </w:pPr>
      <w:rPr>
        <w:rFonts w:ascii="Courier New" w:hAnsi="Courier New" w:cs="Courier New" w:hint="default"/>
      </w:rPr>
    </w:lvl>
    <w:lvl w:ilvl="5" w:tplc="040A0005" w:tentative="1">
      <w:start w:val="1"/>
      <w:numFmt w:val="bullet"/>
      <w:lvlText w:val=""/>
      <w:lvlJc w:val="left"/>
      <w:pPr>
        <w:ind w:left="3880" w:hanging="360"/>
      </w:pPr>
      <w:rPr>
        <w:rFonts w:ascii="Wingdings" w:hAnsi="Wingdings" w:hint="default"/>
      </w:rPr>
    </w:lvl>
    <w:lvl w:ilvl="6" w:tplc="040A0001" w:tentative="1">
      <w:start w:val="1"/>
      <w:numFmt w:val="bullet"/>
      <w:lvlText w:val=""/>
      <w:lvlJc w:val="left"/>
      <w:pPr>
        <w:ind w:left="4600" w:hanging="360"/>
      </w:pPr>
      <w:rPr>
        <w:rFonts w:ascii="Symbol" w:hAnsi="Symbol" w:hint="default"/>
      </w:rPr>
    </w:lvl>
    <w:lvl w:ilvl="7" w:tplc="040A0003" w:tentative="1">
      <w:start w:val="1"/>
      <w:numFmt w:val="bullet"/>
      <w:lvlText w:val="o"/>
      <w:lvlJc w:val="left"/>
      <w:pPr>
        <w:ind w:left="5320" w:hanging="360"/>
      </w:pPr>
      <w:rPr>
        <w:rFonts w:ascii="Courier New" w:hAnsi="Courier New" w:cs="Courier New" w:hint="default"/>
      </w:rPr>
    </w:lvl>
    <w:lvl w:ilvl="8" w:tplc="040A0005" w:tentative="1">
      <w:start w:val="1"/>
      <w:numFmt w:val="bullet"/>
      <w:lvlText w:val=""/>
      <w:lvlJc w:val="left"/>
      <w:pPr>
        <w:ind w:left="6040" w:hanging="360"/>
      </w:pPr>
      <w:rPr>
        <w:rFonts w:ascii="Wingdings" w:hAnsi="Wingdings" w:hint="default"/>
      </w:rPr>
    </w:lvl>
  </w:abstractNum>
  <w:abstractNum w:abstractNumId="1" w15:restartNumberingAfterBreak="0">
    <w:nsid w:val="088E610F"/>
    <w:multiLevelType w:val="hybridMultilevel"/>
    <w:tmpl w:val="4D70585E"/>
    <w:lvl w:ilvl="0" w:tplc="F1225052">
      <w:numFmt w:val="bullet"/>
      <w:lvlText w:val="-"/>
      <w:lvlJc w:val="left"/>
      <w:pPr>
        <w:ind w:left="280" w:hanging="360"/>
      </w:pPr>
      <w:rPr>
        <w:rFonts w:ascii="Arial" w:eastAsiaTheme="minorHAnsi" w:hAnsi="Arial" w:cs="Arial" w:hint="default"/>
      </w:rPr>
    </w:lvl>
    <w:lvl w:ilvl="1" w:tplc="040A0003" w:tentative="1">
      <w:start w:val="1"/>
      <w:numFmt w:val="bullet"/>
      <w:lvlText w:val="o"/>
      <w:lvlJc w:val="left"/>
      <w:pPr>
        <w:ind w:left="1000" w:hanging="360"/>
      </w:pPr>
      <w:rPr>
        <w:rFonts w:ascii="Courier New" w:hAnsi="Courier New" w:cs="Courier New" w:hint="default"/>
      </w:rPr>
    </w:lvl>
    <w:lvl w:ilvl="2" w:tplc="040A0005" w:tentative="1">
      <w:start w:val="1"/>
      <w:numFmt w:val="bullet"/>
      <w:lvlText w:val=""/>
      <w:lvlJc w:val="left"/>
      <w:pPr>
        <w:ind w:left="1720" w:hanging="360"/>
      </w:pPr>
      <w:rPr>
        <w:rFonts w:ascii="Wingdings" w:hAnsi="Wingdings" w:hint="default"/>
      </w:rPr>
    </w:lvl>
    <w:lvl w:ilvl="3" w:tplc="040A0001" w:tentative="1">
      <w:start w:val="1"/>
      <w:numFmt w:val="bullet"/>
      <w:lvlText w:val=""/>
      <w:lvlJc w:val="left"/>
      <w:pPr>
        <w:ind w:left="2440" w:hanging="360"/>
      </w:pPr>
      <w:rPr>
        <w:rFonts w:ascii="Symbol" w:hAnsi="Symbol" w:hint="default"/>
      </w:rPr>
    </w:lvl>
    <w:lvl w:ilvl="4" w:tplc="040A0003" w:tentative="1">
      <w:start w:val="1"/>
      <w:numFmt w:val="bullet"/>
      <w:lvlText w:val="o"/>
      <w:lvlJc w:val="left"/>
      <w:pPr>
        <w:ind w:left="3160" w:hanging="360"/>
      </w:pPr>
      <w:rPr>
        <w:rFonts w:ascii="Courier New" w:hAnsi="Courier New" w:cs="Courier New" w:hint="default"/>
      </w:rPr>
    </w:lvl>
    <w:lvl w:ilvl="5" w:tplc="040A0005" w:tentative="1">
      <w:start w:val="1"/>
      <w:numFmt w:val="bullet"/>
      <w:lvlText w:val=""/>
      <w:lvlJc w:val="left"/>
      <w:pPr>
        <w:ind w:left="3880" w:hanging="360"/>
      </w:pPr>
      <w:rPr>
        <w:rFonts w:ascii="Wingdings" w:hAnsi="Wingdings" w:hint="default"/>
      </w:rPr>
    </w:lvl>
    <w:lvl w:ilvl="6" w:tplc="040A0001" w:tentative="1">
      <w:start w:val="1"/>
      <w:numFmt w:val="bullet"/>
      <w:lvlText w:val=""/>
      <w:lvlJc w:val="left"/>
      <w:pPr>
        <w:ind w:left="4600" w:hanging="360"/>
      </w:pPr>
      <w:rPr>
        <w:rFonts w:ascii="Symbol" w:hAnsi="Symbol" w:hint="default"/>
      </w:rPr>
    </w:lvl>
    <w:lvl w:ilvl="7" w:tplc="040A0003" w:tentative="1">
      <w:start w:val="1"/>
      <w:numFmt w:val="bullet"/>
      <w:lvlText w:val="o"/>
      <w:lvlJc w:val="left"/>
      <w:pPr>
        <w:ind w:left="5320" w:hanging="360"/>
      </w:pPr>
      <w:rPr>
        <w:rFonts w:ascii="Courier New" w:hAnsi="Courier New" w:cs="Courier New" w:hint="default"/>
      </w:rPr>
    </w:lvl>
    <w:lvl w:ilvl="8" w:tplc="040A0005" w:tentative="1">
      <w:start w:val="1"/>
      <w:numFmt w:val="bullet"/>
      <w:lvlText w:val=""/>
      <w:lvlJc w:val="left"/>
      <w:pPr>
        <w:ind w:left="6040" w:hanging="360"/>
      </w:pPr>
      <w:rPr>
        <w:rFonts w:ascii="Wingdings" w:hAnsi="Wingdings" w:hint="default"/>
      </w:rPr>
    </w:lvl>
  </w:abstractNum>
  <w:abstractNum w:abstractNumId="2" w15:restartNumberingAfterBreak="0">
    <w:nsid w:val="0CA41A63"/>
    <w:multiLevelType w:val="hybridMultilevel"/>
    <w:tmpl w:val="90F48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527FF"/>
    <w:multiLevelType w:val="hybridMultilevel"/>
    <w:tmpl w:val="3912D22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15:restartNumberingAfterBreak="0">
    <w:nsid w:val="0F8B6972"/>
    <w:multiLevelType w:val="hybridMultilevel"/>
    <w:tmpl w:val="94146B20"/>
    <w:lvl w:ilvl="0" w:tplc="8294E234">
      <w:start w:val="26"/>
      <w:numFmt w:val="bullet"/>
      <w:lvlText w:val="-"/>
      <w:lvlJc w:val="left"/>
      <w:pPr>
        <w:ind w:left="280" w:hanging="360"/>
      </w:pPr>
      <w:rPr>
        <w:rFonts w:ascii="Arial" w:eastAsiaTheme="minorHAnsi" w:hAnsi="Arial" w:cs="Arial" w:hint="default"/>
      </w:rPr>
    </w:lvl>
    <w:lvl w:ilvl="1" w:tplc="1C090003">
      <w:start w:val="1"/>
      <w:numFmt w:val="bullet"/>
      <w:lvlText w:val="o"/>
      <w:lvlJc w:val="left"/>
      <w:pPr>
        <w:ind w:left="1000" w:hanging="360"/>
      </w:pPr>
      <w:rPr>
        <w:rFonts w:ascii="Courier New" w:hAnsi="Courier New" w:cs="Courier New" w:hint="default"/>
      </w:rPr>
    </w:lvl>
    <w:lvl w:ilvl="2" w:tplc="1C090005" w:tentative="1">
      <w:start w:val="1"/>
      <w:numFmt w:val="bullet"/>
      <w:lvlText w:val=""/>
      <w:lvlJc w:val="left"/>
      <w:pPr>
        <w:ind w:left="1720" w:hanging="360"/>
      </w:pPr>
      <w:rPr>
        <w:rFonts w:ascii="Wingdings" w:hAnsi="Wingdings" w:hint="default"/>
      </w:rPr>
    </w:lvl>
    <w:lvl w:ilvl="3" w:tplc="1C090001" w:tentative="1">
      <w:start w:val="1"/>
      <w:numFmt w:val="bullet"/>
      <w:lvlText w:val=""/>
      <w:lvlJc w:val="left"/>
      <w:pPr>
        <w:ind w:left="2440" w:hanging="360"/>
      </w:pPr>
      <w:rPr>
        <w:rFonts w:ascii="Symbol" w:hAnsi="Symbol" w:hint="default"/>
      </w:rPr>
    </w:lvl>
    <w:lvl w:ilvl="4" w:tplc="1C090003" w:tentative="1">
      <w:start w:val="1"/>
      <w:numFmt w:val="bullet"/>
      <w:lvlText w:val="o"/>
      <w:lvlJc w:val="left"/>
      <w:pPr>
        <w:ind w:left="3160" w:hanging="360"/>
      </w:pPr>
      <w:rPr>
        <w:rFonts w:ascii="Courier New" w:hAnsi="Courier New" w:cs="Courier New" w:hint="default"/>
      </w:rPr>
    </w:lvl>
    <w:lvl w:ilvl="5" w:tplc="1C090005" w:tentative="1">
      <w:start w:val="1"/>
      <w:numFmt w:val="bullet"/>
      <w:lvlText w:val=""/>
      <w:lvlJc w:val="left"/>
      <w:pPr>
        <w:ind w:left="3880" w:hanging="360"/>
      </w:pPr>
      <w:rPr>
        <w:rFonts w:ascii="Wingdings" w:hAnsi="Wingdings" w:hint="default"/>
      </w:rPr>
    </w:lvl>
    <w:lvl w:ilvl="6" w:tplc="1C090001" w:tentative="1">
      <w:start w:val="1"/>
      <w:numFmt w:val="bullet"/>
      <w:lvlText w:val=""/>
      <w:lvlJc w:val="left"/>
      <w:pPr>
        <w:ind w:left="4600" w:hanging="360"/>
      </w:pPr>
      <w:rPr>
        <w:rFonts w:ascii="Symbol" w:hAnsi="Symbol" w:hint="default"/>
      </w:rPr>
    </w:lvl>
    <w:lvl w:ilvl="7" w:tplc="1C090003" w:tentative="1">
      <w:start w:val="1"/>
      <w:numFmt w:val="bullet"/>
      <w:lvlText w:val="o"/>
      <w:lvlJc w:val="left"/>
      <w:pPr>
        <w:ind w:left="5320" w:hanging="360"/>
      </w:pPr>
      <w:rPr>
        <w:rFonts w:ascii="Courier New" w:hAnsi="Courier New" w:cs="Courier New" w:hint="default"/>
      </w:rPr>
    </w:lvl>
    <w:lvl w:ilvl="8" w:tplc="1C090005" w:tentative="1">
      <w:start w:val="1"/>
      <w:numFmt w:val="bullet"/>
      <w:lvlText w:val=""/>
      <w:lvlJc w:val="left"/>
      <w:pPr>
        <w:ind w:left="6040" w:hanging="360"/>
      </w:pPr>
      <w:rPr>
        <w:rFonts w:ascii="Wingdings" w:hAnsi="Wingdings" w:hint="default"/>
      </w:rPr>
    </w:lvl>
  </w:abstractNum>
  <w:abstractNum w:abstractNumId="5" w15:restartNumberingAfterBreak="0">
    <w:nsid w:val="0FAF5C08"/>
    <w:multiLevelType w:val="hybridMultilevel"/>
    <w:tmpl w:val="54D6F308"/>
    <w:lvl w:ilvl="0" w:tplc="5D1676AE">
      <w:numFmt w:val="bullet"/>
      <w:lvlText w:val="-"/>
      <w:lvlJc w:val="left"/>
      <w:pPr>
        <w:ind w:left="280" w:hanging="360"/>
      </w:pPr>
      <w:rPr>
        <w:rFonts w:ascii="Arial" w:eastAsiaTheme="minorHAnsi" w:hAnsi="Arial" w:cs="Arial" w:hint="default"/>
      </w:rPr>
    </w:lvl>
    <w:lvl w:ilvl="1" w:tplc="040A0003" w:tentative="1">
      <w:start w:val="1"/>
      <w:numFmt w:val="bullet"/>
      <w:lvlText w:val="o"/>
      <w:lvlJc w:val="left"/>
      <w:pPr>
        <w:ind w:left="1000" w:hanging="360"/>
      </w:pPr>
      <w:rPr>
        <w:rFonts w:ascii="Courier New" w:hAnsi="Courier New" w:cs="Courier New" w:hint="default"/>
      </w:rPr>
    </w:lvl>
    <w:lvl w:ilvl="2" w:tplc="040A0005" w:tentative="1">
      <w:start w:val="1"/>
      <w:numFmt w:val="bullet"/>
      <w:lvlText w:val=""/>
      <w:lvlJc w:val="left"/>
      <w:pPr>
        <w:ind w:left="1720" w:hanging="360"/>
      </w:pPr>
      <w:rPr>
        <w:rFonts w:ascii="Wingdings" w:hAnsi="Wingdings" w:hint="default"/>
      </w:rPr>
    </w:lvl>
    <w:lvl w:ilvl="3" w:tplc="040A0001" w:tentative="1">
      <w:start w:val="1"/>
      <w:numFmt w:val="bullet"/>
      <w:lvlText w:val=""/>
      <w:lvlJc w:val="left"/>
      <w:pPr>
        <w:ind w:left="2440" w:hanging="360"/>
      </w:pPr>
      <w:rPr>
        <w:rFonts w:ascii="Symbol" w:hAnsi="Symbol" w:hint="default"/>
      </w:rPr>
    </w:lvl>
    <w:lvl w:ilvl="4" w:tplc="040A0003" w:tentative="1">
      <w:start w:val="1"/>
      <w:numFmt w:val="bullet"/>
      <w:lvlText w:val="o"/>
      <w:lvlJc w:val="left"/>
      <w:pPr>
        <w:ind w:left="3160" w:hanging="360"/>
      </w:pPr>
      <w:rPr>
        <w:rFonts w:ascii="Courier New" w:hAnsi="Courier New" w:cs="Courier New" w:hint="default"/>
      </w:rPr>
    </w:lvl>
    <w:lvl w:ilvl="5" w:tplc="040A0005" w:tentative="1">
      <w:start w:val="1"/>
      <w:numFmt w:val="bullet"/>
      <w:lvlText w:val=""/>
      <w:lvlJc w:val="left"/>
      <w:pPr>
        <w:ind w:left="3880" w:hanging="360"/>
      </w:pPr>
      <w:rPr>
        <w:rFonts w:ascii="Wingdings" w:hAnsi="Wingdings" w:hint="default"/>
      </w:rPr>
    </w:lvl>
    <w:lvl w:ilvl="6" w:tplc="040A0001" w:tentative="1">
      <w:start w:val="1"/>
      <w:numFmt w:val="bullet"/>
      <w:lvlText w:val=""/>
      <w:lvlJc w:val="left"/>
      <w:pPr>
        <w:ind w:left="4600" w:hanging="360"/>
      </w:pPr>
      <w:rPr>
        <w:rFonts w:ascii="Symbol" w:hAnsi="Symbol" w:hint="default"/>
      </w:rPr>
    </w:lvl>
    <w:lvl w:ilvl="7" w:tplc="040A0003" w:tentative="1">
      <w:start w:val="1"/>
      <w:numFmt w:val="bullet"/>
      <w:lvlText w:val="o"/>
      <w:lvlJc w:val="left"/>
      <w:pPr>
        <w:ind w:left="5320" w:hanging="360"/>
      </w:pPr>
      <w:rPr>
        <w:rFonts w:ascii="Courier New" w:hAnsi="Courier New" w:cs="Courier New" w:hint="default"/>
      </w:rPr>
    </w:lvl>
    <w:lvl w:ilvl="8" w:tplc="040A0005" w:tentative="1">
      <w:start w:val="1"/>
      <w:numFmt w:val="bullet"/>
      <w:lvlText w:val=""/>
      <w:lvlJc w:val="left"/>
      <w:pPr>
        <w:ind w:left="6040" w:hanging="360"/>
      </w:pPr>
      <w:rPr>
        <w:rFonts w:ascii="Wingdings" w:hAnsi="Wingdings" w:hint="default"/>
      </w:rPr>
    </w:lvl>
  </w:abstractNum>
  <w:abstractNum w:abstractNumId="6" w15:restartNumberingAfterBreak="0">
    <w:nsid w:val="10E6697C"/>
    <w:multiLevelType w:val="hybridMultilevel"/>
    <w:tmpl w:val="04D0169C"/>
    <w:lvl w:ilvl="0" w:tplc="E858369C">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94085"/>
    <w:multiLevelType w:val="hybridMultilevel"/>
    <w:tmpl w:val="723E27E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378" w:hanging="360"/>
      </w:pPr>
      <w:rPr>
        <w:rFonts w:ascii="Courier New" w:hAnsi="Courier New" w:cs="Courier New" w:hint="default"/>
      </w:rPr>
    </w:lvl>
    <w:lvl w:ilvl="2" w:tplc="040A0005" w:tentative="1">
      <w:start w:val="1"/>
      <w:numFmt w:val="bullet"/>
      <w:lvlText w:val=""/>
      <w:lvlJc w:val="left"/>
      <w:pPr>
        <w:ind w:left="2098" w:hanging="360"/>
      </w:pPr>
      <w:rPr>
        <w:rFonts w:ascii="Wingdings" w:hAnsi="Wingdings" w:hint="default"/>
      </w:rPr>
    </w:lvl>
    <w:lvl w:ilvl="3" w:tplc="040A0001" w:tentative="1">
      <w:start w:val="1"/>
      <w:numFmt w:val="bullet"/>
      <w:lvlText w:val=""/>
      <w:lvlJc w:val="left"/>
      <w:pPr>
        <w:ind w:left="2818" w:hanging="360"/>
      </w:pPr>
      <w:rPr>
        <w:rFonts w:ascii="Symbol" w:hAnsi="Symbol" w:hint="default"/>
      </w:rPr>
    </w:lvl>
    <w:lvl w:ilvl="4" w:tplc="040A0003" w:tentative="1">
      <w:start w:val="1"/>
      <w:numFmt w:val="bullet"/>
      <w:lvlText w:val="o"/>
      <w:lvlJc w:val="left"/>
      <w:pPr>
        <w:ind w:left="3538" w:hanging="360"/>
      </w:pPr>
      <w:rPr>
        <w:rFonts w:ascii="Courier New" w:hAnsi="Courier New" w:cs="Courier New" w:hint="default"/>
      </w:rPr>
    </w:lvl>
    <w:lvl w:ilvl="5" w:tplc="040A0005" w:tentative="1">
      <w:start w:val="1"/>
      <w:numFmt w:val="bullet"/>
      <w:lvlText w:val=""/>
      <w:lvlJc w:val="left"/>
      <w:pPr>
        <w:ind w:left="4258" w:hanging="360"/>
      </w:pPr>
      <w:rPr>
        <w:rFonts w:ascii="Wingdings" w:hAnsi="Wingdings" w:hint="default"/>
      </w:rPr>
    </w:lvl>
    <w:lvl w:ilvl="6" w:tplc="040A0001" w:tentative="1">
      <w:start w:val="1"/>
      <w:numFmt w:val="bullet"/>
      <w:lvlText w:val=""/>
      <w:lvlJc w:val="left"/>
      <w:pPr>
        <w:ind w:left="4978" w:hanging="360"/>
      </w:pPr>
      <w:rPr>
        <w:rFonts w:ascii="Symbol" w:hAnsi="Symbol" w:hint="default"/>
      </w:rPr>
    </w:lvl>
    <w:lvl w:ilvl="7" w:tplc="040A0003" w:tentative="1">
      <w:start w:val="1"/>
      <w:numFmt w:val="bullet"/>
      <w:lvlText w:val="o"/>
      <w:lvlJc w:val="left"/>
      <w:pPr>
        <w:ind w:left="5698" w:hanging="360"/>
      </w:pPr>
      <w:rPr>
        <w:rFonts w:ascii="Courier New" w:hAnsi="Courier New" w:cs="Courier New" w:hint="default"/>
      </w:rPr>
    </w:lvl>
    <w:lvl w:ilvl="8" w:tplc="040A0005" w:tentative="1">
      <w:start w:val="1"/>
      <w:numFmt w:val="bullet"/>
      <w:lvlText w:val=""/>
      <w:lvlJc w:val="left"/>
      <w:pPr>
        <w:ind w:left="6418" w:hanging="360"/>
      </w:pPr>
      <w:rPr>
        <w:rFonts w:ascii="Wingdings" w:hAnsi="Wingdings" w:hint="default"/>
      </w:rPr>
    </w:lvl>
  </w:abstractNum>
  <w:abstractNum w:abstractNumId="8" w15:restartNumberingAfterBreak="0">
    <w:nsid w:val="216261AA"/>
    <w:multiLevelType w:val="hybridMultilevel"/>
    <w:tmpl w:val="6444F2A2"/>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C7F87"/>
    <w:multiLevelType w:val="hybridMultilevel"/>
    <w:tmpl w:val="8AB6DA3C"/>
    <w:lvl w:ilvl="0" w:tplc="6666E062">
      <w:numFmt w:val="bullet"/>
      <w:lvlText w:val="-"/>
      <w:lvlJc w:val="left"/>
      <w:pPr>
        <w:ind w:left="280" w:hanging="360"/>
      </w:pPr>
      <w:rPr>
        <w:rFonts w:ascii="Arial" w:eastAsiaTheme="minorHAnsi" w:hAnsi="Arial" w:cs="Arial" w:hint="default"/>
      </w:rPr>
    </w:lvl>
    <w:lvl w:ilvl="1" w:tplc="040A0003" w:tentative="1">
      <w:start w:val="1"/>
      <w:numFmt w:val="bullet"/>
      <w:lvlText w:val="o"/>
      <w:lvlJc w:val="left"/>
      <w:pPr>
        <w:ind w:left="1000" w:hanging="360"/>
      </w:pPr>
      <w:rPr>
        <w:rFonts w:ascii="Courier New" w:hAnsi="Courier New" w:cs="Courier New" w:hint="default"/>
      </w:rPr>
    </w:lvl>
    <w:lvl w:ilvl="2" w:tplc="040A0005" w:tentative="1">
      <w:start w:val="1"/>
      <w:numFmt w:val="bullet"/>
      <w:lvlText w:val=""/>
      <w:lvlJc w:val="left"/>
      <w:pPr>
        <w:ind w:left="1720" w:hanging="360"/>
      </w:pPr>
      <w:rPr>
        <w:rFonts w:ascii="Wingdings" w:hAnsi="Wingdings" w:hint="default"/>
      </w:rPr>
    </w:lvl>
    <w:lvl w:ilvl="3" w:tplc="040A0001" w:tentative="1">
      <w:start w:val="1"/>
      <w:numFmt w:val="bullet"/>
      <w:lvlText w:val=""/>
      <w:lvlJc w:val="left"/>
      <w:pPr>
        <w:ind w:left="2440" w:hanging="360"/>
      </w:pPr>
      <w:rPr>
        <w:rFonts w:ascii="Symbol" w:hAnsi="Symbol" w:hint="default"/>
      </w:rPr>
    </w:lvl>
    <w:lvl w:ilvl="4" w:tplc="040A0003" w:tentative="1">
      <w:start w:val="1"/>
      <w:numFmt w:val="bullet"/>
      <w:lvlText w:val="o"/>
      <w:lvlJc w:val="left"/>
      <w:pPr>
        <w:ind w:left="3160" w:hanging="360"/>
      </w:pPr>
      <w:rPr>
        <w:rFonts w:ascii="Courier New" w:hAnsi="Courier New" w:cs="Courier New" w:hint="default"/>
      </w:rPr>
    </w:lvl>
    <w:lvl w:ilvl="5" w:tplc="040A0005" w:tentative="1">
      <w:start w:val="1"/>
      <w:numFmt w:val="bullet"/>
      <w:lvlText w:val=""/>
      <w:lvlJc w:val="left"/>
      <w:pPr>
        <w:ind w:left="3880" w:hanging="360"/>
      </w:pPr>
      <w:rPr>
        <w:rFonts w:ascii="Wingdings" w:hAnsi="Wingdings" w:hint="default"/>
      </w:rPr>
    </w:lvl>
    <w:lvl w:ilvl="6" w:tplc="040A0001" w:tentative="1">
      <w:start w:val="1"/>
      <w:numFmt w:val="bullet"/>
      <w:lvlText w:val=""/>
      <w:lvlJc w:val="left"/>
      <w:pPr>
        <w:ind w:left="4600" w:hanging="360"/>
      </w:pPr>
      <w:rPr>
        <w:rFonts w:ascii="Symbol" w:hAnsi="Symbol" w:hint="default"/>
      </w:rPr>
    </w:lvl>
    <w:lvl w:ilvl="7" w:tplc="040A0003" w:tentative="1">
      <w:start w:val="1"/>
      <w:numFmt w:val="bullet"/>
      <w:lvlText w:val="o"/>
      <w:lvlJc w:val="left"/>
      <w:pPr>
        <w:ind w:left="5320" w:hanging="360"/>
      </w:pPr>
      <w:rPr>
        <w:rFonts w:ascii="Courier New" w:hAnsi="Courier New" w:cs="Courier New" w:hint="default"/>
      </w:rPr>
    </w:lvl>
    <w:lvl w:ilvl="8" w:tplc="040A0005" w:tentative="1">
      <w:start w:val="1"/>
      <w:numFmt w:val="bullet"/>
      <w:lvlText w:val=""/>
      <w:lvlJc w:val="left"/>
      <w:pPr>
        <w:ind w:left="6040" w:hanging="360"/>
      </w:pPr>
      <w:rPr>
        <w:rFonts w:ascii="Wingdings" w:hAnsi="Wingdings" w:hint="default"/>
      </w:rPr>
    </w:lvl>
  </w:abstractNum>
  <w:abstractNum w:abstractNumId="10" w15:restartNumberingAfterBreak="0">
    <w:nsid w:val="289343F3"/>
    <w:multiLevelType w:val="hybridMultilevel"/>
    <w:tmpl w:val="2C503DB6"/>
    <w:lvl w:ilvl="0" w:tplc="040A0001">
      <w:start w:val="1"/>
      <w:numFmt w:val="bullet"/>
      <w:lvlText w:val=""/>
      <w:lvlJc w:val="left"/>
      <w:pPr>
        <w:ind w:left="640" w:hanging="360"/>
      </w:pPr>
      <w:rPr>
        <w:rFonts w:ascii="Symbol" w:hAnsi="Symbol" w:hint="default"/>
      </w:rPr>
    </w:lvl>
    <w:lvl w:ilvl="1" w:tplc="040A0003" w:tentative="1">
      <w:start w:val="1"/>
      <w:numFmt w:val="bullet"/>
      <w:lvlText w:val="o"/>
      <w:lvlJc w:val="left"/>
      <w:pPr>
        <w:ind w:left="1360" w:hanging="360"/>
      </w:pPr>
      <w:rPr>
        <w:rFonts w:ascii="Courier New" w:hAnsi="Courier New" w:cs="Courier New" w:hint="default"/>
      </w:rPr>
    </w:lvl>
    <w:lvl w:ilvl="2" w:tplc="040A0005" w:tentative="1">
      <w:start w:val="1"/>
      <w:numFmt w:val="bullet"/>
      <w:lvlText w:val=""/>
      <w:lvlJc w:val="left"/>
      <w:pPr>
        <w:ind w:left="2080" w:hanging="360"/>
      </w:pPr>
      <w:rPr>
        <w:rFonts w:ascii="Wingdings" w:hAnsi="Wingdings" w:hint="default"/>
      </w:rPr>
    </w:lvl>
    <w:lvl w:ilvl="3" w:tplc="040A0001" w:tentative="1">
      <w:start w:val="1"/>
      <w:numFmt w:val="bullet"/>
      <w:lvlText w:val=""/>
      <w:lvlJc w:val="left"/>
      <w:pPr>
        <w:ind w:left="2800" w:hanging="360"/>
      </w:pPr>
      <w:rPr>
        <w:rFonts w:ascii="Symbol" w:hAnsi="Symbol" w:hint="default"/>
      </w:rPr>
    </w:lvl>
    <w:lvl w:ilvl="4" w:tplc="040A0003" w:tentative="1">
      <w:start w:val="1"/>
      <w:numFmt w:val="bullet"/>
      <w:lvlText w:val="o"/>
      <w:lvlJc w:val="left"/>
      <w:pPr>
        <w:ind w:left="3520" w:hanging="360"/>
      </w:pPr>
      <w:rPr>
        <w:rFonts w:ascii="Courier New" w:hAnsi="Courier New" w:cs="Courier New" w:hint="default"/>
      </w:rPr>
    </w:lvl>
    <w:lvl w:ilvl="5" w:tplc="040A0005" w:tentative="1">
      <w:start w:val="1"/>
      <w:numFmt w:val="bullet"/>
      <w:lvlText w:val=""/>
      <w:lvlJc w:val="left"/>
      <w:pPr>
        <w:ind w:left="4240" w:hanging="360"/>
      </w:pPr>
      <w:rPr>
        <w:rFonts w:ascii="Wingdings" w:hAnsi="Wingdings" w:hint="default"/>
      </w:rPr>
    </w:lvl>
    <w:lvl w:ilvl="6" w:tplc="040A0001" w:tentative="1">
      <w:start w:val="1"/>
      <w:numFmt w:val="bullet"/>
      <w:lvlText w:val=""/>
      <w:lvlJc w:val="left"/>
      <w:pPr>
        <w:ind w:left="4960" w:hanging="360"/>
      </w:pPr>
      <w:rPr>
        <w:rFonts w:ascii="Symbol" w:hAnsi="Symbol" w:hint="default"/>
      </w:rPr>
    </w:lvl>
    <w:lvl w:ilvl="7" w:tplc="040A0003" w:tentative="1">
      <w:start w:val="1"/>
      <w:numFmt w:val="bullet"/>
      <w:lvlText w:val="o"/>
      <w:lvlJc w:val="left"/>
      <w:pPr>
        <w:ind w:left="5680" w:hanging="360"/>
      </w:pPr>
      <w:rPr>
        <w:rFonts w:ascii="Courier New" w:hAnsi="Courier New" w:cs="Courier New" w:hint="default"/>
      </w:rPr>
    </w:lvl>
    <w:lvl w:ilvl="8" w:tplc="040A0005" w:tentative="1">
      <w:start w:val="1"/>
      <w:numFmt w:val="bullet"/>
      <w:lvlText w:val=""/>
      <w:lvlJc w:val="left"/>
      <w:pPr>
        <w:ind w:left="6400" w:hanging="360"/>
      </w:pPr>
      <w:rPr>
        <w:rFonts w:ascii="Wingdings" w:hAnsi="Wingdings" w:hint="default"/>
      </w:rPr>
    </w:lvl>
  </w:abstractNum>
  <w:abstractNum w:abstractNumId="11" w15:restartNumberingAfterBreak="0">
    <w:nsid w:val="29392B61"/>
    <w:multiLevelType w:val="hybridMultilevel"/>
    <w:tmpl w:val="A0D83016"/>
    <w:lvl w:ilvl="0" w:tplc="F1225052">
      <w:numFmt w:val="bullet"/>
      <w:lvlText w:val="-"/>
      <w:lvlJc w:val="left"/>
      <w:pPr>
        <w:ind w:left="28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CF86953"/>
    <w:multiLevelType w:val="hybridMultilevel"/>
    <w:tmpl w:val="C9C07FD4"/>
    <w:lvl w:ilvl="0" w:tplc="E858369C">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E355E"/>
    <w:multiLevelType w:val="hybridMultilevel"/>
    <w:tmpl w:val="24369A70"/>
    <w:lvl w:ilvl="0" w:tplc="30DA91E6">
      <w:start w:val="1"/>
      <w:numFmt w:val="bullet"/>
      <w:lvlText w:val=""/>
      <w:lvlJc w:val="left"/>
      <w:pPr>
        <w:ind w:left="720" w:hanging="360"/>
      </w:pPr>
      <w:rPr>
        <w:rFonts w:ascii="Symbol" w:hAnsi="Symbol" w:hint="default"/>
        <w:color w:val="3B38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87EA0"/>
    <w:multiLevelType w:val="hybridMultilevel"/>
    <w:tmpl w:val="FF805A2E"/>
    <w:lvl w:ilvl="0" w:tplc="30DA91E6">
      <w:start w:val="1"/>
      <w:numFmt w:val="bullet"/>
      <w:lvlText w:val=""/>
      <w:lvlJc w:val="left"/>
      <w:pPr>
        <w:ind w:left="422" w:hanging="360"/>
      </w:pPr>
      <w:rPr>
        <w:rFonts w:ascii="Symbol" w:hAnsi="Symbol" w:hint="default"/>
        <w:color w:val="3B3838"/>
      </w:rPr>
    </w:lvl>
    <w:lvl w:ilvl="1" w:tplc="040A0003" w:tentative="1">
      <w:start w:val="1"/>
      <w:numFmt w:val="bullet"/>
      <w:lvlText w:val="o"/>
      <w:lvlJc w:val="left"/>
      <w:pPr>
        <w:ind w:left="1142" w:hanging="360"/>
      </w:pPr>
      <w:rPr>
        <w:rFonts w:ascii="Courier New" w:hAnsi="Courier New" w:cs="Courier New" w:hint="default"/>
      </w:rPr>
    </w:lvl>
    <w:lvl w:ilvl="2" w:tplc="040A0005" w:tentative="1">
      <w:start w:val="1"/>
      <w:numFmt w:val="bullet"/>
      <w:lvlText w:val=""/>
      <w:lvlJc w:val="left"/>
      <w:pPr>
        <w:ind w:left="1862" w:hanging="360"/>
      </w:pPr>
      <w:rPr>
        <w:rFonts w:ascii="Wingdings" w:hAnsi="Wingdings" w:hint="default"/>
      </w:rPr>
    </w:lvl>
    <w:lvl w:ilvl="3" w:tplc="040A0001" w:tentative="1">
      <w:start w:val="1"/>
      <w:numFmt w:val="bullet"/>
      <w:lvlText w:val=""/>
      <w:lvlJc w:val="left"/>
      <w:pPr>
        <w:ind w:left="2582" w:hanging="360"/>
      </w:pPr>
      <w:rPr>
        <w:rFonts w:ascii="Symbol" w:hAnsi="Symbol" w:hint="default"/>
      </w:rPr>
    </w:lvl>
    <w:lvl w:ilvl="4" w:tplc="040A0003" w:tentative="1">
      <w:start w:val="1"/>
      <w:numFmt w:val="bullet"/>
      <w:lvlText w:val="o"/>
      <w:lvlJc w:val="left"/>
      <w:pPr>
        <w:ind w:left="3302" w:hanging="360"/>
      </w:pPr>
      <w:rPr>
        <w:rFonts w:ascii="Courier New" w:hAnsi="Courier New" w:cs="Courier New" w:hint="default"/>
      </w:rPr>
    </w:lvl>
    <w:lvl w:ilvl="5" w:tplc="040A0005" w:tentative="1">
      <w:start w:val="1"/>
      <w:numFmt w:val="bullet"/>
      <w:lvlText w:val=""/>
      <w:lvlJc w:val="left"/>
      <w:pPr>
        <w:ind w:left="4022" w:hanging="360"/>
      </w:pPr>
      <w:rPr>
        <w:rFonts w:ascii="Wingdings" w:hAnsi="Wingdings" w:hint="default"/>
      </w:rPr>
    </w:lvl>
    <w:lvl w:ilvl="6" w:tplc="040A0001" w:tentative="1">
      <w:start w:val="1"/>
      <w:numFmt w:val="bullet"/>
      <w:lvlText w:val=""/>
      <w:lvlJc w:val="left"/>
      <w:pPr>
        <w:ind w:left="4742" w:hanging="360"/>
      </w:pPr>
      <w:rPr>
        <w:rFonts w:ascii="Symbol" w:hAnsi="Symbol" w:hint="default"/>
      </w:rPr>
    </w:lvl>
    <w:lvl w:ilvl="7" w:tplc="040A0003" w:tentative="1">
      <w:start w:val="1"/>
      <w:numFmt w:val="bullet"/>
      <w:lvlText w:val="o"/>
      <w:lvlJc w:val="left"/>
      <w:pPr>
        <w:ind w:left="5462" w:hanging="360"/>
      </w:pPr>
      <w:rPr>
        <w:rFonts w:ascii="Courier New" w:hAnsi="Courier New" w:cs="Courier New" w:hint="default"/>
      </w:rPr>
    </w:lvl>
    <w:lvl w:ilvl="8" w:tplc="040A0005" w:tentative="1">
      <w:start w:val="1"/>
      <w:numFmt w:val="bullet"/>
      <w:lvlText w:val=""/>
      <w:lvlJc w:val="left"/>
      <w:pPr>
        <w:ind w:left="6182" w:hanging="360"/>
      </w:pPr>
      <w:rPr>
        <w:rFonts w:ascii="Wingdings" w:hAnsi="Wingdings" w:hint="default"/>
      </w:rPr>
    </w:lvl>
  </w:abstractNum>
  <w:abstractNum w:abstractNumId="15" w15:restartNumberingAfterBreak="0">
    <w:nsid w:val="31623316"/>
    <w:multiLevelType w:val="hybridMultilevel"/>
    <w:tmpl w:val="432A2EF6"/>
    <w:lvl w:ilvl="0" w:tplc="E858369C">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84EEE"/>
    <w:multiLevelType w:val="hybridMultilevel"/>
    <w:tmpl w:val="7BFCDD6A"/>
    <w:lvl w:ilvl="0" w:tplc="F1225052">
      <w:numFmt w:val="bullet"/>
      <w:lvlText w:val="-"/>
      <w:lvlJc w:val="left"/>
      <w:pPr>
        <w:ind w:left="280" w:hanging="360"/>
      </w:pPr>
      <w:rPr>
        <w:rFonts w:ascii="Arial" w:eastAsiaTheme="minorHAnsi" w:hAnsi="Arial" w:cs="Arial" w:hint="default"/>
      </w:rPr>
    </w:lvl>
    <w:lvl w:ilvl="1" w:tplc="040A0003" w:tentative="1">
      <w:start w:val="1"/>
      <w:numFmt w:val="bullet"/>
      <w:lvlText w:val="o"/>
      <w:lvlJc w:val="left"/>
      <w:pPr>
        <w:ind w:left="1000" w:hanging="360"/>
      </w:pPr>
      <w:rPr>
        <w:rFonts w:ascii="Courier New" w:hAnsi="Courier New" w:cs="Courier New" w:hint="default"/>
      </w:rPr>
    </w:lvl>
    <w:lvl w:ilvl="2" w:tplc="040A0005" w:tentative="1">
      <w:start w:val="1"/>
      <w:numFmt w:val="bullet"/>
      <w:lvlText w:val=""/>
      <w:lvlJc w:val="left"/>
      <w:pPr>
        <w:ind w:left="1720" w:hanging="360"/>
      </w:pPr>
      <w:rPr>
        <w:rFonts w:ascii="Wingdings" w:hAnsi="Wingdings" w:hint="default"/>
      </w:rPr>
    </w:lvl>
    <w:lvl w:ilvl="3" w:tplc="040A0001" w:tentative="1">
      <w:start w:val="1"/>
      <w:numFmt w:val="bullet"/>
      <w:lvlText w:val=""/>
      <w:lvlJc w:val="left"/>
      <w:pPr>
        <w:ind w:left="2440" w:hanging="360"/>
      </w:pPr>
      <w:rPr>
        <w:rFonts w:ascii="Symbol" w:hAnsi="Symbol" w:hint="default"/>
      </w:rPr>
    </w:lvl>
    <w:lvl w:ilvl="4" w:tplc="040A0003" w:tentative="1">
      <w:start w:val="1"/>
      <w:numFmt w:val="bullet"/>
      <w:lvlText w:val="o"/>
      <w:lvlJc w:val="left"/>
      <w:pPr>
        <w:ind w:left="3160" w:hanging="360"/>
      </w:pPr>
      <w:rPr>
        <w:rFonts w:ascii="Courier New" w:hAnsi="Courier New" w:cs="Courier New" w:hint="default"/>
      </w:rPr>
    </w:lvl>
    <w:lvl w:ilvl="5" w:tplc="040A0005" w:tentative="1">
      <w:start w:val="1"/>
      <w:numFmt w:val="bullet"/>
      <w:lvlText w:val=""/>
      <w:lvlJc w:val="left"/>
      <w:pPr>
        <w:ind w:left="3880" w:hanging="360"/>
      </w:pPr>
      <w:rPr>
        <w:rFonts w:ascii="Wingdings" w:hAnsi="Wingdings" w:hint="default"/>
      </w:rPr>
    </w:lvl>
    <w:lvl w:ilvl="6" w:tplc="040A0001" w:tentative="1">
      <w:start w:val="1"/>
      <w:numFmt w:val="bullet"/>
      <w:lvlText w:val=""/>
      <w:lvlJc w:val="left"/>
      <w:pPr>
        <w:ind w:left="4600" w:hanging="360"/>
      </w:pPr>
      <w:rPr>
        <w:rFonts w:ascii="Symbol" w:hAnsi="Symbol" w:hint="default"/>
      </w:rPr>
    </w:lvl>
    <w:lvl w:ilvl="7" w:tplc="040A0003" w:tentative="1">
      <w:start w:val="1"/>
      <w:numFmt w:val="bullet"/>
      <w:lvlText w:val="o"/>
      <w:lvlJc w:val="left"/>
      <w:pPr>
        <w:ind w:left="5320" w:hanging="360"/>
      </w:pPr>
      <w:rPr>
        <w:rFonts w:ascii="Courier New" w:hAnsi="Courier New" w:cs="Courier New" w:hint="default"/>
      </w:rPr>
    </w:lvl>
    <w:lvl w:ilvl="8" w:tplc="040A0005" w:tentative="1">
      <w:start w:val="1"/>
      <w:numFmt w:val="bullet"/>
      <w:lvlText w:val=""/>
      <w:lvlJc w:val="left"/>
      <w:pPr>
        <w:ind w:left="6040" w:hanging="360"/>
      </w:pPr>
      <w:rPr>
        <w:rFonts w:ascii="Wingdings" w:hAnsi="Wingdings" w:hint="default"/>
      </w:rPr>
    </w:lvl>
  </w:abstractNum>
  <w:abstractNum w:abstractNumId="17" w15:restartNumberingAfterBreak="0">
    <w:nsid w:val="32506B50"/>
    <w:multiLevelType w:val="hybridMultilevel"/>
    <w:tmpl w:val="38904B16"/>
    <w:lvl w:ilvl="0" w:tplc="4C189EF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52F7E35"/>
    <w:multiLevelType w:val="hybridMultilevel"/>
    <w:tmpl w:val="681A05AC"/>
    <w:lvl w:ilvl="0" w:tplc="30DA91E6">
      <w:start w:val="1"/>
      <w:numFmt w:val="bullet"/>
      <w:lvlText w:val=""/>
      <w:lvlJc w:val="left"/>
      <w:pPr>
        <w:ind w:left="422" w:hanging="360"/>
      </w:pPr>
      <w:rPr>
        <w:rFonts w:ascii="Symbol" w:hAnsi="Symbol" w:hint="default"/>
        <w:color w:val="3B383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BE50E69"/>
    <w:multiLevelType w:val="hybridMultilevel"/>
    <w:tmpl w:val="27DA27DA"/>
    <w:lvl w:ilvl="0" w:tplc="30DA91E6">
      <w:start w:val="1"/>
      <w:numFmt w:val="bullet"/>
      <w:lvlText w:val=""/>
      <w:lvlJc w:val="left"/>
      <w:pPr>
        <w:ind w:left="314" w:hanging="360"/>
      </w:pPr>
      <w:rPr>
        <w:rFonts w:ascii="Symbol" w:hAnsi="Symbol" w:hint="default"/>
        <w:color w:val="3B3838"/>
      </w:rPr>
    </w:lvl>
    <w:lvl w:ilvl="1" w:tplc="040A0003" w:tentative="1">
      <w:start w:val="1"/>
      <w:numFmt w:val="bullet"/>
      <w:lvlText w:val="o"/>
      <w:lvlJc w:val="left"/>
      <w:pPr>
        <w:ind w:left="1332" w:hanging="360"/>
      </w:pPr>
      <w:rPr>
        <w:rFonts w:ascii="Courier New" w:hAnsi="Courier New" w:cs="Courier New" w:hint="default"/>
      </w:rPr>
    </w:lvl>
    <w:lvl w:ilvl="2" w:tplc="040A0005" w:tentative="1">
      <w:start w:val="1"/>
      <w:numFmt w:val="bullet"/>
      <w:lvlText w:val=""/>
      <w:lvlJc w:val="left"/>
      <w:pPr>
        <w:ind w:left="2052" w:hanging="360"/>
      </w:pPr>
      <w:rPr>
        <w:rFonts w:ascii="Wingdings" w:hAnsi="Wingdings" w:hint="default"/>
      </w:rPr>
    </w:lvl>
    <w:lvl w:ilvl="3" w:tplc="040A0001" w:tentative="1">
      <w:start w:val="1"/>
      <w:numFmt w:val="bullet"/>
      <w:lvlText w:val=""/>
      <w:lvlJc w:val="left"/>
      <w:pPr>
        <w:ind w:left="2772" w:hanging="360"/>
      </w:pPr>
      <w:rPr>
        <w:rFonts w:ascii="Symbol" w:hAnsi="Symbol" w:hint="default"/>
      </w:rPr>
    </w:lvl>
    <w:lvl w:ilvl="4" w:tplc="040A0003" w:tentative="1">
      <w:start w:val="1"/>
      <w:numFmt w:val="bullet"/>
      <w:lvlText w:val="o"/>
      <w:lvlJc w:val="left"/>
      <w:pPr>
        <w:ind w:left="3492" w:hanging="360"/>
      </w:pPr>
      <w:rPr>
        <w:rFonts w:ascii="Courier New" w:hAnsi="Courier New" w:cs="Courier New" w:hint="default"/>
      </w:rPr>
    </w:lvl>
    <w:lvl w:ilvl="5" w:tplc="040A0005" w:tentative="1">
      <w:start w:val="1"/>
      <w:numFmt w:val="bullet"/>
      <w:lvlText w:val=""/>
      <w:lvlJc w:val="left"/>
      <w:pPr>
        <w:ind w:left="4212" w:hanging="360"/>
      </w:pPr>
      <w:rPr>
        <w:rFonts w:ascii="Wingdings" w:hAnsi="Wingdings" w:hint="default"/>
      </w:rPr>
    </w:lvl>
    <w:lvl w:ilvl="6" w:tplc="040A0001" w:tentative="1">
      <w:start w:val="1"/>
      <w:numFmt w:val="bullet"/>
      <w:lvlText w:val=""/>
      <w:lvlJc w:val="left"/>
      <w:pPr>
        <w:ind w:left="4932" w:hanging="360"/>
      </w:pPr>
      <w:rPr>
        <w:rFonts w:ascii="Symbol" w:hAnsi="Symbol" w:hint="default"/>
      </w:rPr>
    </w:lvl>
    <w:lvl w:ilvl="7" w:tplc="040A0003" w:tentative="1">
      <w:start w:val="1"/>
      <w:numFmt w:val="bullet"/>
      <w:lvlText w:val="o"/>
      <w:lvlJc w:val="left"/>
      <w:pPr>
        <w:ind w:left="5652" w:hanging="360"/>
      </w:pPr>
      <w:rPr>
        <w:rFonts w:ascii="Courier New" w:hAnsi="Courier New" w:cs="Courier New" w:hint="default"/>
      </w:rPr>
    </w:lvl>
    <w:lvl w:ilvl="8" w:tplc="040A0005" w:tentative="1">
      <w:start w:val="1"/>
      <w:numFmt w:val="bullet"/>
      <w:lvlText w:val=""/>
      <w:lvlJc w:val="left"/>
      <w:pPr>
        <w:ind w:left="6372" w:hanging="360"/>
      </w:pPr>
      <w:rPr>
        <w:rFonts w:ascii="Wingdings" w:hAnsi="Wingdings" w:hint="default"/>
      </w:rPr>
    </w:lvl>
  </w:abstractNum>
  <w:abstractNum w:abstractNumId="20" w15:restartNumberingAfterBreak="0">
    <w:nsid w:val="3F375E6B"/>
    <w:multiLevelType w:val="hybridMultilevel"/>
    <w:tmpl w:val="6E32D100"/>
    <w:lvl w:ilvl="0" w:tplc="30DA91E6">
      <w:start w:val="1"/>
      <w:numFmt w:val="bullet"/>
      <w:lvlText w:val=""/>
      <w:lvlJc w:val="left"/>
      <w:pPr>
        <w:ind w:left="342" w:hanging="360"/>
      </w:pPr>
      <w:rPr>
        <w:rFonts w:ascii="Symbol" w:hAnsi="Symbol" w:hint="default"/>
        <w:color w:val="3B3838"/>
      </w:rPr>
    </w:lvl>
    <w:lvl w:ilvl="1" w:tplc="040A0003" w:tentative="1">
      <w:start w:val="1"/>
      <w:numFmt w:val="bullet"/>
      <w:lvlText w:val="o"/>
      <w:lvlJc w:val="left"/>
      <w:pPr>
        <w:ind w:left="1360" w:hanging="360"/>
      </w:pPr>
      <w:rPr>
        <w:rFonts w:ascii="Courier New" w:hAnsi="Courier New" w:cs="Courier New" w:hint="default"/>
      </w:rPr>
    </w:lvl>
    <w:lvl w:ilvl="2" w:tplc="040A0005" w:tentative="1">
      <w:start w:val="1"/>
      <w:numFmt w:val="bullet"/>
      <w:lvlText w:val=""/>
      <w:lvlJc w:val="left"/>
      <w:pPr>
        <w:ind w:left="2080" w:hanging="360"/>
      </w:pPr>
      <w:rPr>
        <w:rFonts w:ascii="Wingdings" w:hAnsi="Wingdings" w:hint="default"/>
      </w:rPr>
    </w:lvl>
    <w:lvl w:ilvl="3" w:tplc="040A0001" w:tentative="1">
      <w:start w:val="1"/>
      <w:numFmt w:val="bullet"/>
      <w:lvlText w:val=""/>
      <w:lvlJc w:val="left"/>
      <w:pPr>
        <w:ind w:left="2800" w:hanging="360"/>
      </w:pPr>
      <w:rPr>
        <w:rFonts w:ascii="Symbol" w:hAnsi="Symbol" w:hint="default"/>
      </w:rPr>
    </w:lvl>
    <w:lvl w:ilvl="4" w:tplc="040A0003" w:tentative="1">
      <w:start w:val="1"/>
      <w:numFmt w:val="bullet"/>
      <w:lvlText w:val="o"/>
      <w:lvlJc w:val="left"/>
      <w:pPr>
        <w:ind w:left="3520" w:hanging="360"/>
      </w:pPr>
      <w:rPr>
        <w:rFonts w:ascii="Courier New" w:hAnsi="Courier New" w:cs="Courier New" w:hint="default"/>
      </w:rPr>
    </w:lvl>
    <w:lvl w:ilvl="5" w:tplc="040A0005" w:tentative="1">
      <w:start w:val="1"/>
      <w:numFmt w:val="bullet"/>
      <w:lvlText w:val=""/>
      <w:lvlJc w:val="left"/>
      <w:pPr>
        <w:ind w:left="4240" w:hanging="360"/>
      </w:pPr>
      <w:rPr>
        <w:rFonts w:ascii="Wingdings" w:hAnsi="Wingdings" w:hint="default"/>
      </w:rPr>
    </w:lvl>
    <w:lvl w:ilvl="6" w:tplc="040A0001" w:tentative="1">
      <w:start w:val="1"/>
      <w:numFmt w:val="bullet"/>
      <w:lvlText w:val=""/>
      <w:lvlJc w:val="left"/>
      <w:pPr>
        <w:ind w:left="4960" w:hanging="360"/>
      </w:pPr>
      <w:rPr>
        <w:rFonts w:ascii="Symbol" w:hAnsi="Symbol" w:hint="default"/>
      </w:rPr>
    </w:lvl>
    <w:lvl w:ilvl="7" w:tplc="040A0003" w:tentative="1">
      <w:start w:val="1"/>
      <w:numFmt w:val="bullet"/>
      <w:lvlText w:val="o"/>
      <w:lvlJc w:val="left"/>
      <w:pPr>
        <w:ind w:left="5680" w:hanging="360"/>
      </w:pPr>
      <w:rPr>
        <w:rFonts w:ascii="Courier New" w:hAnsi="Courier New" w:cs="Courier New" w:hint="default"/>
      </w:rPr>
    </w:lvl>
    <w:lvl w:ilvl="8" w:tplc="040A0005" w:tentative="1">
      <w:start w:val="1"/>
      <w:numFmt w:val="bullet"/>
      <w:lvlText w:val=""/>
      <w:lvlJc w:val="left"/>
      <w:pPr>
        <w:ind w:left="6400" w:hanging="360"/>
      </w:pPr>
      <w:rPr>
        <w:rFonts w:ascii="Wingdings" w:hAnsi="Wingdings" w:hint="default"/>
      </w:rPr>
    </w:lvl>
  </w:abstractNum>
  <w:abstractNum w:abstractNumId="21" w15:restartNumberingAfterBreak="0">
    <w:nsid w:val="403440B7"/>
    <w:multiLevelType w:val="hybridMultilevel"/>
    <w:tmpl w:val="7FA67618"/>
    <w:lvl w:ilvl="0" w:tplc="30DA91E6">
      <w:start w:val="1"/>
      <w:numFmt w:val="bullet"/>
      <w:lvlText w:val=""/>
      <w:lvlJc w:val="left"/>
      <w:pPr>
        <w:ind w:left="422" w:hanging="360"/>
      </w:pPr>
      <w:rPr>
        <w:rFonts w:ascii="Symbol" w:hAnsi="Symbol" w:hint="default"/>
        <w:color w:val="3B383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466A0AF6"/>
    <w:multiLevelType w:val="hybridMultilevel"/>
    <w:tmpl w:val="99C00636"/>
    <w:lvl w:ilvl="0" w:tplc="F1225052">
      <w:numFmt w:val="bullet"/>
      <w:lvlText w:val="-"/>
      <w:lvlJc w:val="left"/>
      <w:pPr>
        <w:ind w:left="280" w:hanging="360"/>
      </w:pPr>
      <w:rPr>
        <w:rFonts w:ascii="Arial" w:eastAsiaTheme="minorHAnsi" w:hAnsi="Arial" w:cs="Arial" w:hint="default"/>
      </w:rPr>
    </w:lvl>
    <w:lvl w:ilvl="1" w:tplc="040A0003" w:tentative="1">
      <w:start w:val="1"/>
      <w:numFmt w:val="bullet"/>
      <w:lvlText w:val="o"/>
      <w:lvlJc w:val="left"/>
      <w:pPr>
        <w:ind w:left="1000" w:hanging="360"/>
      </w:pPr>
      <w:rPr>
        <w:rFonts w:ascii="Courier New" w:hAnsi="Courier New" w:cs="Courier New" w:hint="default"/>
      </w:rPr>
    </w:lvl>
    <w:lvl w:ilvl="2" w:tplc="040A0005" w:tentative="1">
      <w:start w:val="1"/>
      <w:numFmt w:val="bullet"/>
      <w:lvlText w:val=""/>
      <w:lvlJc w:val="left"/>
      <w:pPr>
        <w:ind w:left="1720" w:hanging="360"/>
      </w:pPr>
      <w:rPr>
        <w:rFonts w:ascii="Wingdings" w:hAnsi="Wingdings" w:hint="default"/>
      </w:rPr>
    </w:lvl>
    <w:lvl w:ilvl="3" w:tplc="040A0001" w:tentative="1">
      <w:start w:val="1"/>
      <w:numFmt w:val="bullet"/>
      <w:lvlText w:val=""/>
      <w:lvlJc w:val="left"/>
      <w:pPr>
        <w:ind w:left="2440" w:hanging="360"/>
      </w:pPr>
      <w:rPr>
        <w:rFonts w:ascii="Symbol" w:hAnsi="Symbol" w:hint="default"/>
      </w:rPr>
    </w:lvl>
    <w:lvl w:ilvl="4" w:tplc="040A0003" w:tentative="1">
      <w:start w:val="1"/>
      <w:numFmt w:val="bullet"/>
      <w:lvlText w:val="o"/>
      <w:lvlJc w:val="left"/>
      <w:pPr>
        <w:ind w:left="3160" w:hanging="360"/>
      </w:pPr>
      <w:rPr>
        <w:rFonts w:ascii="Courier New" w:hAnsi="Courier New" w:cs="Courier New" w:hint="default"/>
      </w:rPr>
    </w:lvl>
    <w:lvl w:ilvl="5" w:tplc="040A0005" w:tentative="1">
      <w:start w:val="1"/>
      <w:numFmt w:val="bullet"/>
      <w:lvlText w:val=""/>
      <w:lvlJc w:val="left"/>
      <w:pPr>
        <w:ind w:left="3880" w:hanging="360"/>
      </w:pPr>
      <w:rPr>
        <w:rFonts w:ascii="Wingdings" w:hAnsi="Wingdings" w:hint="default"/>
      </w:rPr>
    </w:lvl>
    <w:lvl w:ilvl="6" w:tplc="040A0001" w:tentative="1">
      <w:start w:val="1"/>
      <w:numFmt w:val="bullet"/>
      <w:lvlText w:val=""/>
      <w:lvlJc w:val="left"/>
      <w:pPr>
        <w:ind w:left="4600" w:hanging="360"/>
      </w:pPr>
      <w:rPr>
        <w:rFonts w:ascii="Symbol" w:hAnsi="Symbol" w:hint="default"/>
      </w:rPr>
    </w:lvl>
    <w:lvl w:ilvl="7" w:tplc="040A0003" w:tentative="1">
      <w:start w:val="1"/>
      <w:numFmt w:val="bullet"/>
      <w:lvlText w:val="o"/>
      <w:lvlJc w:val="left"/>
      <w:pPr>
        <w:ind w:left="5320" w:hanging="360"/>
      </w:pPr>
      <w:rPr>
        <w:rFonts w:ascii="Courier New" w:hAnsi="Courier New" w:cs="Courier New" w:hint="default"/>
      </w:rPr>
    </w:lvl>
    <w:lvl w:ilvl="8" w:tplc="040A0005" w:tentative="1">
      <w:start w:val="1"/>
      <w:numFmt w:val="bullet"/>
      <w:lvlText w:val=""/>
      <w:lvlJc w:val="left"/>
      <w:pPr>
        <w:ind w:left="6040" w:hanging="360"/>
      </w:pPr>
      <w:rPr>
        <w:rFonts w:ascii="Wingdings" w:hAnsi="Wingdings" w:hint="default"/>
      </w:rPr>
    </w:lvl>
  </w:abstractNum>
  <w:abstractNum w:abstractNumId="23" w15:restartNumberingAfterBreak="0">
    <w:nsid w:val="48A2435B"/>
    <w:multiLevelType w:val="hybridMultilevel"/>
    <w:tmpl w:val="D3B2E6AC"/>
    <w:lvl w:ilvl="0" w:tplc="6D4C74D0">
      <w:numFmt w:val="bullet"/>
      <w:lvlText w:val="-"/>
      <w:lvlJc w:val="left"/>
      <w:pPr>
        <w:ind w:left="280" w:hanging="360"/>
      </w:pPr>
      <w:rPr>
        <w:rFonts w:ascii="Arial" w:eastAsiaTheme="minorHAnsi" w:hAnsi="Arial" w:cs="Arial" w:hint="default"/>
      </w:rPr>
    </w:lvl>
    <w:lvl w:ilvl="1" w:tplc="040A0003" w:tentative="1">
      <w:start w:val="1"/>
      <w:numFmt w:val="bullet"/>
      <w:lvlText w:val="o"/>
      <w:lvlJc w:val="left"/>
      <w:pPr>
        <w:ind w:left="1000" w:hanging="360"/>
      </w:pPr>
      <w:rPr>
        <w:rFonts w:ascii="Courier New" w:hAnsi="Courier New" w:cs="Courier New" w:hint="default"/>
      </w:rPr>
    </w:lvl>
    <w:lvl w:ilvl="2" w:tplc="040A0005" w:tentative="1">
      <w:start w:val="1"/>
      <w:numFmt w:val="bullet"/>
      <w:lvlText w:val=""/>
      <w:lvlJc w:val="left"/>
      <w:pPr>
        <w:ind w:left="1720" w:hanging="360"/>
      </w:pPr>
      <w:rPr>
        <w:rFonts w:ascii="Wingdings" w:hAnsi="Wingdings" w:hint="default"/>
      </w:rPr>
    </w:lvl>
    <w:lvl w:ilvl="3" w:tplc="040A0001" w:tentative="1">
      <w:start w:val="1"/>
      <w:numFmt w:val="bullet"/>
      <w:lvlText w:val=""/>
      <w:lvlJc w:val="left"/>
      <w:pPr>
        <w:ind w:left="2440" w:hanging="360"/>
      </w:pPr>
      <w:rPr>
        <w:rFonts w:ascii="Symbol" w:hAnsi="Symbol" w:hint="default"/>
      </w:rPr>
    </w:lvl>
    <w:lvl w:ilvl="4" w:tplc="040A0003" w:tentative="1">
      <w:start w:val="1"/>
      <w:numFmt w:val="bullet"/>
      <w:lvlText w:val="o"/>
      <w:lvlJc w:val="left"/>
      <w:pPr>
        <w:ind w:left="3160" w:hanging="360"/>
      </w:pPr>
      <w:rPr>
        <w:rFonts w:ascii="Courier New" w:hAnsi="Courier New" w:cs="Courier New" w:hint="default"/>
      </w:rPr>
    </w:lvl>
    <w:lvl w:ilvl="5" w:tplc="040A0005" w:tentative="1">
      <w:start w:val="1"/>
      <w:numFmt w:val="bullet"/>
      <w:lvlText w:val=""/>
      <w:lvlJc w:val="left"/>
      <w:pPr>
        <w:ind w:left="3880" w:hanging="360"/>
      </w:pPr>
      <w:rPr>
        <w:rFonts w:ascii="Wingdings" w:hAnsi="Wingdings" w:hint="default"/>
      </w:rPr>
    </w:lvl>
    <w:lvl w:ilvl="6" w:tplc="040A0001" w:tentative="1">
      <w:start w:val="1"/>
      <w:numFmt w:val="bullet"/>
      <w:lvlText w:val=""/>
      <w:lvlJc w:val="left"/>
      <w:pPr>
        <w:ind w:left="4600" w:hanging="360"/>
      </w:pPr>
      <w:rPr>
        <w:rFonts w:ascii="Symbol" w:hAnsi="Symbol" w:hint="default"/>
      </w:rPr>
    </w:lvl>
    <w:lvl w:ilvl="7" w:tplc="040A0003" w:tentative="1">
      <w:start w:val="1"/>
      <w:numFmt w:val="bullet"/>
      <w:lvlText w:val="o"/>
      <w:lvlJc w:val="left"/>
      <w:pPr>
        <w:ind w:left="5320" w:hanging="360"/>
      </w:pPr>
      <w:rPr>
        <w:rFonts w:ascii="Courier New" w:hAnsi="Courier New" w:cs="Courier New" w:hint="default"/>
      </w:rPr>
    </w:lvl>
    <w:lvl w:ilvl="8" w:tplc="040A0005" w:tentative="1">
      <w:start w:val="1"/>
      <w:numFmt w:val="bullet"/>
      <w:lvlText w:val=""/>
      <w:lvlJc w:val="left"/>
      <w:pPr>
        <w:ind w:left="6040" w:hanging="360"/>
      </w:pPr>
      <w:rPr>
        <w:rFonts w:ascii="Wingdings" w:hAnsi="Wingdings" w:hint="default"/>
      </w:rPr>
    </w:lvl>
  </w:abstractNum>
  <w:abstractNum w:abstractNumId="24" w15:restartNumberingAfterBreak="0">
    <w:nsid w:val="49157CE9"/>
    <w:multiLevelType w:val="hybridMultilevel"/>
    <w:tmpl w:val="81287B22"/>
    <w:lvl w:ilvl="0" w:tplc="30DA91E6">
      <w:start w:val="1"/>
      <w:numFmt w:val="bullet"/>
      <w:lvlText w:val=""/>
      <w:lvlJc w:val="left"/>
      <w:pPr>
        <w:ind w:left="422" w:hanging="360"/>
      </w:pPr>
      <w:rPr>
        <w:rFonts w:ascii="Symbol" w:hAnsi="Symbol" w:hint="default"/>
        <w:color w:val="3B383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A2F28C3"/>
    <w:multiLevelType w:val="hybridMultilevel"/>
    <w:tmpl w:val="87C63B28"/>
    <w:lvl w:ilvl="0" w:tplc="DC78614A">
      <w:start w:val="19"/>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850CC"/>
    <w:multiLevelType w:val="hybridMultilevel"/>
    <w:tmpl w:val="B4084600"/>
    <w:lvl w:ilvl="0" w:tplc="F1225052">
      <w:numFmt w:val="bullet"/>
      <w:lvlText w:val="-"/>
      <w:lvlJc w:val="left"/>
      <w:pPr>
        <w:ind w:left="200" w:hanging="360"/>
      </w:pPr>
      <w:rPr>
        <w:rFonts w:ascii="Arial" w:eastAsiaTheme="minorHAnsi" w:hAnsi="Arial" w:cs="Arial" w:hint="default"/>
      </w:rPr>
    </w:lvl>
    <w:lvl w:ilvl="1" w:tplc="040A0003" w:tentative="1">
      <w:start w:val="1"/>
      <w:numFmt w:val="bullet"/>
      <w:lvlText w:val="o"/>
      <w:lvlJc w:val="left"/>
      <w:pPr>
        <w:ind w:left="1360" w:hanging="360"/>
      </w:pPr>
      <w:rPr>
        <w:rFonts w:ascii="Courier New" w:hAnsi="Courier New" w:cs="Courier New" w:hint="default"/>
      </w:rPr>
    </w:lvl>
    <w:lvl w:ilvl="2" w:tplc="040A0005" w:tentative="1">
      <w:start w:val="1"/>
      <w:numFmt w:val="bullet"/>
      <w:lvlText w:val=""/>
      <w:lvlJc w:val="left"/>
      <w:pPr>
        <w:ind w:left="2080" w:hanging="360"/>
      </w:pPr>
      <w:rPr>
        <w:rFonts w:ascii="Wingdings" w:hAnsi="Wingdings" w:hint="default"/>
      </w:rPr>
    </w:lvl>
    <w:lvl w:ilvl="3" w:tplc="040A0001" w:tentative="1">
      <w:start w:val="1"/>
      <w:numFmt w:val="bullet"/>
      <w:lvlText w:val=""/>
      <w:lvlJc w:val="left"/>
      <w:pPr>
        <w:ind w:left="2800" w:hanging="360"/>
      </w:pPr>
      <w:rPr>
        <w:rFonts w:ascii="Symbol" w:hAnsi="Symbol" w:hint="default"/>
      </w:rPr>
    </w:lvl>
    <w:lvl w:ilvl="4" w:tplc="040A0003" w:tentative="1">
      <w:start w:val="1"/>
      <w:numFmt w:val="bullet"/>
      <w:lvlText w:val="o"/>
      <w:lvlJc w:val="left"/>
      <w:pPr>
        <w:ind w:left="3520" w:hanging="360"/>
      </w:pPr>
      <w:rPr>
        <w:rFonts w:ascii="Courier New" w:hAnsi="Courier New" w:cs="Courier New" w:hint="default"/>
      </w:rPr>
    </w:lvl>
    <w:lvl w:ilvl="5" w:tplc="040A0005" w:tentative="1">
      <w:start w:val="1"/>
      <w:numFmt w:val="bullet"/>
      <w:lvlText w:val=""/>
      <w:lvlJc w:val="left"/>
      <w:pPr>
        <w:ind w:left="4240" w:hanging="360"/>
      </w:pPr>
      <w:rPr>
        <w:rFonts w:ascii="Wingdings" w:hAnsi="Wingdings" w:hint="default"/>
      </w:rPr>
    </w:lvl>
    <w:lvl w:ilvl="6" w:tplc="040A0001" w:tentative="1">
      <w:start w:val="1"/>
      <w:numFmt w:val="bullet"/>
      <w:lvlText w:val=""/>
      <w:lvlJc w:val="left"/>
      <w:pPr>
        <w:ind w:left="4960" w:hanging="360"/>
      </w:pPr>
      <w:rPr>
        <w:rFonts w:ascii="Symbol" w:hAnsi="Symbol" w:hint="default"/>
      </w:rPr>
    </w:lvl>
    <w:lvl w:ilvl="7" w:tplc="040A0003" w:tentative="1">
      <w:start w:val="1"/>
      <w:numFmt w:val="bullet"/>
      <w:lvlText w:val="o"/>
      <w:lvlJc w:val="left"/>
      <w:pPr>
        <w:ind w:left="5680" w:hanging="360"/>
      </w:pPr>
      <w:rPr>
        <w:rFonts w:ascii="Courier New" w:hAnsi="Courier New" w:cs="Courier New" w:hint="default"/>
      </w:rPr>
    </w:lvl>
    <w:lvl w:ilvl="8" w:tplc="040A0005" w:tentative="1">
      <w:start w:val="1"/>
      <w:numFmt w:val="bullet"/>
      <w:lvlText w:val=""/>
      <w:lvlJc w:val="left"/>
      <w:pPr>
        <w:ind w:left="6400" w:hanging="360"/>
      </w:pPr>
      <w:rPr>
        <w:rFonts w:ascii="Wingdings" w:hAnsi="Wingdings" w:hint="default"/>
      </w:rPr>
    </w:lvl>
  </w:abstractNum>
  <w:abstractNum w:abstractNumId="27" w15:restartNumberingAfterBreak="0">
    <w:nsid w:val="5D7475A4"/>
    <w:multiLevelType w:val="hybridMultilevel"/>
    <w:tmpl w:val="3B5483DA"/>
    <w:lvl w:ilvl="0" w:tplc="F1225052">
      <w:numFmt w:val="bullet"/>
      <w:lvlText w:val="-"/>
      <w:lvlJc w:val="left"/>
      <w:pPr>
        <w:ind w:left="280" w:hanging="360"/>
      </w:pPr>
      <w:rPr>
        <w:rFonts w:ascii="Arial" w:eastAsiaTheme="minorHAnsi" w:hAnsi="Arial" w:cs="Arial" w:hint="default"/>
      </w:rPr>
    </w:lvl>
    <w:lvl w:ilvl="1" w:tplc="040A0003" w:tentative="1">
      <w:start w:val="1"/>
      <w:numFmt w:val="bullet"/>
      <w:lvlText w:val="o"/>
      <w:lvlJc w:val="left"/>
      <w:pPr>
        <w:ind w:left="1000" w:hanging="360"/>
      </w:pPr>
      <w:rPr>
        <w:rFonts w:ascii="Courier New" w:hAnsi="Courier New" w:cs="Courier New" w:hint="default"/>
      </w:rPr>
    </w:lvl>
    <w:lvl w:ilvl="2" w:tplc="040A0005" w:tentative="1">
      <w:start w:val="1"/>
      <w:numFmt w:val="bullet"/>
      <w:lvlText w:val=""/>
      <w:lvlJc w:val="left"/>
      <w:pPr>
        <w:ind w:left="1720" w:hanging="360"/>
      </w:pPr>
      <w:rPr>
        <w:rFonts w:ascii="Wingdings" w:hAnsi="Wingdings" w:hint="default"/>
      </w:rPr>
    </w:lvl>
    <w:lvl w:ilvl="3" w:tplc="040A0001" w:tentative="1">
      <w:start w:val="1"/>
      <w:numFmt w:val="bullet"/>
      <w:lvlText w:val=""/>
      <w:lvlJc w:val="left"/>
      <w:pPr>
        <w:ind w:left="2440" w:hanging="360"/>
      </w:pPr>
      <w:rPr>
        <w:rFonts w:ascii="Symbol" w:hAnsi="Symbol" w:hint="default"/>
      </w:rPr>
    </w:lvl>
    <w:lvl w:ilvl="4" w:tplc="040A0003" w:tentative="1">
      <w:start w:val="1"/>
      <w:numFmt w:val="bullet"/>
      <w:lvlText w:val="o"/>
      <w:lvlJc w:val="left"/>
      <w:pPr>
        <w:ind w:left="3160" w:hanging="360"/>
      </w:pPr>
      <w:rPr>
        <w:rFonts w:ascii="Courier New" w:hAnsi="Courier New" w:cs="Courier New" w:hint="default"/>
      </w:rPr>
    </w:lvl>
    <w:lvl w:ilvl="5" w:tplc="040A0005" w:tentative="1">
      <w:start w:val="1"/>
      <w:numFmt w:val="bullet"/>
      <w:lvlText w:val=""/>
      <w:lvlJc w:val="left"/>
      <w:pPr>
        <w:ind w:left="3880" w:hanging="360"/>
      </w:pPr>
      <w:rPr>
        <w:rFonts w:ascii="Wingdings" w:hAnsi="Wingdings" w:hint="default"/>
      </w:rPr>
    </w:lvl>
    <w:lvl w:ilvl="6" w:tplc="040A0001" w:tentative="1">
      <w:start w:val="1"/>
      <w:numFmt w:val="bullet"/>
      <w:lvlText w:val=""/>
      <w:lvlJc w:val="left"/>
      <w:pPr>
        <w:ind w:left="4600" w:hanging="360"/>
      </w:pPr>
      <w:rPr>
        <w:rFonts w:ascii="Symbol" w:hAnsi="Symbol" w:hint="default"/>
      </w:rPr>
    </w:lvl>
    <w:lvl w:ilvl="7" w:tplc="040A0003" w:tentative="1">
      <w:start w:val="1"/>
      <w:numFmt w:val="bullet"/>
      <w:lvlText w:val="o"/>
      <w:lvlJc w:val="left"/>
      <w:pPr>
        <w:ind w:left="5320" w:hanging="360"/>
      </w:pPr>
      <w:rPr>
        <w:rFonts w:ascii="Courier New" w:hAnsi="Courier New" w:cs="Courier New" w:hint="default"/>
      </w:rPr>
    </w:lvl>
    <w:lvl w:ilvl="8" w:tplc="040A0005" w:tentative="1">
      <w:start w:val="1"/>
      <w:numFmt w:val="bullet"/>
      <w:lvlText w:val=""/>
      <w:lvlJc w:val="left"/>
      <w:pPr>
        <w:ind w:left="6040" w:hanging="360"/>
      </w:pPr>
      <w:rPr>
        <w:rFonts w:ascii="Wingdings" w:hAnsi="Wingdings" w:hint="default"/>
      </w:rPr>
    </w:lvl>
  </w:abstractNum>
  <w:abstractNum w:abstractNumId="28" w15:restartNumberingAfterBreak="0">
    <w:nsid w:val="5ECA2DD8"/>
    <w:multiLevelType w:val="hybridMultilevel"/>
    <w:tmpl w:val="B518CE30"/>
    <w:lvl w:ilvl="0" w:tplc="F1225052">
      <w:numFmt w:val="bullet"/>
      <w:lvlText w:val="-"/>
      <w:lvlJc w:val="left"/>
      <w:pPr>
        <w:ind w:left="280" w:hanging="360"/>
      </w:pPr>
      <w:rPr>
        <w:rFonts w:ascii="Arial" w:eastAsiaTheme="minorHAnsi" w:hAnsi="Arial" w:cs="Arial" w:hint="default"/>
      </w:rPr>
    </w:lvl>
    <w:lvl w:ilvl="1" w:tplc="040A0003" w:tentative="1">
      <w:start w:val="1"/>
      <w:numFmt w:val="bullet"/>
      <w:lvlText w:val="o"/>
      <w:lvlJc w:val="left"/>
      <w:pPr>
        <w:ind w:left="1000" w:hanging="360"/>
      </w:pPr>
      <w:rPr>
        <w:rFonts w:ascii="Courier New" w:hAnsi="Courier New" w:cs="Courier New" w:hint="default"/>
      </w:rPr>
    </w:lvl>
    <w:lvl w:ilvl="2" w:tplc="040A0005" w:tentative="1">
      <w:start w:val="1"/>
      <w:numFmt w:val="bullet"/>
      <w:lvlText w:val=""/>
      <w:lvlJc w:val="left"/>
      <w:pPr>
        <w:ind w:left="1720" w:hanging="360"/>
      </w:pPr>
      <w:rPr>
        <w:rFonts w:ascii="Wingdings" w:hAnsi="Wingdings" w:hint="default"/>
      </w:rPr>
    </w:lvl>
    <w:lvl w:ilvl="3" w:tplc="040A0001" w:tentative="1">
      <w:start w:val="1"/>
      <w:numFmt w:val="bullet"/>
      <w:lvlText w:val=""/>
      <w:lvlJc w:val="left"/>
      <w:pPr>
        <w:ind w:left="2440" w:hanging="360"/>
      </w:pPr>
      <w:rPr>
        <w:rFonts w:ascii="Symbol" w:hAnsi="Symbol" w:hint="default"/>
      </w:rPr>
    </w:lvl>
    <w:lvl w:ilvl="4" w:tplc="040A0003" w:tentative="1">
      <w:start w:val="1"/>
      <w:numFmt w:val="bullet"/>
      <w:lvlText w:val="o"/>
      <w:lvlJc w:val="left"/>
      <w:pPr>
        <w:ind w:left="3160" w:hanging="360"/>
      </w:pPr>
      <w:rPr>
        <w:rFonts w:ascii="Courier New" w:hAnsi="Courier New" w:cs="Courier New" w:hint="default"/>
      </w:rPr>
    </w:lvl>
    <w:lvl w:ilvl="5" w:tplc="040A0005" w:tentative="1">
      <w:start w:val="1"/>
      <w:numFmt w:val="bullet"/>
      <w:lvlText w:val=""/>
      <w:lvlJc w:val="left"/>
      <w:pPr>
        <w:ind w:left="3880" w:hanging="360"/>
      </w:pPr>
      <w:rPr>
        <w:rFonts w:ascii="Wingdings" w:hAnsi="Wingdings" w:hint="default"/>
      </w:rPr>
    </w:lvl>
    <w:lvl w:ilvl="6" w:tplc="040A0001" w:tentative="1">
      <w:start w:val="1"/>
      <w:numFmt w:val="bullet"/>
      <w:lvlText w:val=""/>
      <w:lvlJc w:val="left"/>
      <w:pPr>
        <w:ind w:left="4600" w:hanging="360"/>
      </w:pPr>
      <w:rPr>
        <w:rFonts w:ascii="Symbol" w:hAnsi="Symbol" w:hint="default"/>
      </w:rPr>
    </w:lvl>
    <w:lvl w:ilvl="7" w:tplc="040A0003" w:tentative="1">
      <w:start w:val="1"/>
      <w:numFmt w:val="bullet"/>
      <w:lvlText w:val="o"/>
      <w:lvlJc w:val="left"/>
      <w:pPr>
        <w:ind w:left="5320" w:hanging="360"/>
      </w:pPr>
      <w:rPr>
        <w:rFonts w:ascii="Courier New" w:hAnsi="Courier New" w:cs="Courier New" w:hint="default"/>
      </w:rPr>
    </w:lvl>
    <w:lvl w:ilvl="8" w:tplc="040A0005" w:tentative="1">
      <w:start w:val="1"/>
      <w:numFmt w:val="bullet"/>
      <w:lvlText w:val=""/>
      <w:lvlJc w:val="left"/>
      <w:pPr>
        <w:ind w:left="6040" w:hanging="360"/>
      </w:pPr>
      <w:rPr>
        <w:rFonts w:ascii="Wingdings" w:hAnsi="Wingdings" w:hint="default"/>
      </w:rPr>
    </w:lvl>
  </w:abstractNum>
  <w:abstractNum w:abstractNumId="29" w15:restartNumberingAfterBreak="0">
    <w:nsid w:val="5F422FE2"/>
    <w:multiLevelType w:val="hybridMultilevel"/>
    <w:tmpl w:val="24C03936"/>
    <w:lvl w:ilvl="0" w:tplc="1758CA4A">
      <w:numFmt w:val="bullet"/>
      <w:lvlText w:val="-"/>
      <w:lvlJc w:val="left"/>
      <w:pPr>
        <w:ind w:left="280" w:hanging="360"/>
      </w:pPr>
      <w:rPr>
        <w:rFonts w:ascii="Arial" w:eastAsiaTheme="minorHAnsi" w:hAnsi="Arial" w:cs="Arial" w:hint="default"/>
      </w:rPr>
    </w:lvl>
    <w:lvl w:ilvl="1" w:tplc="040A0003" w:tentative="1">
      <w:start w:val="1"/>
      <w:numFmt w:val="bullet"/>
      <w:lvlText w:val="o"/>
      <w:lvlJc w:val="left"/>
      <w:pPr>
        <w:ind w:left="1000" w:hanging="360"/>
      </w:pPr>
      <w:rPr>
        <w:rFonts w:ascii="Courier New" w:hAnsi="Courier New" w:cs="Courier New" w:hint="default"/>
      </w:rPr>
    </w:lvl>
    <w:lvl w:ilvl="2" w:tplc="040A0005" w:tentative="1">
      <w:start w:val="1"/>
      <w:numFmt w:val="bullet"/>
      <w:lvlText w:val=""/>
      <w:lvlJc w:val="left"/>
      <w:pPr>
        <w:ind w:left="1720" w:hanging="360"/>
      </w:pPr>
      <w:rPr>
        <w:rFonts w:ascii="Wingdings" w:hAnsi="Wingdings" w:hint="default"/>
      </w:rPr>
    </w:lvl>
    <w:lvl w:ilvl="3" w:tplc="040A0001" w:tentative="1">
      <w:start w:val="1"/>
      <w:numFmt w:val="bullet"/>
      <w:lvlText w:val=""/>
      <w:lvlJc w:val="left"/>
      <w:pPr>
        <w:ind w:left="2440" w:hanging="360"/>
      </w:pPr>
      <w:rPr>
        <w:rFonts w:ascii="Symbol" w:hAnsi="Symbol" w:hint="default"/>
      </w:rPr>
    </w:lvl>
    <w:lvl w:ilvl="4" w:tplc="040A0003" w:tentative="1">
      <w:start w:val="1"/>
      <w:numFmt w:val="bullet"/>
      <w:lvlText w:val="o"/>
      <w:lvlJc w:val="left"/>
      <w:pPr>
        <w:ind w:left="3160" w:hanging="360"/>
      </w:pPr>
      <w:rPr>
        <w:rFonts w:ascii="Courier New" w:hAnsi="Courier New" w:cs="Courier New" w:hint="default"/>
      </w:rPr>
    </w:lvl>
    <w:lvl w:ilvl="5" w:tplc="040A0005" w:tentative="1">
      <w:start w:val="1"/>
      <w:numFmt w:val="bullet"/>
      <w:lvlText w:val=""/>
      <w:lvlJc w:val="left"/>
      <w:pPr>
        <w:ind w:left="3880" w:hanging="360"/>
      </w:pPr>
      <w:rPr>
        <w:rFonts w:ascii="Wingdings" w:hAnsi="Wingdings" w:hint="default"/>
      </w:rPr>
    </w:lvl>
    <w:lvl w:ilvl="6" w:tplc="040A0001" w:tentative="1">
      <w:start w:val="1"/>
      <w:numFmt w:val="bullet"/>
      <w:lvlText w:val=""/>
      <w:lvlJc w:val="left"/>
      <w:pPr>
        <w:ind w:left="4600" w:hanging="360"/>
      </w:pPr>
      <w:rPr>
        <w:rFonts w:ascii="Symbol" w:hAnsi="Symbol" w:hint="default"/>
      </w:rPr>
    </w:lvl>
    <w:lvl w:ilvl="7" w:tplc="040A0003" w:tentative="1">
      <w:start w:val="1"/>
      <w:numFmt w:val="bullet"/>
      <w:lvlText w:val="o"/>
      <w:lvlJc w:val="left"/>
      <w:pPr>
        <w:ind w:left="5320" w:hanging="360"/>
      </w:pPr>
      <w:rPr>
        <w:rFonts w:ascii="Courier New" w:hAnsi="Courier New" w:cs="Courier New" w:hint="default"/>
      </w:rPr>
    </w:lvl>
    <w:lvl w:ilvl="8" w:tplc="040A0005" w:tentative="1">
      <w:start w:val="1"/>
      <w:numFmt w:val="bullet"/>
      <w:lvlText w:val=""/>
      <w:lvlJc w:val="left"/>
      <w:pPr>
        <w:ind w:left="6040" w:hanging="360"/>
      </w:pPr>
      <w:rPr>
        <w:rFonts w:ascii="Wingdings" w:hAnsi="Wingdings" w:hint="default"/>
      </w:rPr>
    </w:lvl>
  </w:abstractNum>
  <w:abstractNum w:abstractNumId="30" w15:restartNumberingAfterBreak="0">
    <w:nsid w:val="600A219B"/>
    <w:multiLevelType w:val="hybridMultilevel"/>
    <w:tmpl w:val="7AF81268"/>
    <w:lvl w:ilvl="0" w:tplc="9176E970">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200648E"/>
    <w:multiLevelType w:val="hybridMultilevel"/>
    <w:tmpl w:val="CEA89694"/>
    <w:lvl w:ilvl="0" w:tplc="E858369C">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73FF1"/>
    <w:multiLevelType w:val="hybridMultilevel"/>
    <w:tmpl w:val="6B46DB26"/>
    <w:lvl w:ilvl="0" w:tplc="F530E4F6">
      <w:numFmt w:val="bullet"/>
      <w:lvlText w:val="-"/>
      <w:lvlJc w:val="left"/>
      <w:pPr>
        <w:ind w:left="280" w:hanging="360"/>
      </w:pPr>
      <w:rPr>
        <w:rFonts w:ascii="Arial" w:eastAsiaTheme="minorHAnsi" w:hAnsi="Arial" w:cs="Arial" w:hint="default"/>
      </w:rPr>
    </w:lvl>
    <w:lvl w:ilvl="1" w:tplc="040A0003" w:tentative="1">
      <w:start w:val="1"/>
      <w:numFmt w:val="bullet"/>
      <w:lvlText w:val="o"/>
      <w:lvlJc w:val="left"/>
      <w:pPr>
        <w:ind w:left="1000" w:hanging="360"/>
      </w:pPr>
      <w:rPr>
        <w:rFonts w:ascii="Courier New" w:hAnsi="Courier New" w:cs="Courier New" w:hint="default"/>
      </w:rPr>
    </w:lvl>
    <w:lvl w:ilvl="2" w:tplc="040A0005" w:tentative="1">
      <w:start w:val="1"/>
      <w:numFmt w:val="bullet"/>
      <w:lvlText w:val=""/>
      <w:lvlJc w:val="left"/>
      <w:pPr>
        <w:ind w:left="1720" w:hanging="360"/>
      </w:pPr>
      <w:rPr>
        <w:rFonts w:ascii="Wingdings" w:hAnsi="Wingdings" w:hint="default"/>
      </w:rPr>
    </w:lvl>
    <w:lvl w:ilvl="3" w:tplc="040A0001" w:tentative="1">
      <w:start w:val="1"/>
      <w:numFmt w:val="bullet"/>
      <w:lvlText w:val=""/>
      <w:lvlJc w:val="left"/>
      <w:pPr>
        <w:ind w:left="2440" w:hanging="360"/>
      </w:pPr>
      <w:rPr>
        <w:rFonts w:ascii="Symbol" w:hAnsi="Symbol" w:hint="default"/>
      </w:rPr>
    </w:lvl>
    <w:lvl w:ilvl="4" w:tplc="040A0003" w:tentative="1">
      <w:start w:val="1"/>
      <w:numFmt w:val="bullet"/>
      <w:lvlText w:val="o"/>
      <w:lvlJc w:val="left"/>
      <w:pPr>
        <w:ind w:left="3160" w:hanging="360"/>
      </w:pPr>
      <w:rPr>
        <w:rFonts w:ascii="Courier New" w:hAnsi="Courier New" w:cs="Courier New" w:hint="default"/>
      </w:rPr>
    </w:lvl>
    <w:lvl w:ilvl="5" w:tplc="040A0005" w:tentative="1">
      <w:start w:val="1"/>
      <w:numFmt w:val="bullet"/>
      <w:lvlText w:val=""/>
      <w:lvlJc w:val="left"/>
      <w:pPr>
        <w:ind w:left="3880" w:hanging="360"/>
      </w:pPr>
      <w:rPr>
        <w:rFonts w:ascii="Wingdings" w:hAnsi="Wingdings" w:hint="default"/>
      </w:rPr>
    </w:lvl>
    <w:lvl w:ilvl="6" w:tplc="040A0001" w:tentative="1">
      <w:start w:val="1"/>
      <w:numFmt w:val="bullet"/>
      <w:lvlText w:val=""/>
      <w:lvlJc w:val="left"/>
      <w:pPr>
        <w:ind w:left="4600" w:hanging="360"/>
      </w:pPr>
      <w:rPr>
        <w:rFonts w:ascii="Symbol" w:hAnsi="Symbol" w:hint="default"/>
      </w:rPr>
    </w:lvl>
    <w:lvl w:ilvl="7" w:tplc="040A0003" w:tentative="1">
      <w:start w:val="1"/>
      <w:numFmt w:val="bullet"/>
      <w:lvlText w:val="o"/>
      <w:lvlJc w:val="left"/>
      <w:pPr>
        <w:ind w:left="5320" w:hanging="360"/>
      </w:pPr>
      <w:rPr>
        <w:rFonts w:ascii="Courier New" w:hAnsi="Courier New" w:cs="Courier New" w:hint="default"/>
      </w:rPr>
    </w:lvl>
    <w:lvl w:ilvl="8" w:tplc="040A0005" w:tentative="1">
      <w:start w:val="1"/>
      <w:numFmt w:val="bullet"/>
      <w:lvlText w:val=""/>
      <w:lvlJc w:val="left"/>
      <w:pPr>
        <w:ind w:left="6040" w:hanging="360"/>
      </w:pPr>
      <w:rPr>
        <w:rFonts w:ascii="Wingdings" w:hAnsi="Wingdings" w:hint="default"/>
      </w:rPr>
    </w:lvl>
  </w:abstractNum>
  <w:abstractNum w:abstractNumId="33" w15:restartNumberingAfterBreak="0">
    <w:nsid w:val="668D0542"/>
    <w:multiLevelType w:val="hybridMultilevel"/>
    <w:tmpl w:val="ACA26120"/>
    <w:lvl w:ilvl="0" w:tplc="5F968F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D5A33"/>
    <w:multiLevelType w:val="hybridMultilevel"/>
    <w:tmpl w:val="4F7CD794"/>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6E341AD2"/>
    <w:multiLevelType w:val="hybridMultilevel"/>
    <w:tmpl w:val="8818ABD0"/>
    <w:lvl w:ilvl="0" w:tplc="F1225052">
      <w:numFmt w:val="bullet"/>
      <w:lvlText w:val="-"/>
      <w:lvlJc w:val="left"/>
      <w:pPr>
        <w:ind w:left="280" w:hanging="360"/>
      </w:pPr>
      <w:rPr>
        <w:rFonts w:ascii="Arial" w:eastAsiaTheme="minorHAnsi" w:hAnsi="Arial" w:cs="Arial" w:hint="default"/>
      </w:rPr>
    </w:lvl>
    <w:lvl w:ilvl="1" w:tplc="040A0003" w:tentative="1">
      <w:start w:val="1"/>
      <w:numFmt w:val="bullet"/>
      <w:lvlText w:val="o"/>
      <w:lvlJc w:val="left"/>
      <w:pPr>
        <w:ind w:left="1000" w:hanging="360"/>
      </w:pPr>
      <w:rPr>
        <w:rFonts w:ascii="Courier New" w:hAnsi="Courier New" w:cs="Courier New" w:hint="default"/>
      </w:rPr>
    </w:lvl>
    <w:lvl w:ilvl="2" w:tplc="040A0005" w:tentative="1">
      <w:start w:val="1"/>
      <w:numFmt w:val="bullet"/>
      <w:lvlText w:val=""/>
      <w:lvlJc w:val="left"/>
      <w:pPr>
        <w:ind w:left="1720" w:hanging="360"/>
      </w:pPr>
      <w:rPr>
        <w:rFonts w:ascii="Wingdings" w:hAnsi="Wingdings" w:hint="default"/>
      </w:rPr>
    </w:lvl>
    <w:lvl w:ilvl="3" w:tplc="040A0001" w:tentative="1">
      <w:start w:val="1"/>
      <w:numFmt w:val="bullet"/>
      <w:lvlText w:val=""/>
      <w:lvlJc w:val="left"/>
      <w:pPr>
        <w:ind w:left="2440" w:hanging="360"/>
      </w:pPr>
      <w:rPr>
        <w:rFonts w:ascii="Symbol" w:hAnsi="Symbol" w:hint="default"/>
      </w:rPr>
    </w:lvl>
    <w:lvl w:ilvl="4" w:tplc="040A0003" w:tentative="1">
      <w:start w:val="1"/>
      <w:numFmt w:val="bullet"/>
      <w:lvlText w:val="o"/>
      <w:lvlJc w:val="left"/>
      <w:pPr>
        <w:ind w:left="3160" w:hanging="360"/>
      </w:pPr>
      <w:rPr>
        <w:rFonts w:ascii="Courier New" w:hAnsi="Courier New" w:cs="Courier New" w:hint="default"/>
      </w:rPr>
    </w:lvl>
    <w:lvl w:ilvl="5" w:tplc="040A0005" w:tentative="1">
      <w:start w:val="1"/>
      <w:numFmt w:val="bullet"/>
      <w:lvlText w:val=""/>
      <w:lvlJc w:val="left"/>
      <w:pPr>
        <w:ind w:left="3880" w:hanging="360"/>
      </w:pPr>
      <w:rPr>
        <w:rFonts w:ascii="Wingdings" w:hAnsi="Wingdings" w:hint="default"/>
      </w:rPr>
    </w:lvl>
    <w:lvl w:ilvl="6" w:tplc="040A0001" w:tentative="1">
      <w:start w:val="1"/>
      <w:numFmt w:val="bullet"/>
      <w:lvlText w:val=""/>
      <w:lvlJc w:val="left"/>
      <w:pPr>
        <w:ind w:left="4600" w:hanging="360"/>
      </w:pPr>
      <w:rPr>
        <w:rFonts w:ascii="Symbol" w:hAnsi="Symbol" w:hint="default"/>
      </w:rPr>
    </w:lvl>
    <w:lvl w:ilvl="7" w:tplc="040A0003" w:tentative="1">
      <w:start w:val="1"/>
      <w:numFmt w:val="bullet"/>
      <w:lvlText w:val="o"/>
      <w:lvlJc w:val="left"/>
      <w:pPr>
        <w:ind w:left="5320" w:hanging="360"/>
      </w:pPr>
      <w:rPr>
        <w:rFonts w:ascii="Courier New" w:hAnsi="Courier New" w:cs="Courier New" w:hint="default"/>
      </w:rPr>
    </w:lvl>
    <w:lvl w:ilvl="8" w:tplc="040A0005" w:tentative="1">
      <w:start w:val="1"/>
      <w:numFmt w:val="bullet"/>
      <w:lvlText w:val=""/>
      <w:lvlJc w:val="left"/>
      <w:pPr>
        <w:ind w:left="6040" w:hanging="360"/>
      </w:pPr>
      <w:rPr>
        <w:rFonts w:ascii="Wingdings" w:hAnsi="Wingdings" w:hint="default"/>
      </w:rPr>
    </w:lvl>
  </w:abstractNum>
  <w:abstractNum w:abstractNumId="36" w15:restartNumberingAfterBreak="0">
    <w:nsid w:val="73096D69"/>
    <w:multiLevelType w:val="hybridMultilevel"/>
    <w:tmpl w:val="81A4EC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3320FAD"/>
    <w:multiLevelType w:val="multilevel"/>
    <w:tmpl w:val="17AA583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3240"/>
        </w:tabs>
        <w:ind w:left="3240" w:hanging="360"/>
      </w:pPr>
      <w:rPr>
        <w:rFonts w:ascii="Wingdings" w:hAnsi="Wingdings" w:hint="default"/>
        <w:sz w:val="20"/>
      </w:rPr>
    </w:lvl>
    <w:lvl w:ilvl="7" w:tentative="1">
      <w:start w:val="1"/>
      <w:numFmt w:val="bullet"/>
      <w:lvlText w:val=""/>
      <w:lvlJc w:val="left"/>
      <w:pPr>
        <w:tabs>
          <w:tab w:val="num" w:pos="3960"/>
        </w:tabs>
        <w:ind w:left="3960" w:hanging="360"/>
      </w:pPr>
      <w:rPr>
        <w:rFonts w:ascii="Wingdings" w:hAnsi="Wingdings" w:hint="default"/>
        <w:sz w:val="20"/>
      </w:rPr>
    </w:lvl>
    <w:lvl w:ilvl="8" w:tentative="1">
      <w:start w:val="1"/>
      <w:numFmt w:val="bullet"/>
      <w:lvlText w:val=""/>
      <w:lvlJc w:val="left"/>
      <w:pPr>
        <w:tabs>
          <w:tab w:val="num" w:pos="4680"/>
        </w:tabs>
        <w:ind w:left="4680" w:hanging="360"/>
      </w:pPr>
      <w:rPr>
        <w:rFonts w:ascii="Wingdings" w:hAnsi="Wingdings" w:hint="default"/>
        <w:sz w:val="20"/>
      </w:rPr>
    </w:lvl>
  </w:abstractNum>
  <w:abstractNum w:abstractNumId="38" w15:restartNumberingAfterBreak="0">
    <w:nsid w:val="79087A4E"/>
    <w:multiLevelType w:val="hybridMultilevel"/>
    <w:tmpl w:val="9594E0B0"/>
    <w:lvl w:ilvl="0" w:tplc="F89067E8">
      <w:numFmt w:val="bullet"/>
      <w:lvlText w:val="-"/>
      <w:lvlJc w:val="left"/>
      <w:pPr>
        <w:ind w:left="280" w:hanging="360"/>
      </w:pPr>
      <w:rPr>
        <w:rFonts w:ascii="Arial" w:eastAsiaTheme="minorHAnsi" w:hAnsi="Arial" w:cs="Arial" w:hint="default"/>
      </w:rPr>
    </w:lvl>
    <w:lvl w:ilvl="1" w:tplc="040A0003" w:tentative="1">
      <w:start w:val="1"/>
      <w:numFmt w:val="bullet"/>
      <w:lvlText w:val="o"/>
      <w:lvlJc w:val="left"/>
      <w:pPr>
        <w:ind w:left="1000" w:hanging="360"/>
      </w:pPr>
      <w:rPr>
        <w:rFonts w:ascii="Courier New" w:hAnsi="Courier New" w:cs="Courier New" w:hint="default"/>
      </w:rPr>
    </w:lvl>
    <w:lvl w:ilvl="2" w:tplc="040A0005" w:tentative="1">
      <w:start w:val="1"/>
      <w:numFmt w:val="bullet"/>
      <w:lvlText w:val=""/>
      <w:lvlJc w:val="left"/>
      <w:pPr>
        <w:ind w:left="1720" w:hanging="360"/>
      </w:pPr>
      <w:rPr>
        <w:rFonts w:ascii="Wingdings" w:hAnsi="Wingdings" w:hint="default"/>
      </w:rPr>
    </w:lvl>
    <w:lvl w:ilvl="3" w:tplc="040A0001" w:tentative="1">
      <w:start w:val="1"/>
      <w:numFmt w:val="bullet"/>
      <w:lvlText w:val=""/>
      <w:lvlJc w:val="left"/>
      <w:pPr>
        <w:ind w:left="2440" w:hanging="360"/>
      </w:pPr>
      <w:rPr>
        <w:rFonts w:ascii="Symbol" w:hAnsi="Symbol" w:hint="default"/>
      </w:rPr>
    </w:lvl>
    <w:lvl w:ilvl="4" w:tplc="040A0003" w:tentative="1">
      <w:start w:val="1"/>
      <w:numFmt w:val="bullet"/>
      <w:lvlText w:val="o"/>
      <w:lvlJc w:val="left"/>
      <w:pPr>
        <w:ind w:left="3160" w:hanging="360"/>
      </w:pPr>
      <w:rPr>
        <w:rFonts w:ascii="Courier New" w:hAnsi="Courier New" w:cs="Courier New" w:hint="default"/>
      </w:rPr>
    </w:lvl>
    <w:lvl w:ilvl="5" w:tplc="040A0005" w:tentative="1">
      <w:start w:val="1"/>
      <w:numFmt w:val="bullet"/>
      <w:lvlText w:val=""/>
      <w:lvlJc w:val="left"/>
      <w:pPr>
        <w:ind w:left="3880" w:hanging="360"/>
      </w:pPr>
      <w:rPr>
        <w:rFonts w:ascii="Wingdings" w:hAnsi="Wingdings" w:hint="default"/>
      </w:rPr>
    </w:lvl>
    <w:lvl w:ilvl="6" w:tplc="040A0001" w:tentative="1">
      <w:start w:val="1"/>
      <w:numFmt w:val="bullet"/>
      <w:lvlText w:val=""/>
      <w:lvlJc w:val="left"/>
      <w:pPr>
        <w:ind w:left="4600" w:hanging="360"/>
      </w:pPr>
      <w:rPr>
        <w:rFonts w:ascii="Symbol" w:hAnsi="Symbol" w:hint="default"/>
      </w:rPr>
    </w:lvl>
    <w:lvl w:ilvl="7" w:tplc="040A0003" w:tentative="1">
      <w:start w:val="1"/>
      <w:numFmt w:val="bullet"/>
      <w:lvlText w:val="o"/>
      <w:lvlJc w:val="left"/>
      <w:pPr>
        <w:ind w:left="5320" w:hanging="360"/>
      </w:pPr>
      <w:rPr>
        <w:rFonts w:ascii="Courier New" w:hAnsi="Courier New" w:cs="Courier New" w:hint="default"/>
      </w:rPr>
    </w:lvl>
    <w:lvl w:ilvl="8" w:tplc="040A0005" w:tentative="1">
      <w:start w:val="1"/>
      <w:numFmt w:val="bullet"/>
      <w:lvlText w:val=""/>
      <w:lvlJc w:val="left"/>
      <w:pPr>
        <w:ind w:left="6040" w:hanging="360"/>
      </w:pPr>
      <w:rPr>
        <w:rFonts w:ascii="Wingdings" w:hAnsi="Wingdings" w:hint="default"/>
      </w:rPr>
    </w:lvl>
  </w:abstractNum>
  <w:abstractNum w:abstractNumId="39" w15:restartNumberingAfterBreak="0">
    <w:nsid w:val="7F500774"/>
    <w:multiLevelType w:val="hybridMultilevel"/>
    <w:tmpl w:val="3FFAE57C"/>
    <w:lvl w:ilvl="0" w:tplc="040A0001">
      <w:start w:val="1"/>
      <w:numFmt w:val="bullet"/>
      <w:lvlText w:val=""/>
      <w:lvlJc w:val="left"/>
      <w:pPr>
        <w:ind w:left="422" w:hanging="360"/>
      </w:pPr>
      <w:rPr>
        <w:rFonts w:ascii="Symbol" w:hAnsi="Symbol" w:hint="default"/>
      </w:rPr>
    </w:lvl>
    <w:lvl w:ilvl="1" w:tplc="040A0003" w:tentative="1">
      <w:start w:val="1"/>
      <w:numFmt w:val="bullet"/>
      <w:lvlText w:val="o"/>
      <w:lvlJc w:val="left"/>
      <w:pPr>
        <w:ind w:left="1142" w:hanging="360"/>
      </w:pPr>
      <w:rPr>
        <w:rFonts w:ascii="Courier New" w:hAnsi="Courier New" w:cs="Courier New" w:hint="default"/>
      </w:rPr>
    </w:lvl>
    <w:lvl w:ilvl="2" w:tplc="040A0005" w:tentative="1">
      <w:start w:val="1"/>
      <w:numFmt w:val="bullet"/>
      <w:lvlText w:val=""/>
      <w:lvlJc w:val="left"/>
      <w:pPr>
        <w:ind w:left="1862" w:hanging="360"/>
      </w:pPr>
      <w:rPr>
        <w:rFonts w:ascii="Wingdings" w:hAnsi="Wingdings" w:hint="default"/>
      </w:rPr>
    </w:lvl>
    <w:lvl w:ilvl="3" w:tplc="040A0001" w:tentative="1">
      <w:start w:val="1"/>
      <w:numFmt w:val="bullet"/>
      <w:lvlText w:val=""/>
      <w:lvlJc w:val="left"/>
      <w:pPr>
        <w:ind w:left="2582" w:hanging="360"/>
      </w:pPr>
      <w:rPr>
        <w:rFonts w:ascii="Symbol" w:hAnsi="Symbol" w:hint="default"/>
      </w:rPr>
    </w:lvl>
    <w:lvl w:ilvl="4" w:tplc="040A0003" w:tentative="1">
      <w:start w:val="1"/>
      <w:numFmt w:val="bullet"/>
      <w:lvlText w:val="o"/>
      <w:lvlJc w:val="left"/>
      <w:pPr>
        <w:ind w:left="3302" w:hanging="360"/>
      </w:pPr>
      <w:rPr>
        <w:rFonts w:ascii="Courier New" w:hAnsi="Courier New" w:cs="Courier New" w:hint="default"/>
      </w:rPr>
    </w:lvl>
    <w:lvl w:ilvl="5" w:tplc="040A0005" w:tentative="1">
      <w:start w:val="1"/>
      <w:numFmt w:val="bullet"/>
      <w:lvlText w:val=""/>
      <w:lvlJc w:val="left"/>
      <w:pPr>
        <w:ind w:left="4022" w:hanging="360"/>
      </w:pPr>
      <w:rPr>
        <w:rFonts w:ascii="Wingdings" w:hAnsi="Wingdings" w:hint="default"/>
      </w:rPr>
    </w:lvl>
    <w:lvl w:ilvl="6" w:tplc="040A0001" w:tentative="1">
      <w:start w:val="1"/>
      <w:numFmt w:val="bullet"/>
      <w:lvlText w:val=""/>
      <w:lvlJc w:val="left"/>
      <w:pPr>
        <w:ind w:left="4742" w:hanging="360"/>
      </w:pPr>
      <w:rPr>
        <w:rFonts w:ascii="Symbol" w:hAnsi="Symbol" w:hint="default"/>
      </w:rPr>
    </w:lvl>
    <w:lvl w:ilvl="7" w:tplc="040A0003" w:tentative="1">
      <w:start w:val="1"/>
      <w:numFmt w:val="bullet"/>
      <w:lvlText w:val="o"/>
      <w:lvlJc w:val="left"/>
      <w:pPr>
        <w:ind w:left="5462" w:hanging="360"/>
      </w:pPr>
      <w:rPr>
        <w:rFonts w:ascii="Courier New" w:hAnsi="Courier New" w:cs="Courier New" w:hint="default"/>
      </w:rPr>
    </w:lvl>
    <w:lvl w:ilvl="8" w:tplc="040A0005" w:tentative="1">
      <w:start w:val="1"/>
      <w:numFmt w:val="bullet"/>
      <w:lvlText w:val=""/>
      <w:lvlJc w:val="left"/>
      <w:pPr>
        <w:ind w:left="6182" w:hanging="360"/>
      </w:pPr>
      <w:rPr>
        <w:rFonts w:ascii="Wingdings" w:hAnsi="Wingdings" w:hint="default"/>
      </w:rPr>
    </w:lvl>
  </w:abstractNum>
  <w:num w:numId="1">
    <w:abstractNumId w:val="30"/>
  </w:num>
  <w:num w:numId="2">
    <w:abstractNumId w:val="2"/>
  </w:num>
  <w:num w:numId="3">
    <w:abstractNumId w:val="33"/>
  </w:num>
  <w:num w:numId="4">
    <w:abstractNumId w:val="37"/>
  </w:num>
  <w:num w:numId="5">
    <w:abstractNumId w:val="12"/>
  </w:num>
  <w:num w:numId="6">
    <w:abstractNumId w:val="25"/>
  </w:num>
  <w:num w:numId="7">
    <w:abstractNumId w:val="36"/>
  </w:num>
  <w:num w:numId="8">
    <w:abstractNumId w:val="6"/>
  </w:num>
  <w:num w:numId="9">
    <w:abstractNumId w:val="31"/>
  </w:num>
  <w:num w:numId="10">
    <w:abstractNumId w:val="15"/>
  </w:num>
  <w:num w:numId="11">
    <w:abstractNumId w:val="4"/>
  </w:num>
  <w:num w:numId="12">
    <w:abstractNumId w:val="3"/>
  </w:num>
  <w:num w:numId="13">
    <w:abstractNumId w:val="39"/>
  </w:num>
  <w:num w:numId="14">
    <w:abstractNumId w:val="9"/>
  </w:num>
  <w:num w:numId="15">
    <w:abstractNumId w:val="5"/>
  </w:num>
  <w:num w:numId="16">
    <w:abstractNumId w:val="29"/>
  </w:num>
  <w:num w:numId="17">
    <w:abstractNumId w:val="32"/>
  </w:num>
  <w:num w:numId="18">
    <w:abstractNumId w:val="23"/>
  </w:num>
  <w:num w:numId="19">
    <w:abstractNumId w:val="38"/>
  </w:num>
  <w:num w:numId="20">
    <w:abstractNumId w:val="17"/>
  </w:num>
  <w:num w:numId="21">
    <w:abstractNumId w:val="10"/>
  </w:num>
  <w:num w:numId="22">
    <w:abstractNumId w:val="0"/>
  </w:num>
  <w:num w:numId="23">
    <w:abstractNumId w:val="26"/>
  </w:num>
  <w:num w:numId="24">
    <w:abstractNumId w:val="11"/>
  </w:num>
  <w:num w:numId="25">
    <w:abstractNumId w:val="7"/>
  </w:num>
  <w:num w:numId="26">
    <w:abstractNumId w:val="1"/>
  </w:num>
  <w:num w:numId="27">
    <w:abstractNumId w:val="35"/>
  </w:num>
  <w:num w:numId="28">
    <w:abstractNumId w:val="27"/>
  </w:num>
  <w:num w:numId="29">
    <w:abstractNumId w:val="22"/>
  </w:num>
  <w:num w:numId="30">
    <w:abstractNumId w:val="14"/>
  </w:num>
  <w:num w:numId="31">
    <w:abstractNumId w:val="16"/>
  </w:num>
  <w:num w:numId="32">
    <w:abstractNumId w:val="28"/>
  </w:num>
  <w:num w:numId="33">
    <w:abstractNumId w:val="18"/>
  </w:num>
  <w:num w:numId="34">
    <w:abstractNumId w:val="21"/>
  </w:num>
  <w:num w:numId="35">
    <w:abstractNumId w:val="20"/>
  </w:num>
  <w:num w:numId="36">
    <w:abstractNumId w:val="19"/>
  </w:num>
  <w:num w:numId="37">
    <w:abstractNumId w:val="24"/>
  </w:num>
  <w:num w:numId="38">
    <w:abstractNumId w:val="34"/>
  </w:num>
  <w:num w:numId="39">
    <w:abstractNumId w:val="13"/>
  </w:num>
  <w:num w:numId="4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4F8"/>
    <w:rsid w:val="000054E6"/>
    <w:rsid w:val="00005EA2"/>
    <w:rsid w:val="00007332"/>
    <w:rsid w:val="00007440"/>
    <w:rsid w:val="0001111F"/>
    <w:rsid w:val="00013804"/>
    <w:rsid w:val="000159C7"/>
    <w:rsid w:val="00026695"/>
    <w:rsid w:val="000310C7"/>
    <w:rsid w:val="00031B1A"/>
    <w:rsid w:val="00040594"/>
    <w:rsid w:val="000413C7"/>
    <w:rsid w:val="000479F4"/>
    <w:rsid w:val="000529C4"/>
    <w:rsid w:val="0006592F"/>
    <w:rsid w:val="000660E5"/>
    <w:rsid w:val="00070EFB"/>
    <w:rsid w:val="00072BA5"/>
    <w:rsid w:val="00077189"/>
    <w:rsid w:val="00081940"/>
    <w:rsid w:val="000864F3"/>
    <w:rsid w:val="00086A5B"/>
    <w:rsid w:val="000A325E"/>
    <w:rsid w:val="000B287D"/>
    <w:rsid w:val="000B415D"/>
    <w:rsid w:val="000B6B3F"/>
    <w:rsid w:val="000D06EB"/>
    <w:rsid w:val="000D22C5"/>
    <w:rsid w:val="000D68A1"/>
    <w:rsid w:val="000D6B96"/>
    <w:rsid w:val="000E373F"/>
    <w:rsid w:val="000E449B"/>
    <w:rsid w:val="000F0D73"/>
    <w:rsid w:val="000F4AF8"/>
    <w:rsid w:val="000F6A06"/>
    <w:rsid w:val="001007B8"/>
    <w:rsid w:val="001029E2"/>
    <w:rsid w:val="00105437"/>
    <w:rsid w:val="0012252D"/>
    <w:rsid w:val="00122638"/>
    <w:rsid w:val="00136358"/>
    <w:rsid w:val="0014126D"/>
    <w:rsid w:val="00142FA5"/>
    <w:rsid w:val="00147012"/>
    <w:rsid w:val="00154BCD"/>
    <w:rsid w:val="0016797B"/>
    <w:rsid w:val="00170034"/>
    <w:rsid w:val="00171788"/>
    <w:rsid w:val="00172678"/>
    <w:rsid w:val="00186B85"/>
    <w:rsid w:val="00191387"/>
    <w:rsid w:val="001A0179"/>
    <w:rsid w:val="001A1A87"/>
    <w:rsid w:val="001B052F"/>
    <w:rsid w:val="001B1E93"/>
    <w:rsid w:val="001B26F7"/>
    <w:rsid w:val="001B2BC8"/>
    <w:rsid w:val="001B4B1E"/>
    <w:rsid w:val="001C308B"/>
    <w:rsid w:val="001C48BB"/>
    <w:rsid w:val="001D0EE4"/>
    <w:rsid w:val="001D24A1"/>
    <w:rsid w:val="001D770E"/>
    <w:rsid w:val="001E5223"/>
    <w:rsid w:val="001E7E96"/>
    <w:rsid w:val="0020557B"/>
    <w:rsid w:val="00214A02"/>
    <w:rsid w:val="002206C2"/>
    <w:rsid w:val="00226A2C"/>
    <w:rsid w:val="00230D52"/>
    <w:rsid w:val="00230E53"/>
    <w:rsid w:val="00231831"/>
    <w:rsid w:val="00231BFF"/>
    <w:rsid w:val="0023338A"/>
    <w:rsid w:val="0023712D"/>
    <w:rsid w:val="00242854"/>
    <w:rsid w:val="00242A99"/>
    <w:rsid w:val="002431BD"/>
    <w:rsid w:val="002458C7"/>
    <w:rsid w:val="00245F16"/>
    <w:rsid w:val="002502CA"/>
    <w:rsid w:val="002603EA"/>
    <w:rsid w:val="00261FB0"/>
    <w:rsid w:val="00263691"/>
    <w:rsid w:val="0027395D"/>
    <w:rsid w:val="0027502C"/>
    <w:rsid w:val="002754D0"/>
    <w:rsid w:val="00277DDA"/>
    <w:rsid w:val="00284819"/>
    <w:rsid w:val="002860EC"/>
    <w:rsid w:val="0029020F"/>
    <w:rsid w:val="00294305"/>
    <w:rsid w:val="002A0354"/>
    <w:rsid w:val="002A1C0C"/>
    <w:rsid w:val="002A55FC"/>
    <w:rsid w:val="002B0AA8"/>
    <w:rsid w:val="002C4938"/>
    <w:rsid w:val="002D21F5"/>
    <w:rsid w:val="002D2DA7"/>
    <w:rsid w:val="002E21AD"/>
    <w:rsid w:val="002E3417"/>
    <w:rsid w:val="002E7F4A"/>
    <w:rsid w:val="002F2ADD"/>
    <w:rsid w:val="002F2D76"/>
    <w:rsid w:val="002F3572"/>
    <w:rsid w:val="00300BF0"/>
    <w:rsid w:val="003164D3"/>
    <w:rsid w:val="00320C83"/>
    <w:rsid w:val="00326502"/>
    <w:rsid w:val="0033088B"/>
    <w:rsid w:val="003329E0"/>
    <w:rsid w:val="00342226"/>
    <w:rsid w:val="00342755"/>
    <w:rsid w:val="003436C1"/>
    <w:rsid w:val="0034405E"/>
    <w:rsid w:val="003524E7"/>
    <w:rsid w:val="00353296"/>
    <w:rsid w:val="00353594"/>
    <w:rsid w:val="00353BAD"/>
    <w:rsid w:val="00357D55"/>
    <w:rsid w:val="003602AB"/>
    <w:rsid w:val="0036031A"/>
    <w:rsid w:val="003606D1"/>
    <w:rsid w:val="00362E86"/>
    <w:rsid w:val="0036555D"/>
    <w:rsid w:val="00373B8E"/>
    <w:rsid w:val="00375ECA"/>
    <w:rsid w:val="003767C0"/>
    <w:rsid w:val="00381994"/>
    <w:rsid w:val="00382386"/>
    <w:rsid w:val="003855E6"/>
    <w:rsid w:val="003B18F7"/>
    <w:rsid w:val="003B2004"/>
    <w:rsid w:val="003B256D"/>
    <w:rsid w:val="003C0C17"/>
    <w:rsid w:val="003C2CCD"/>
    <w:rsid w:val="003C4C6F"/>
    <w:rsid w:val="003C5228"/>
    <w:rsid w:val="003C5418"/>
    <w:rsid w:val="003C790A"/>
    <w:rsid w:val="003D1BA0"/>
    <w:rsid w:val="003D3DEA"/>
    <w:rsid w:val="003D5432"/>
    <w:rsid w:val="003D7A35"/>
    <w:rsid w:val="003F21CB"/>
    <w:rsid w:val="003F3F0D"/>
    <w:rsid w:val="003F6219"/>
    <w:rsid w:val="00404654"/>
    <w:rsid w:val="00404E30"/>
    <w:rsid w:val="00406B3D"/>
    <w:rsid w:val="004145C8"/>
    <w:rsid w:val="004258A6"/>
    <w:rsid w:val="00432F5D"/>
    <w:rsid w:val="00433418"/>
    <w:rsid w:val="00440B80"/>
    <w:rsid w:val="00440DFA"/>
    <w:rsid w:val="00443664"/>
    <w:rsid w:val="004453F0"/>
    <w:rsid w:val="00451E14"/>
    <w:rsid w:val="004547D9"/>
    <w:rsid w:val="004550A7"/>
    <w:rsid w:val="004563BB"/>
    <w:rsid w:val="00456838"/>
    <w:rsid w:val="00463D99"/>
    <w:rsid w:val="0046774B"/>
    <w:rsid w:val="004727DA"/>
    <w:rsid w:val="004813BD"/>
    <w:rsid w:val="004833FC"/>
    <w:rsid w:val="00486EFD"/>
    <w:rsid w:val="0048747D"/>
    <w:rsid w:val="00490E2C"/>
    <w:rsid w:val="004935F5"/>
    <w:rsid w:val="00494146"/>
    <w:rsid w:val="004966CF"/>
    <w:rsid w:val="004A1E88"/>
    <w:rsid w:val="004A4559"/>
    <w:rsid w:val="004A4A06"/>
    <w:rsid w:val="004A4B3E"/>
    <w:rsid w:val="004A554D"/>
    <w:rsid w:val="004A62C8"/>
    <w:rsid w:val="004A66B5"/>
    <w:rsid w:val="004B235C"/>
    <w:rsid w:val="004C2077"/>
    <w:rsid w:val="004C3EED"/>
    <w:rsid w:val="004D19F7"/>
    <w:rsid w:val="004D763F"/>
    <w:rsid w:val="004F3A87"/>
    <w:rsid w:val="004F6BB0"/>
    <w:rsid w:val="005026CC"/>
    <w:rsid w:val="005041EF"/>
    <w:rsid w:val="005137FD"/>
    <w:rsid w:val="005166E3"/>
    <w:rsid w:val="005203A1"/>
    <w:rsid w:val="00523BB2"/>
    <w:rsid w:val="00536D15"/>
    <w:rsid w:val="00545AD5"/>
    <w:rsid w:val="00545F67"/>
    <w:rsid w:val="00552922"/>
    <w:rsid w:val="0055330C"/>
    <w:rsid w:val="00554270"/>
    <w:rsid w:val="00557728"/>
    <w:rsid w:val="00564FBB"/>
    <w:rsid w:val="0056533C"/>
    <w:rsid w:val="00566AF7"/>
    <w:rsid w:val="005705A4"/>
    <w:rsid w:val="00570A3F"/>
    <w:rsid w:val="00574920"/>
    <w:rsid w:val="00575349"/>
    <w:rsid w:val="005754E4"/>
    <w:rsid w:val="00577C82"/>
    <w:rsid w:val="00592855"/>
    <w:rsid w:val="0059545F"/>
    <w:rsid w:val="005A1BB5"/>
    <w:rsid w:val="005A56C6"/>
    <w:rsid w:val="005B0412"/>
    <w:rsid w:val="005B2FEE"/>
    <w:rsid w:val="005B32A9"/>
    <w:rsid w:val="005B4797"/>
    <w:rsid w:val="005C1DB9"/>
    <w:rsid w:val="005D044B"/>
    <w:rsid w:val="005D3DF7"/>
    <w:rsid w:val="005D5CCC"/>
    <w:rsid w:val="005E0861"/>
    <w:rsid w:val="005E1A0F"/>
    <w:rsid w:val="005E233D"/>
    <w:rsid w:val="005E4227"/>
    <w:rsid w:val="005F09F6"/>
    <w:rsid w:val="005F60CF"/>
    <w:rsid w:val="0060225C"/>
    <w:rsid w:val="00603462"/>
    <w:rsid w:val="00606CB4"/>
    <w:rsid w:val="00622F80"/>
    <w:rsid w:val="006233E3"/>
    <w:rsid w:val="00634623"/>
    <w:rsid w:val="006450DC"/>
    <w:rsid w:val="006537F9"/>
    <w:rsid w:val="00653F22"/>
    <w:rsid w:val="0066312D"/>
    <w:rsid w:val="00663DD4"/>
    <w:rsid w:val="00674B6B"/>
    <w:rsid w:val="006758B3"/>
    <w:rsid w:val="00677C99"/>
    <w:rsid w:val="00697512"/>
    <w:rsid w:val="006A5ABF"/>
    <w:rsid w:val="006A7FA7"/>
    <w:rsid w:val="006B5EB5"/>
    <w:rsid w:val="006C19DE"/>
    <w:rsid w:val="006C4D8C"/>
    <w:rsid w:val="006D0F93"/>
    <w:rsid w:val="006D6251"/>
    <w:rsid w:val="006E2355"/>
    <w:rsid w:val="006E38A9"/>
    <w:rsid w:val="006E3B72"/>
    <w:rsid w:val="00700370"/>
    <w:rsid w:val="00700E05"/>
    <w:rsid w:val="0070199C"/>
    <w:rsid w:val="007020C8"/>
    <w:rsid w:val="0070325A"/>
    <w:rsid w:val="007072BF"/>
    <w:rsid w:val="00707D58"/>
    <w:rsid w:val="0071266D"/>
    <w:rsid w:val="007165D4"/>
    <w:rsid w:val="00724AEC"/>
    <w:rsid w:val="0072530B"/>
    <w:rsid w:val="0073168B"/>
    <w:rsid w:val="00737B92"/>
    <w:rsid w:val="0074165E"/>
    <w:rsid w:val="007426B7"/>
    <w:rsid w:val="00744EAC"/>
    <w:rsid w:val="00747056"/>
    <w:rsid w:val="007521AC"/>
    <w:rsid w:val="007565DA"/>
    <w:rsid w:val="00760BFD"/>
    <w:rsid w:val="00765C4B"/>
    <w:rsid w:val="00767F6A"/>
    <w:rsid w:val="00775A48"/>
    <w:rsid w:val="00780CE7"/>
    <w:rsid w:val="00785EC2"/>
    <w:rsid w:val="0079106B"/>
    <w:rsid w:val="007943DC"/>
    <w:rsid w:val="007B51B4"/>
    <w:rsid w:val="007C1A3B"/>
    <w:rsid w:val="007C4E18"/>
    <w:rsid w:val="007E223D"/>
    <w:rsid w:val="007E646D"/>
    <w:rsid w:val="00800E56"/>
    <w:rsid w:val="00806B25"/>
    <w:rsid w:val="00807B28"/>
    <w:rsid w:val="00816AF1"/>
    <w:rsid w:val="00816DB8"/>
    <w:rsid w:val="008203DD"/>
    <w:rsid w:val="00821206"/>
    <w:rsid w:val="00822F37"/>
    <w:rsid w:val="00825251"/>
    <w:rsid w:val="00825649"/>
    <w:rsid w:val="00831031"/>
    <w:rsid w:val="00835DE6"/>
    <w:rsid w:val="00837248"/>
    <w:rsid w:val="00845222"/>
    <w:rsid w:val="00845BBB"/>
    <w:rsid w:val="00851354"/>
    <w:rsid w:val="00852914"/>
    <w:rsid w:val="008579D9"/>
    <w:rsid w:val="00862721"/>
    <w:rsid w:val="00865600"/>
    <w:rsid w:val="00870AFD"/>
    <w:rsid w:val="00875F7E"/>
    <w:rsid w:val="0087732D"/>
    <w:rsid w:val="00877D1F"/>
    <w:rsid w:val="00880974"/>
    <w:rsid w:val="00885790"/>
    <w:rsid w:val="00886B5E"/>
    <w:rsid w:val="008879FD"/>
    <w:rsid w:val="00893B8F"/>
    <w:rsid w:val="008A6240"/>
    <w:rsid w:val="008A6848"/>
    <w:rsid w:val="008A6AD2"/>
    <w:rsid w:val="008B00D7"/>
    <w:rsid w:val="008B1B16"/>
    <w:rsid w:val="008B22B8"/>
    <w:rsid w:val="008C0219"/>
    <w:rsid w:val="008C11D7"/>
    <w:rsid w:val="008C1B56"/>
    <w:rsid w:val="008C25BB"/>
    <w:rsid w:val="008C2815"/>
    <w:rsid w:val="008C2D88"/>
    <w:rsid w:val="008C303C"/>
    <w:rsid w:val="008C4996"/>
    <w:rsid w:val="008C4B8E"/>
    <w:rsid w:val="008C6427"/>
    <w:rsid w:val="008D0FED"/>
    <w:rsid w:val="008D3032"/>
    <w:rsid w:val="008D3D8B"/>
    <w:rsid w:val="008D6F12"/>
    <w:rsid w:val="008E506E"/>
    <w:rsid w:val="008E5E03"/>
    <w:rsid w:val="008F1CC7"/>
    <w:rsid w:val="008F6B61"/>
    <w:rsid w:val="008F6B8F"/>
    <w:rsid w:val="00911B9C"/>
    <w:rsid w:val="00911C46"/>
    <w:rsid w:val="00915DA2"/>
    <w:rsid w:val="00917351"/>
    <w:rsid w:val="00921F8C"/>
    <w:rsid w:val="00925AD8"/>
    <w:rsid w:val="009418A1"/>
    <w:rsid w:val="0094269E"/>
    <w:rsid w:val="009469D1"/>
    <w:rsid w:val="00947CE7"/>
    <w:rsid w:val="00951138"/>
    <w:rsid w:val="009527B4"/>
    <w:rsid w:val="00955F7C"/>
    <w:rsid w:val="00957C30"/>
    <w:rsid w:val="00965306"/>
    <w:rsid w:val="00965AE7"/>
    <w:rsid w:val="0096781C"/>
    <w:rsid w:val="00970957"/>
    <w:rsid w:val="00974492"/>
    <w:rsid w:val="0097451C"/>
    <w:rsid w:val="00980038"/>
    <w:rsid w:val="00981B68"/>
    <w:rsid w:val="00982C70"/>
    <w:rsid w:val="0098605E"/>
    <w:rsid w:val="009875F6"/>
    <w:rsid w:val="00995291"/>
    <w:rsid w:val="009954F3"/>
    <w:rsid w:val="00995554"/>
    <w:rsid w:val="00997C13"/>
    <w:rsid w:val="009A05A6"/>
    <w:rsid w:val="009A251F"/>
    <w:rsid w:val="009A763A"/>
    <w:rsid w:val="009B20B2"/>
    <w:rsid w:val="009B3CB5"/>
    <w:rsid w:val="009B7F23"/>
    <w:rsid w:val="009C31EA"/>
    <w:rsid w:val="009C3220"/>
    <w:rsid w:val="009C50EF"/>
    <w:rsid w:val="009C544E"/>
    <w:rsid w:val="009C5EB0"/>
    <w:rsid w:val="009D5E09"/>
    <w:rsid w:val="009D6D30"/>
    <w:rsid w:val="009D75A5"/>
    <w:rsid w:val="009E3943"/>
    <w:rsid w:val="009F01D0"/>
    <w:rsid w:val="009F630D"/>
    <w:rsid w:val="00A051ED"/>
    <w:rsid w:val="00A0534F"/>
    <w:rsid w:val="00A05605"/>
    <w:rsid w:val="00A14814"/>
    <w:rsid w:val="00A17CC5"/>
    <w:rsid w:val="00A20762"/>
    <w:rsid w:val="00A20E8E"/>
    <w:rsid w:val="00A260CC"/>
    <w:rsid w:val="00A262B1"/>
    <w:rsid w:val="00A27583"/>
    <w:rsid w:val="00A31330"/>
    <w:rsid w:val="00A3530D"/>
    <w:rsid w:val="00A355CF"/>
    <w:rsid w:val="00A404F8"/>
    <w:rsid w:val="00A45E90"/>
    <w:rsid w:val="00A461EF"/>
    <w:rsid w:val="00A50C5A"/>
    <w:rsid w:val="00A51AFD"/>
    <w:rsid w:val="00A6333E"/>
    <w:rsid w:val="00A67510"/>
    <w:rsid w:val="00A7410B"/>
    <w:rsid w:val="00A75980"/>
    <w:rsid w:val="00A75C8A"/>
    <w:rsid w:val="00A7621F"/>
    <w:rsid w:val="00A80030"/>
    <w:rsid w:val="00A81DBC"/>
    <w:rsid w:val="00A86CFD"/>
    <w:rsid w:val="00A90BEF"/>
    <w:rsid w:val="00AA2BE9"/>
    <w:rsid w:val="00AA3266"/>
    <w:rsid w:val="00AA5862"/>
    <w:rsid w:val="00AB02C0"/>
    <w:rsid w:val="00AB4321"/>
    <w:rsid w:val="00AC4581"/>
    <w:rsid w:val="00AC6971"/>
    <w:rsid w:val="00AC7E90"/>
    <w:rsid w:val="00AD146C"/>
    <w:rsid w:val="00AD5B1E"/>
    <w:rsid w:val="00AD6FED"/>
    <w:rsid w:val="00AD77F1"/>
    <w:rsid w:val="00AE2AB1"/>
    <w:rsid w:val="00AE4410"/>
    <w:rsid w:val="00AE4BB8"/>
    <w:rsid w:val="00AE61C6"/>
    <w:rsid w:val="00AF14C8"/>
    <w:rsid w:val="00AF4B75"/>
    <w:rsid w:val="00AF694C"/>
    <w:rsid w:val="00AF7730"/>
    <w:rsid w:val="00B15156"/>
    <w:rsid w:val="00B16A8C"/>
    <w:rsid w:val="00B17995"/>
    <w:rsid w:val="00B22529"/>
    <w:rsid w:val="00B25016"/>
    <w:rsid w:val="00B26143"/>
    <w:rsid w:val="00B31DB2"/>
    <w:rsid w:val="00B3751F"/>
    <w:rsid w:val="00B44621"/>
    <w:rsid w:val="00B50CBC"/>
    <w:rsid w:val="00B50F4A"/>
    <w:rsid w:val="00B51D7A"/>
    <w:rsid w:val="00B52C3C"/>
    <w:rsid w:val="00B549F1"/>
    <w:rsid w:val="00B631AA"/>
    <w:rsid w:val="00B65406"/>
    <w:rsid w:val="00B6598E"/>
    <w:rsid w:val="00B70F93"/>
    <w:rsid w:val="00B71FB7"/>
    <w:rsid w:val="00B74535"/>
    <w:rsid w:val="00B80073"/>
    <w:rsid w:val="00B82CB6"/>
    <w:rsid w:val="00B832D6"/>
    <w:rsid w:val="00B843E4"/>
    <w:rsid w:val="00B84AC7"/>
    <w:rsid w:val="00B91362"/>
    <w:rsid w:val="00B94BFA"/>
    <w:rsid w:val="00B963D1"/>
    <w:rsid w:val="00BA1440"/>
    <w:rsid w:val="00BA4B00"/>
    <w:rsid w:val="00BB1325"/>
    <w:rsid w:val="00BB2113"/>
    <w:rsid w:val="00BB6F63"/>
    <w:rsid w:val="00BC4067"/>
    <w:rsid w:val="00BD2870"/>
    <w:rsid w:val="00BD4730"/>
    <w:rsid w:val="00BD50C5"/>
    <w:rsid w:val="00BE2A25"/>
    <w:rsid w:val="00BE784C"/>
    <w:rsid w:val="00BF2D0B"/>
    <w:rsid w:val="00BF4EAA"/>
    <w:rsid w:val="00BF7134"/>
    <w:rsid w:val="00C119E7"/>
    <w:rsid w:val="00C1364F"/>
    <w:rsid w:val="00C315CD"/>
    <w:rsid w:val="00C3238A"/>
    <w:rsid w:val="00C33B42"/>
    <w:rsid w:val="00C33C73"/>
    <w:rsid w:val="00C34760"/>
    <w:rsid w:val="00C412BA"/>
    <w:rsid w:val="00C55C23"/>
    <w:rsid w:val="00C569ED"/>
    <w:rsid w:val="00C56AA0"/>
    <w:rsid w:val="00C579A7"/>
    <w:rsid w:val="00C61182"/>
    <w:rsid w:val="00C620A7"/>
    <w:rsid w:val="00C66097"/>
    <w:rsid w:val="00C70786"/>
    <w:rsid w:val="00C72ACF"/>
    <w:rsid w:val="00C75D8D"/>
    <w:rsid w:val="00C867EE"/>
    <w:rsid w:val="00C95159"/>
    <w:rsid w:val="00CA5155"/>
    <w:rsid w:val="00CA5D8F"/>
    <w:rsid w:val="00CB0CDD"/>
    <w:rsid w:val="00CC1B53"/>
    <w:rsid w:val="00CC4BE8"/>
    <w:rsid w:val="00CC5652"/>
    <w:rsid w:val="00CC56F7"/>
    <w:rsid w:val="00CC7752"/>
    <w:rsid w:val="00CD271C"/>
    <w:rsid w:val="00CD6E9A"/>
    <w:rsid w:val="00CE362C"/>
    <w:rsid w:val="00CE7562"/>
    <w:rsid w:val="00CF0C51"/>
    <w:rsid w:val="00CF24C2"/>
    <w:rsid w:val="00CF7529"/>
    <w:rsid w:val="00D0019A"/>
    <w:rsid w:val="00D05692"/>
    <w:rsid w:val="00D16A8B"/>
    <w:rsid w:val="00D26884"/>
    <w:rsid w:val="00D316D2"/>
    <w:rsid w:val="00D31931"/>
    <w:rsid w:val="00D35E20"/>
    <w:rsid w:val="00D41CB6"/>
    <w:rsid w:val="00D44B83"/>
    <w:rsid w:val="00D52E96"/>
    <w:rsid w:val="00D611EC"/>
    <w:rsid w:val="00D63C17"/>
    <w:rsid w:val="00D64094"/>
    <w:rsid w:val="00D6653D"/>
    <w:rsid w:val="00D66925"/>
    <w:rsid w:val="00D66CDC"/>
    <w:rsid w:val="00D70BB3"/>
    <w:rsid w:val="00D77138"/>
    <w:rsid w:val="00D820B7"/>
    <w:rsid w:val="00D83D8E"/>
    <w:rsid w:val="00D85739"/>
    <w:rsid w:val="00D91A00"/>
    <w:rsid w:val="00D92026"/>
    <w:rsid w:val="00D976F4"/>
    <w:rsid w:val="00DA1961"/>
    <w:rsid w:val="00DA29E7"/>
    <w:rsid w:val="00DA4F96"/>
    <w:rsid w:val="00DA5F02"/>
    <w:rsid w:val="00DA6746"/>
    <w:rsid w:val="00DB4667"/>
    <w:rsid w:val="00DB57A8"/>
    <w:rsid w:val="00DC0888"/>
    <w:rsid w:val="00DC0C8B"/>
    <w:rsid w:val="00DC4766"/>
    <w:rsid w:val="00DC4847"/>
    <w:rsid w:val="00DE011F"/>
    <w:rsid w:val="00DE74F1"/>
    <w:rsid w:val="00DF0391"/>
    <w:rsid w:val="00DF0EB3"/>
    <w:rsid w:val="00DF4780"/>
    <w:rsid w:val="00E02CE1"/>
    <w:rsid w:val="00E04786"/>
    <w:rsid w:val="00E079EC"/>
    <w:rsid w:val="00E10F8A"/>
    <w:rsid w:val="00E156DC"/>
    <w:rsid w:val="00E25FB4"/>
    <w:rsid w:val="00E37C13"/>
    <w:rsid w:val="00E445E8"/>
    <w:rsid w:val="00E44801"/>
    <w:rsid w:val="00E45AE9"/>
    <w:rsid w:val="00E52028"/>
    <w:rsid w:val="00E63433"/>
    <w:rsid w:val="00E6761B"/>
    <w:rsid w:val="00E729AD"/>
    <w:rsid w:val="00E82E72"/>
    <w:rsid w:val="00E8664A"/>
    <w:rsid w:val="00E866AE"/>
    <w:rsid w:val="00E876DE"/>
    <w:rsid w:val="00E94CFE"/>
    <w:rsid w:val="00EB1A65"/>
    <w:rsid w:val="00EB3320"/>
    <w:rsid w:val="00EB5391"/>
    <w:rsid w:val="00EB56D5"/>
    <w:rsid w:val="00EB5E20"/>
    <w:rsid w:val="00EB79EC"/>
    <w:rsid w:val="00EC3E85"/>
    <w:rsid w:val="00EC4F26"/>
    <w:rsid w:val="00EC76C1"/>
    <w:rsid w:val="00ED71AF"/>
    <w:rsid w:val="00EE0D9B"/>
    <w:rsid w:val="00EE245C"/>
    <w:rsid w:val="00EE2AC7"/>
    <w:rsid w:val="00EE742A"/>
    <w:rsid w:val="00EF4171"/>
    <w:rsid w:val="00EF5B8C"/>
    <w:rsid w:val="00EF73F5"/>
    <w:rsid w:val="00F07132"/>
    <w:rsid w:val="00F0789A"/>
    <w:rsid w:val="00F13D8D"/>
    <w:rsid w:val="00F1485E"/>
    <w:rsid w:val="00F1597C"/>
    <w:rsid w:val="00F20349"/>
    <w:rsid w:val="00F32809"/>
    <w:rsid w:val="00F418E2"/>
    <w:rsid w:val="00F46F96"/>
    <w:rsid w:val="00F52A2F"/>
    <w:rsid w:val="00F552C2"/>
    <w:rsid w:val="00F67EFA"/>
    <w:rsid w:val="00F731CC"/>
    <w:rsid w:val="00F736BA"/>
    <w:rsid w:val="00F7720E"/>
    <w:rsid w:val="00F80E1D"/>
    <w:rsid w:val="00F87596"/>
    <w:rsid w:val="00F9155C"/>
    <w:rsid w:val="00F926E9"/>
    <w:rsid w:val="00F9559F"/>
    <w:rsid w:val="00FA3788"/>
    <w:rsid w:val="00FA52BF"/>
    <w:rsid w:val="00FA6E00"/>
    <w:rsid w:val="00FA7429"/>
    <w:rsid w:val="00FB2169"/>
    <w:rsid w:val="00FB355E"/>
    <w:rsid w:val="00FB3CBB"/>
    <w:rsid w:val="00FC2273"/>
    <w:rsid w:val="00FC22F1"/>
    <w:rsid w:val="00FC6F9E"/>
    <w:rsid w:val="00FD36C8"/>
    <w:rsid w:val="00FD75A6"/>
    <w:rsid w:val="00FF4039"/>
    <w:rsid w:val="00FF727F"/>
    <w:rsid w:val="00FF7D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5855"/>
  <w15:chartTrackingRefBased/>
  <w15:docId w15:val="{6D7207E9-D229-410D-9869-5E0166A5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F8"/>
    <w:pPr>
      <w:spacing w:after="0" w:line="240" w:lineRule="auto"/>
    </w:pPr>
    <w:rPr>
      <w:rFonts w:ascii="Calibri" w:hAnsi="Calibri" w:cs="Times New Roman"/>
    </w:rPr>
  </w:style>
  <w:style w:type="paragraph" w:styleId="Heading2">
    <w:name w:val="heading 2"/>
    <w:basedOn w:val="Normal"/>
    <w:next w:val="Normal"/>
    <w:link w:val="Heading2Char"/>
    <w:uiPriority w:val="9"/>
    <w:semiHidden/>
    <w:unhideWhenUsed/>
    <w:qFormat/>
    <w:rsid w:val="009C50E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A404F8"/>
    <w:pPr>
      <w:ind w:left="720"/>
    </w:pPr>
  </w:style>
  <w:style w:type="paragraph" w:styleId="BalloonText">
    <w:name w:val="Balloon Text"/>
    <w:basedOn w:val="Normal"/>
    <w:link w:val="BalloonTextChar"/>
    <w:uiPriority w:val="99"/>
    <w:semiHidden/>
    <w:unhideWhenUsed/>
    <w:rsid w:val="00D00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9A"/>
    <w:rPr>
      <w:rFonts w:ascii="Segoe UI" w:hAnsi="Segoe UI" w:cs="Segoe UI"/>
      <w:sz w:val="18"/>
      <w:szCs w:val="18"/>
    </w:rPr>
  </w:style>
  <w:style w:type="paragraph" w:styleId="Header">
    <w:name w:val="header"/>
    <w:basedOn w:val="Normal"/>
    <w:link w:val="HeaderChar"/>
    <w:uiPriority w:val="99"/>
    <w:unhideWhenUsed/>
    <w:rsid w:val="00B80073"/>
    <w:pPr>
      <w:tabs>
        <w:tab w:val="center" w:pos="4680"/>
        <w:tab w:val="right" w:pos="9360"/>
      </w:tabs>
    </w:pPr>
  </w:style>
  <w:style w:type="character" w:customStyle="1" w:styleId="HeaderChar">
    <w:name w:val="Header Char"/>
    <w:basedOn w:val="DefaultParagraphFont"/>
    <w:link w:val="Header"/>
    <w:uiPriority w:val="99"/>
    <w:rsid w:val="00B80073"/>
    <w:rPr>
      <w:rFonts w:ascii="Calibri" w:hAnsi="Calibri" w:cs="Times New Roman"/>
    </w:rPr>
  </w:style>
  <w:style w:type="paragraph" w:styleId="Footer">
    <w:name w:val="footer"/>
    <w:basedOn w:val="Normal"/>
    <w:link w:val="FooterChar"/>
    <w:uiPriority w:val="99"/>
    <w:unhideWhenUsed/>
    <w:rsid w:val="00B80073"/>
    <w:pPr>
      <w:tabs>
        <w:tab w:val="center" w:pos="4680"/>
        <w:tab w:val="right" w:pos="9360"/>
      </w:tabs>
    </w:pPr>
  </w:style>
  <w:style w:type="character" w:customStyle="1" w:styleId="FooterChar">
    <w:name w:val="Footer Char"/>
    <w:basedOn w:val="DefaultParagraphFont"/>
    <w:link w:val="Footer"/>
    <w:uiPriority w:val="99"/>
    <w:rsid w:val="00B80073"/>
    <w:rPr>
      <w:rFonts w:ascii="Calibri" w:hAnsi="Calibri" w:cs="Times New Roman"/>
    </w:rPr>
  </w:style>
  <w:style w:type="paragraph" w:styleId="Title">
    <w:name w:val="Title"/>
    <w:basedOn w:val="Normal"/>
    <w:next w:val="Normal"/>
    <w:link w:val="TitleChar"/>
    <w:uiPriority w:val="10"/>
    <w:qFormat/>
    <w:rsid w:val="00B80073"/>
    <w:pPr>
      <w:widowControl w:val="0"/>
      <w:suppressAutoHyphens/>
      <w:ind w:left="720"/>
      <w:jc w:val="both"/>
    </w:pPr>
    <w:rPr>
      <w:rFonts w:asciiTheme="minorHAnsi" w:hAnsiTheme="minorHAnsi" w:cstheme="majorHAnsi"/>
      <w:b/>
      <w:color w:val="FF6B00"/>
      <w:sz w:val="32"/>
      <w:lang w:val="es-MX"/>
    </w:rPr>
  </w:style>
  <w:style w:type="character" w:customStyle="1" w:styleId="TitleChar">
    <w:name w:val="Title Char"/>
    <w:basedOn w:val="DefaultParagraphFont"/>
    <w:link w:val="Title"/>
    <w:uiPriority w:val="10"/>
    <w:rsid w:val="00B80073"/>
    <w:rPr>
      <w:rFonts w:cstheme="majorHAnsi"/>
      <w:b/>
      <w:color w:val="FF6B00"/>
      <w:sz w:val="32"/>
      <w:lang w:val="es-MX"/>
    </w:rPr>
  </w:style>
  <w:style w:type="character" w:styleId="PageNumber">
    <w:name w:val="page number"/>
    <w:basedOn w:val="DefaultParagraphFont"/>
    <w:uiPriority w:val="99"/>
    <w:semiHidden/>
    <w:unhideWhenUsed/>
    <w:rsid w:val="00C70786"/>
  </w:style>
  <w:style w:type="paragraph" w:styleId="NoSpacing">
    <w:name w:val="No Spacing"/>
    <w:uiPriority w:val="1"/>
    <w:qFormat/>
    <w:rsid w:val="006A7FA7"/>
    <w:pPr>
      <w:spacing w:after="0" w:line="240" w:lineRule="auto"/>
    </w:pPr>
    <w:rPr>
      <w:rFonts w:eastAsiaTheme="minorEastAsia"/>
      <w:sz w:val="24"/>
      <w:szCs w:val="24"/>
      <w:lang w:val="en-US"/>
    </w:rPr>
  </w:style>
  <w:style w:type="character" w:styleId="Hyperlink">
    <w:name w:val="Hyperlink"/>
    <w:basedOn w:val="DefaultParagraphFont"/>
    <w:uiPriority w:val="99"/>
    <w:unhideWhenUsed/>
    <w:qFormat/>
    <w:rsid w:val="00AC4581"/>
    <w:rPr>
      <w:color w:val="0563C1" w:themeColor="hyperlink"/>
      <w:u w:val="single"/>
    </w:rPr>
  </w:style>
  <w:style w:type="character" w:customStyle="1" w:styleId="FootnoteTextChar">
    <w:name w:val="Footnote Text Char"/>
    <w:aliases w:val="Style 6 Char"/>
    <w:basedOn w:val="DefaultParagraphFont"/>
    <w:link w:val="FootnoteText"/>
    <w:semiHidden/>
    <w:locked/>
    <w:rsid w:val="00AC4581"/>
    <w:rPr>
      <w:rFonts w:ascii="Cambria" w:hAnsi="Cambria" w:cs="Cambria"/>
      <w:sz w:val="20"/>
      <w:szCs w:val="20"/>
    </w:rPr>
  </w:style>
  <w:style w:type="paragraph" w:styleId="FootnoteText">
    <w:name w:val="footnote text"/>
    <w:aliases w:val="Style 6"/>
    <w:basedOn w:val="Normal"/>
    <w:link w:val="FootnoteTextChar"/>
    <w:semiHidden/>
    <w:unhideWhenUsed/>
    <w:rsid w:val="00AC4581"/>
    <w:pPr>
      <w:suppressAutoHyphens/>
    </w:pPr>
    <w:rPr>
      <w:rFonts w:ascii="Cambria" w:hAnsi="Cambria" w:cs="Cambria"/>
      <w:sz w:val="20"/>
      <w:szCs w:val="20"/>
    </w:rPr>
  </w:style>
  <w:style w:type="character" w:customStyle="1" w:styleId="FootnoteTextChar1">
    <w:name w:val="Footnote Text Char1"/>
    <w:basedOn w:val="DefaultParagraphFont"/>
    <w:uiPriority w:val="99"/>
    <w:semiHidden/>
    <w:rsid w:val="00AC4581"/>
    <w:rPr>
      <w:rFonts w:ascii="Calibri" w:hAnsi="Calibri" w:cs="Times New Roman"/>
      <w:sz w:val="20"/>
      <w:szCs w:val="20"/>
    </w:rPr>
  </w:style>
  <w:style w:type="paragraph" w:styleId="Signature">
    <w:name w:val="Signature"/>
    <w:basedOn w:val="Normal"/>
    <w:link w:val="SignatureChar"/>
    <w:semiHidden/>
    <w:unhideWhenUsed/>
    <w:rsid w:val="00AC4581"/>
    <w:pPr>
      <w:suppressAutoHyphens/>
      <w:ind w:left="4320"/>
    </w:pPr>
    <w:rPr>
      <w:rFonts w:ascii="Times New Roman" w:eastAsia="Times New Roman" w:hAnsi="Times New Roman"/>
      <w:szCs w:val="20"/>
      <w:lang w:val="en-US"/>
    </w:rPr>
  </w:style>
  <w:style w:type="character" w:customStyle="1" w:styleId="SignatureChar">
    <w:name w:val="Signature Char"/>
    <w:basedOn w:val="DefaultParagraphFont"/>
    <w:link w:val="Signature"/>
    <w:semiHidden/>
    <w:rsid w:val="00AC4581"/>
    <w:rPr>
      <w:rFonts w:ascii="Times New Roman" w:eastAsia="Times New Roman" w:hAnsi="Times New Roman" w:cs="Times New Roman"/>
      <w:szCs w:val="20"/>
      <w:lang w:val="en-U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AC4581"/>
    <w:rPr>
      <w:rFonts w:ascii="Calibri" w:hAnsi="Calibri" w:cs="Times New Roman"/>
    </w:rPr>
  </w:style>
  <w:style w:type="character" w:customStyle="1" w:styleId="SubtitleGIFTChar">
    <w:name w:val="Subtitle_GIFT Char"/>
    <w:basedOn w:val="DefaultParagraphFont"/>
    <w:link w:val="SubtitleGIFT"/>
    <w:locked/>
    <w:rsid w:val="00AC4581"/>
    <w:rPr>
      <w:rFonts w:ascii="Calibri Light" w:hAnsi="Calibri Light" w:cstheme="majorHAnsi"/>
      <w:b/>
      <w:color w:val="FF6B00"/>
      <w:sz w:val="32"/>
    </w:rPr>
  </w:style>
  <w:style w:type="paragraph" w:customStyle="1" w:styleId="SubtitleGIFT">
    <w:name w:val="Subtitle_GIFT"/>
    <w:basedOn w:val="Normal"/>
    <w:link w:val="SubtitleGIFTChar"/>
    <w:qFormat/>
    <w:rsid w:val="00AC4581"/>
    <w:rPr>
      <w:rFonts w:ascii="Calibri Light" w:hAnsi="Calibri Light" w:cstheme="majorHAnsi"/>
      <w:b/>
      <w:color w:val="FF6B00"/>
      <w:sz w:val="32"/>
    </w:rPr>
  </w:style>
  <w:style w:type="character" w:customStyle="1" w:styleId="Subtitle2GIFTChar">
    <w:name w:val="Subtitle 2_GIFT Char"/>
    <w:basedOn w:val="SubtitleGIFTChar"/>
    <w:link w:val="Subtitle2GIFT"/>
    <w:locked/>
    <w:rsid w:val="00AC4581"/>
    <w:rPr>
      <w:rFonts w:ascii="Calibri Light" w:hAnsi="Calibri Light" w:cstheme="majorHAnsi"/>
      <w:b/>
      <w:color w:val="FF6B00"/>
      <w:sz w:val="28"/>
      <w:szCs w:val="28"/>
    </w:rPr>
  </w:style>
  <w:style w:type="paragraph" w:customStyle="1" w:styleId="Subtitle2GIFT">
    <w:name w:val="Subtitle 2_GIFT"/>
    <w:basedOn w:val="SubtitleGIFT"/>
    <w:link w:val="Subtitle2GIFTChar"/>
    <w:qFormat/>
    <w:rsid w:val="00AC4581"/>
    <w:rPr>
      <w:sz w:val="28"/>
      <w:szCs w:val="28"/>
    </w:rPr>
  </w:style>
  <w:style w:type="paragraph" w:customStyle="1" w:styleId="BodyON">
    <w:name w:val="Body ON"/>
    <w:basedOn w:val="Normal"/>
    <w:qFormat/>
    <w:rsid w:val="00AC4581"/>
    <w:rPr>
      <w:rFonts w:ascii="Helvetica Neue" w:eastAsia="Cambria" w:hAnsi="Helvetica Neue"/>
      <w:color w:val="5F6062"/>
      <w:sz w:val="18"/>
      <w:szCs w:val="18"/>
      <w:lang w:val="en-GB" w:eastAsia="en-GB"/>
    </w:rPr>
  </w:style>
  <w:style w:type="character" w:styleId="FootnoteReference">
    <w:name w:val="footnote reference"/>
    <w:aliases w:val="Style 5"/>
    <w:basedOn w:val="DefaultParagraphFont"/>
    <w:semiHidden/>
    <w:unhideWhenUsed/>
    <w:rsid w:val="00AC4581"/>
    <w:rPr>
      <w:vertAlign w:val="superscript"/>
    </w:rPr>
  </w:style>
  <w:style w:type="table" w:styleId="TableGrid">
    <w:name w:val="Table Grid"/>
    <w:basedOn w:val="TableNormal"/>
    <w:uiPriority w:val="59"/>
    <w:rsid w:val="00AC458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AC4581"/>
    <w:pPr>
      <w:spacing w:after="0" w:line="240" w:lineRule="auto"/>
    </w:pPr>
    <w:rPr>
      <w:rFonts w:ascii="Cambria" w:eastAsia="Cambria" w:hAnsi="Cambria" w:cs="Times New Roman"/>
      <w:sz w:val="24"/>
      <w:szCs w:val="24"/>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5B2FEE"/>
    <w:rPr>
      <w:color w:val="605E5C"/>
      <w:shd w:val="clear" w:color="auto" w:fill="E1DFDD"/>
    </w:rPr>
  </w:style>
  <w:style w:type="character" w:styleId="Strong">
    <w:name w:val="Strong"/>
    <w:basedOn w:val="DefaultParagraphFont"/>
    <w:uiPriority w:val="22"/>
    <w:qFormat/>
    <w:rsid w:val="00BB2113"/>
    <w:rPr>
      <w:b/>
      <w:bCs/>
    </w:rPr>
  </w:style>
  <w:style w:type="character" w:styleId="FollowedHyperlink">
    <w:name w:val="FollowedHyperlink"/>
    <w:basedOn w:val="DefaultParagraphFont"/>
    <w:uiPriority w:val="99"/>
    <w:semiHidden/>
    <w:unhideWhenUsed/>
    <w:rsid w:val="00142FA5"/>
    <w:rPr>
      <w:color w:val="954F72" w:themeColor="followedHyperlink"/>
      <w:u w:val="single"/>
    </w:rPr>
  </w:style>
  <w:style w:type="character" w:customStyle="1" w:styleId="Heading2Char">
    <w:name w:val="Heading 2 Char"/>
    <w:basedOn w:val="DefaultParagraphFont"/>
    <w:link w:val="Heading2"/>
    <w:uiPriority w:val="9"/>
    <w:semiHidden/>
    <w:rsid w:val="009C50EF"/>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25AD8"/>
    <w:rPr>
      <w:sz w:val="16"/>
      <w:szCs w:val="16"/>
    </w:rPr>
  </w:style>
  <w:style w:type="paragraph" w:styleId="CommentText">
    <w:name w:val="annotation text"/>
    <w:basedOn w:val="Normal"/>
    <w:link w:val="CommentTextChar"/>
    <w:uiPriority w:val="99"/>
    <w:semiHidden/>
    <w:unhideWhenUsed/>
    <w:rsid w:val="00925AD8"/>
    <w:rPr>
      <w:sz w:val="20"/>
      <w:szCs w:val="20"/>
    </w:rPr>
  </w:style>
  <w:style w:type="character" w:customStyle="1" w:styleId="CommentTextChar">
    <w:name w:val="Comment Text Char"/>
    <w:basedOn w:val="DefaultParagraphFont"/>
    <w:link w:val="CommentText"/>
    <w:uiPriority w:val="99"/>
    <w:semiHidden/>
    <w:rsid w:val="00925AD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5AD8"/>
    <w:rPr>
      <w:b/>
      <w:bCs/>
    </w:rPr>
  </w:style>
  <w:style w:type="character" w:customStyle="1" w:styleId="CommentSubjectChar">
    <w:name w:val="Comment Subject Char"/>
    <w:basedOn w:val="CommentTextChar"/>
    <w:link w:val="CommentSubject"/>
    <w:uiPriority w:val="99"/>
    <w:semiHidden/>
    <w:rsid w:val="00925AD8"/>
    <w:rPr>
      <w:rFonts w:ascii="Calibri" w:hAnsi="Calibri" w:cs="Times New Roman"/>
      <w:b/>
      <w:bCs/>
      <w:sz w:val="20"/>
      <w:szCs w:val="20"/>
    </w:rPr>
  </w:style>
  <w:style w:type="paragraph" w:styleId="Revision">
    <w:name w:val="Revision"/>
    <w:hidden/>
    <w:uiPriority w:val="99"/>
    <w:semiHidden/>
    <w:rsid w:val="00925AD8"/>
    <w:pPr>
      <w:spacing w:after="0" w:line="240" w:lineRule="auto"/>
    </w:pPr>
    <w:rPr>
      <w:rFonts w:ascii="Calibri" w:hAnsi="Calibri" w:cs="Times New Roman"/>
    </w:rPr>
  </w:style>
  <w:style w:type="paragraph" w:styleId="NormalWeb">
    <w:name w:val="Normal (Web)"/>
    <w:basedOn w:val="Normal"/>
    <w:uiPriority w:val="99"/>
    <w:unhideWhenUsed/>
    <w:rsid w:val="00EB79EC"/>
    <w:pPr>
      <w:spacing w:before="100" w:beforeAutospacing="1" w:after="100" w:afterAutospacing="1"/>
    </w:pPr>
    <w:rPr>
      <w:rFonts w:ascii="Times New Roman" w:eastAsia="Times New Roman" w:hAnsi="Times New Roman"/>
      <w:sz w:val="24"/>
      <w:szCs w:val="24"/>
      <w:lang w:val="en-US"/>
    </w:rPr>
  </w:style>
  <w:style w:type="character" w:customStyle="1" w:styleId="apple-converted-space">
    <w:name w:val="apple-converted-space"/>
    <w:basedOn w:val="DefaultParagraphFont"/>
    <w:rsid w:val="00B832D6"/>
  </w:style>
  <w:style w:type="character" w:customStyle="1" w:styleId="UnresolvedMention2">
    <w:name w:val="Unresolved Mention2"/>
    <w:basedOn w:val="DefaultParagraphFont"/>
    <w:uiPriority w:val="99"/>
    <w:semiHidden/>
    <w:unhideWhenUsed/>
    <w:rsid w:val="00965306"/>
    <w:rPr>
      <w:color w:val="605E5C"/>
      <w:shd w:val="clear" w:color="auto" w:fill="E1DFDD"/>
    </w:rPr>
  </w:style>
  <w:style w:type="paragraph" w:styleId="HTMLPreformatted">
    <w:name w:val="HTML Preformatted"/>
    <w:basedOn w:val="Normal"/>
    <w:link w:val="HTMLPreformattedChar"/>
    <w:uiPriority w:val="99"/>
    <w:semiHidden/>
    <w:unhideWhenUsed/>
    <w:rsid w:val="003436C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436C1"/>
    <w:rPr>
      <w:rFonts w:ascii="Consolas"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898777">
      <w:bodyDiv w:val="1"/>
      <w:marLeft w:val="0"/>
      <w:marRight w:val="0"/>
      <w:marTop w:val="0"/>
      <w:marBottom w:val="0"/>
      <w:divBdr>
        <w:top w:val="none" w:sz="0" w:space="0" w:color="auto"/>
        <w:left w:val="none" w:sz="0" w:space="0" w:color="auto"/>
        <w:bottom w:val="none" w:sz="0" w:space="0" w:color="auto"/>
        <w:right w:val="none" w:sz="0" w:space="0" w:color="auto"/>
      </w:divBdr>
    </w:div>
    <w:div w:id="271281999">
      <w:bodyDiv w:val="1"/>
      <w:marLeft w:val="0"/>
      <w:marRight w:val="0"/>
      <w:marTop w:val="0"/>
      <w:marBottom w:val="0"/>
      <w:divBdr>
        <w:top w:val="none" w:sz="0" w:space="0" w:color="auto"/>
        <w:left w:val="none" w:sz="0" w:space="0" w:color="auto"/>
        <w:bottom w:val="none" w:sz="0" w:space="0" w:color="auto"/>
        <w:right w:val="none" w:sz="0" w:space="0" w:color="auto"/>
      </w:divBdr>
    </w:div>
    <w:div w:id="629434699">
      <w:bodyDiv w:val="1"/>
      <w:marLeft w:val="0"/>
      <w:marRight w:val="0"/>
      <w:marTop w:val="0"/>
      <w:marBottom w:val="0"/>
      <w:divBdr>
        <w:top w:val="none" w:sz="0" w:space="0" w:color="auto"/>
        <w:left w:val="none" w:sz="0" w:space="0" w:color="auto"/>
        <w:bottom w:val="none" w:sz="0" w:space="0" w:color="auto"/>
        <w:right w:val="none" w:sz="0" w:space="0" w:color="auto"/>
      </w:divBdr>
      <w:divsChild>
        <w:div w:id="1652556356">
          <w:marLeft w:val="0"/>
          <w:marRight w:val="0"/>
          <w:marTop w:val="0"/>
          <w:marBottom w:val="0"/>
          <w:divBdr>
            <w:top w:val="none" w:sz="0" w:space="0" w:color="auto"/>
            <w:left w:val="none" w:sz="0" w:space="0" w:color="auto"/>
            <w:bottom w:val="none" w:sz="0" w:space="0" w:color="auto"/>
            <w:right w:val="none" w:sz="0" w:space="0" w:color="auto"/>
          </w:divBdr>
        </w:div>
        <w:div w:id="34164991">
          <w:marLeft w:val="0"/>
          <w:marRight w:val="0"/>
          <w:marTop w:val="0"/>
          <w:marBottom w:val="0"/>
          <w:divBdr>
            <w:top w:val="none" w:sz="0" w:space="0" w:color="auto"/>
            <w:left w:val="none" w:sz="0" w:space="0" w:color="auto"/>
            <w:bottom w:val="none" w:sz="0" w:space="0" w:color="auto"/>
            <w:right w:val="none" w:sz="0" w:space="0" w:color="auto"/>
          </w:divBdr>
        </w:div>
        <w:div w:id="1606887937">
          <w:marLeft w:val="0"/>
          <w:marRight w:val="0"/>
          <w:marTop w:val="0"/>
          <w:marBottom w:val="0"/>
          <w:divBdr>
            <w:top w:val="none" w:sz="0" w:space="0" w:color="auto"/>
            <w:left w:val="none" w:sz="0" w:space="0" w:color="auto"/>
            <w:bottom w:val="none" w:sz="0" w:space="0" w:color="auto"/>
            <w:right w:val="none" w:sz="0" w:space="0" w:color="auto"/>
          </w:divBdr>
        </w:div>
        <w:div w:id="41635037">
          <w:marLeft w:val="0"/>
          <w:marRight w:val="0"/>
          <w:marTop w:val="0"/>
          <w:marBottom w:val="0"/>
          <w:divBdr>
            <w:top w:val="none" w:sz="0" w:space="0" w:color="auto"/>
            <w:left w:val="none" w:sz="0" w:space="0" w:color="auto"/>
            <w:bottom w:val="none" w:sz="0" w:space="0" w:color="auto"/>
            <w:right w:val="none" w:sz="0" w:space="0" w:color="auto"/>
          </w:divBdr>
        </w:div>
        <w:div w:id="1650475798">
          <w:marLeft w:val="0"/>
          <w:marRight w:val="0"/>
          <w:marTop w:val="0"/>
          <w:marBottom w:val="0"/>
          <w:divBdr>
            <w:top w:val="none" w:sz="0" w:space="0" w:color="auto"/>
            <w:left w:val="none" w:sz="0" w:space="0" w:color="auto"/>
            <w:bottom w:val="none" w:sz="0" w:space="0" w:color="auto"/>
            <w:right w:val="none" w:sz="0" w:space="0" w:color="auto"/>
          </w:divBdr>
        </w:div>
        <w:div w:id="888760174">
          <w:marLeft w:val="0"/>
          <w:marRight w:val="0"/>
          <w:marTop w:val="0"/>
          <w:marBottom w:val="0"/>
          <w:divBdr>
            <w:top w:val="none" w:sz="0" w:space="0" w:color="auto"/>
            <w:left w:val="none" w:sz="0" w:space="0" w:color="auto"/>
            <w:bottom w:val="none" w:sz="0" w:space="0" w:color="auto"/>
            <w:right w:val="none" w:sz="0" w:space="0" w:color="auto"/>
          </w:divBdr>
        </w:div>
        <w:div w:id="386222813">
          <w:marLeft w:val="0"/>
          <w:marRight w:val="0"/>
          <w:marTop w:val="0"/>
          <w:marBottom w:val="0"/>
          <w:divBdr>
            <w:top w:val="none" w:sz="0" w:space="0" w:color="auto"/>
            <w:left w:val="none" w:sz="0" w:space="0" w:color="auto"/>
            <w:bottom w:val="none" w:sz="0" w:space="0" w:color="auto"/>
            <w:right w:val="none" w:sz="0" w:space="0" w:color="auto"/>
          </w:divBdr>
        </w:div>
      </w:divsChild>
    </w:div>
    <w:div w:id="786200442">
      <w:bodyDiv w:val="1"/>
      <w:marLeft w:val="0"/>
      <w:marRight w:val="0"/>
      <w:marTop w:val="0"/>
      <w:marBottom w:val="0"/>
      <w:divBdr>
        <w:top w:val="none" w:sz="0" w:space="0" w:color="auto"/>
        <w:left w:val="none" w:sz="0" w:space="0" w:color="auto"/>
        <w:bottom w:val="none" w:sz="0" w:space="0" w:color="auto"/>
        <w:right w:val="none" w:sz="0" w:space="0" w:color="auto"/>
      </w:divBdr>
    </w:div>
    <w:div w:id="897979984">
      <w:bodyDiv w:val="1"/>
      <w:marLeft w:val="0"/>
      <w:marRight w:val="0"/>
      <w:marTop w:val="0"/>
      <w:marBottom w:val="0"/>
      <w:divBdr>
        <w:top w:val="none" w:sz="0" w:space="0" w:color="auto"/>
        <w:left w:val="none" w:sz="0" w:space="0" w:color="auto"/>
        <w:bottom w:val="none" w:sz="0" w:space="0" w:color="auto"/>
        <w:right w:val="none" w:sz="0" w:space="0" w:color="auto"/>
      </w:divBdr>
    </w:div>
    <w:div w:id="966787365">
      <w:bodyDiv w:val="1"/>
      <w:marLeft w:val="0"/>
      <w:marRight w:val="0"/>
      <w:marTop w:val="0"/>
      <w:marBottom w:val="0"/>
      <w:divBdr>
        <w:top w:val="none" w:sz="0" w:space="0" w:color="auto"/>
        <w:left w:val="none" w:sz="0" w:space="0" w:color="auto"/>
        <w:bottom w:val="none" w:sz="0" w:space="0" w:color="auto"/>
        <w:right w:val="none" w:sz="0" w:space="0" w:color="auto"/>
      </w:divBdr>
    </w:div>
    <w:div w:id="998730153">
      <w:bodyDiv w:val="1"/>
      <w:marLeft w:val="0"/>
      <w:marRight w:val="0"/>
      <w:marTop w:val="0"/>
      <w:marBottom w:val="0"/>
      <w:divBdr>
        <w:top w:val="none" w:sz="0" w:space="0" w:color="auto"/>
        <w:left w:val="none" w:sz="0" w:space="0" w:color="auto"/>
        <w:bottom w:val="none" w:sz="0" w:space="0" w:color="auto"/>
        <w:right w:val="none" w:sz="0" w:space="0" w:color="auto"/>
      </w:divBdr>
    </w:div>
    <w:div w:id="1138575080">
      <w:bodyDiv w:val="1"/>
      <w:marLeft w:val="0"/>
      <w:marRight w:val="0"/>
      <w:marTop w:val="0"/>
      <w:marBottom w:val="0"/>
      <w:divBdr>
        <w:top w:val="none" w:sz="0" w:space="0" w:color="auto"/>
        <w:left w:val="none" w:sz="0" w:space="0" w:color="auto"/>
        <w:bottom w:val="none" w:sz="0" w:space="0" w:color="auto"/>
        <w:right w:val="none" w:sz="0" w:space="0" w:color="auto"/>
      </w:divBdr>
    </w:div>
    <w:div w:id="1375421758">
      <w:bodyDiv w:val="1"/>
      <w:marLeft w:val="0"/>
      <w:marRight w:val="0"/>
      <w:marTop w:val="0"/>
      <w:marBottom w:val="0"/>
      <w:divBdr>
        <w:top w:val="none" w:sz="0" w:space="0" w:color="auto"/>
        <w:left w:val="none" w:sz="0" w:space="0" w:color="auto"/>
        <w:bottom w:val="none" w:sz="0" w:space="0" w:color="auto"/>
        <w:right w:val="none" w:sz="0" w:space="0" w:color="auto"/>
      </w:divBdr>
    </w:div>
    <w:div w:id="14525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9V9h1BcsEVRUeWnkv3xlHAunQIqgqYxGlnstIsyqw5fDrrw/view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iep.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652B0-4B60-EF4D-9BD7-4DF0E050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4002</Words>
  <Characters>22816</Characters>
  <Application>Microsoft Office Word</Application>
  <DocSecurity>0</DocSecurity>
  <Lines>190</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petrie</dc:creator>
  <cp:keywords/>
  <dc:description/>
  <cp:lastModifiedBy>Albertina Meana</cp:lastModifiedBy>
  <cp:revision>3</cp:revision>
  <cp:lastPrinted>2018-11-29T04:20:00Z</cp:lastPrinted>
  <dcterms:created xsi:type="dcterms:W3CDTF">2020-08-22T19:31:00Z</dcterms:created>
  <dcterms:modified xsi:type="dcterms:W3CDTF">2020-08-22T21:16:00Z</dcterms:modified>
</cp:coreProperties>
</file>